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A3AB5" w14:textId="767BEFA0" w:rsidR="00C15ED9" w:rsidRPr="00633574" w:rsidRDefault="00863975" w:rsidP="00C15ED9">
      <w:pPr>
        <w:rPr>
          <w:b/>
          <w:bCs/>
          <w:caps/>
          <w:color w:val="0095D5" w:themeColor="accent1"/>
        </w:rPr>
      </w:pPr>
      <w:r>
        <w:rPr>
          <w:b/>
          <w:bCs/>
          <w:caps/>
          <w:color w:val="0095D5" w:themeColor="accent1"/>
        </w:rPr>
        <w:t>Earbuds that put sound first</w:t>
      </w:r>
      <w:r w:rsidR="00C15ED9" w:rsidRPr="00633574">
        <w:rPr>
          <w:b/>
          <w:bCs/>
          <w:caps/>
          <w:color w:val="0095D5" w:themeColor="accent1"/>
        </w:rPr>
        <w:t xml:space="preserve"> </w:t>
      </w:r>
    </w:p>
    <w:p w14:paraId="0C6D6488" w14:textId="73B05CA7" w:rsidR="00C15ED9" w:rsidRPr="00633574" w:rsidRDefault="00C15ED9" w:rsidP="00C15ED9">
      <w:pPr>
        <w:rPr>
          <w:b/>
          <w:bCs/>
        </w:rPr>
      </w:pPr>
      <w:r w:rsidRPr="00633574">
        <w:rPr>
          <w:b/>
          <w:bCs/>
        </w:rPr>
        <w:t xml:space="preserve">Sennheiser once again sets new standards in audio quality with </w:t>
      </w:r>
      <w:r w:rsidR="00863975">
        <w:rPr>
          <w:b/>
          <w:bCs/>
        </w:rPr>
        <w:t xml:space="preserve">MOMENTUM True </w:t>
      </w:r>
      <w:r w:rsidR="004C2966">
        <w:rPr>
          <w:b/>
          <w:bCs/>
        </w:rPr>
        <w:t>W</w:t>
      </w:r>
      <w:r w:rsidR="00863975">
        <w:rPr>
          <w:b/>
          <w:bCs/>
        </w:rPr>
        <w:t>ireless 2</w:t>
      </w:r>
    </w:p>
    <w:p w14:paraId="6CE7AF52" w14:textId="77777777" w:rsidR="0002167A" w:rsidRPr="00C15ED9" w:rsidRDefault="0002167A" w:rsidP="00C15ED9">
      <w:pPr>
        <w:rPr>
          <w:i/>
          <w:iCs/>
        </w:rPr>
      </w:pPr>
    </w:p>
    <w:p w14:paraId="01F63FDA" w14:textId="6DBA610A" w:rsidR="00C15ED9" w:rsidRPr="00C15ED9" w:rsidRDefault="00C15ED9" w:rsidP="005D4706">
      <w:pPr>
        <w:ind w:right="-1192"/>
        <w:rPr>
          <w:b/>
          <w:bCs/>
        </w:rPr>
      </w:pPr>
      <w:r w:rsidRPr="00C15ED9">
        <w:rPr>
          <w:b/>
          <w:bCs/>
          <w:i/>
          <w:iCs/>
        </w:rPr>
        <w:t xml:space="preserve">Wedemark, Germany, March </w:t>
      </w:r>
      <w:r w:rsidR="00633574">
        <w:rPr>
          <w:b/>
          <w:bCs/>
          <w:i/>
          <w:iCs/>
        </w:rPr>
        <w:t>13</w:t>
      </w:r>
      <w:r w:rsidRPr="00C15ED9">
        <w:rPr>
          <w:b/>
          <w:bCs/>
          <w:i/>
          <w:iCs/>
        </w:rPr>
        <w:t>, 2020 –</w:t>
      </w:r>
      <w:r w:rsidRPr="00C15ED9">
        <w:rPr>
          <w:b/>
          <w:bCs/>
        </w:rPr>
        <w:t xml:space="preserve"> True wireless headphones aren’t only about style and convenience. With Sennheiser’s new MOMENTUM True Wireless 2</w:t>
      </w:r>
      <w:r>
        <w:rPr>
          <w:b/>
          <w:bCs/>
        </w:rPr>
        <w:t xml:space="preserve">, </w:t>
      </w:r>
      <w:r w:rsidRPr="00C15ED9">
        <w:rPr>
          <w:b/>
          <w:bCs/>
        </w:rPr>
        <w:t>they also</w:t>
      </w:r>
      <w:r>
        <w:rPr>
          <w:b/>
          <w:bCs/>
        </w:rPr>
        <w:t xml:space="preserve"> let you </w:t>
      </w:r>
      <w:r w:rsidRPr="00C15ED9">
        <w:rPr>
          <w:b/>
          <w:bCs/>
        </w:rPr>
        <w:t>put sound first. Created for discerning audio lovers, the second generation of the acclaimed MOMENTUM True Wireless from audio specialist Sennheiser take premium true wireless earphones to new heights of performance: the finely crafted earbuds ensure the best possible listening experience at any time with enha</w:t>
      </w:r>
      <w:bookmarkStart w:id="0" w:name="_GoBack"/>
      <w:bookmarkEnd w:id="0"/>
      <w:r w:rsidRPr="00C15ED9">
        <w:rPr>
          <w:b/>
          <w:bCs/>
        </w:rPr>
        <w:t xml:space="preserve">ncements such as Active Noise Cancellation, refined ergonomics and an outstanding 7-hour battery life that can be extended to up to 28 hours by charging on the go using the supplied case. </w:t>
      </w:r>
    </w:p>
    <w:p w14:paraId="31CBE2B4" w14:textId="77777777" w:rsidR="005D4706" w:rsidRDefault="005D4706" w:rsidP="00C15ED9"/>
    <w:p w14:paraId="5EFC4617" w14:textId="22299F2A" w:rsidR="00C15ED9" w:rsidRPr="00C15ED9" w:rsidRDefault="00B81292" w:rsidP="00C15ED9">
      <w:r>
        <w:rPr>
          <w:noProof/>
        </w:rPr>
        <w:drawing>
          <wp:anchor distT="0" distB="0" distL="114300" distR="114300" simplePos="0" relativeHeight="251658240" behindDoc="0" locked="0" layoutInCell="1" allowOverlap="1" wp14:anchorId="7FCD7E98" wp14:editId="45F31C1A">
            <wp:simplePos x="0" y="0"/>
            <wp:positionH relativeFrom="margin">
              <wp:align>left</wp:align>
            </wp:positionH>
            <wp:positionV relativeFrom="paragraph">
              <wp:posOffset>227965</wp:posOffset>
            </wp:positionV>
            <wp:extent cx="2314575" cy="195199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195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19CD88" w14:textId="2531C6A7" w:rsidR="00C15ED9" w:rsidRPr="00C15ED9" w:rsidRDefault="004C7EB6" w:rsidP="00C15ED9">
      <w:pPr>
        <w:rPr>
          <w:b/>
          <w:bCs/>
        </w:rPr>
      </w:pPr>
      <w:r>
        <w:rPr>
          <w:b/>
          <w:bCs/>
        </w:rPr>
        <w:t xml:space="preserve">Indulge in exceptional </w:t>
      </w:r>
      <w:r w:rsidR="00C15ED9" w:rsidRPr="00C15ED9">
        <w:rPr>
          <w:b/>
          <w:bCs/>
        </w:rPr>
        <w:t>sound quality</w:t>
      </w:r>
    </w:p>
    <w:p w14:paraId="6BEE9778" w14:textId="787A3E7D" w:rsidR="00C15ED9" w:rsidRPr="00C15ED9" w:rsidRDefault="00C15ED9" w:rsidP="005D4706">
      <w:pPr>
        <w:ind w:right="-1051"/>
      </w:pPr>
      <w:r w:rsidRPr="00C15ED9">
        <w:t xml:space="preserve">The MOMENTUM True Wireless 2 delivers exceptional sound quality thanks to superior audio technology that redefines the standard for true wireless earphones: Sennheiser’s 7mm dynamic drivers create outstanding stereo sound with deep bass, natural </w:t>
      </w:r>
      <w:proofErr w:type="spellStart"/>
      <w:r w:rsidRPr="00C15ED9">
        <w:t>mids</w:t>
      </w:r>
      <w:proofErr w:type="spellEnd"/>
      <w:r w:rsidRPr="00C15ED9">
        <w:t xml:space="preserve"> and clear, detailed treble. Thanks to the built-in equalizer and Sennheiser’s Smart Control App this sound experience </w:t>
      </w:r>
      <w:r w:rsidR="0075296C">
        <w:br/>
      </w:r>
      <w:r w:rsidRPr="00C15ED9">
        <w:t xml:space="preserve">can be perfectly tailored to your taste. </w:t>
      </w:r>
    </w:p>
    <w:p w14:paraId="3B35D838" w14:textId="00E26F44" w:rsidR="00C15ED9" w:rsidRDefault="00C15ED9" w:rsidP="00C15ED9"/>
    <w:p w14:paraId="282AE748" w14:textId="4337B8DC" w:rsidR="00B81292" w:rsidRPr="00C15ED9" w:rsidRDefault="00B81292" w:rsidP="00C15ED9"/>
    <w:p w14:paraId="1BB4BF7A" w14:textId="027C9811" w:rsidR="00C15ED9" w:rsidRPr="00C15ED9" w:rsidRDefault="0075296C" w:rsidP="00C15ED9">
      <w:pPr>
        <w:rPr>
          <w:b/>
          <w:bCs/>
        </w:rPr>
      </w:pPr>
      <w:r>
        <w:rPr>
          <w:noProof/>
        </w:rPr>
        <w:drawing>
          <wp:anchor distT="0" distB="0" distL="114300" distR="114300" simplePos="0" relativeHeight="251662336" behindDoc="0" locked="0" layoutInCell="1" allowOverlap="1" wp14:anchorId="6CA5A2C0" wp14:editId="0BE6EF2E">
            <wp:simplePos x="0" y="0"/>
            <wp:positionH relativeFrom="margin">
              <wp:posOffset>3068320</wp:posOffset>
            </wp:positionH>
            <wp:positionV relativeFrom="paragraph">
              <wp:posOffset>6350</wp:posOffset>
            </wp:positionV>
            <wp:extent cx="2621915" cy="1752600"/>
            <wp:effectExtent l="0" t="0" r="698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1915" cy="1752600"/>
                    </a:xfrm>
                    <a:prstGeom prst="rect">
                      <a:avLst/>
                    </a:prstGeom>
                  </pic:spPr>
                </pic:pic>
              </a:graphicData>
            </a:graphic>
            <wp14:sizeRelH relativeFrom="margin">
              <wp14:pctWidth>0</wp14:pctWidth>
            </wp14:sizeRelH>
            <wp14:sizeRelV relativeFrom="margin">
              <wp14:pctHeight>0</wp14:pctHeight>
            </wp14:sizeRelV>
          </wp:anchor>
        </w:drawing>
      </w:r>
      <w:r w:rsidR="00C15ED9" w:rsidRPr="00C15ED9">
        <w:rPr>
          <w:b/>
          <w:bCs/>
        </w:rPr>
        <w:t xml:space="preserve">Tune out, tune in </w:t>
      </w:r>
      <w:r w:rsidR="004C7EB6">
        <w:rPr>
          <w:b/>
          <w:bCs/>
        </w:rPr>
        <w:t>–</w:t>
      </w:r>
      <w:r w:rsidR="00C15ED9" w:rsidRPr="00C15ED9">
        <w:rPr>
          <w:b/>
          <w:bCs/>
        </w:rPr>
        <w:t xml:space="preserve"> listen your way</w:t>
      </w:r>
    </w:p>
    <w:p w14:paraId="00226AB7" w14:textId="69E134EE" w:rsidR="00C15ED9" w:rsidRPr="00C15ED9" w:rsidRDefault="00C15ED9" w:rsidP="00B81292">
      <w:pPr>
        <w:ind w:right="-909"/>
      </w:pPr>
      <w:r w:rsidRPr="00C15ED9">
        <w:t xml:space="preserve">The new Active Noise Cancellation ensures </w:t>
      </w:r>
      <w:r w:rsidR="00384C0D">
        <w:t xml:space="preserve">that you can enjoy </w:t>
      </w:r>
      <w:r w:rsidRPr="00C15ED9">
        <w:t xml:space="preserve">incredible high-fidelity </w:t>
      </w:r>
      <w:r w:rsidR="00384C0D">
        <w:t xml:space="preserve">sound </w:t>
      </w:r>
      <w:r w:rsidRPr="00C15ED9">
        <w:t xml:space="preserve">even in noisy environments. And, when greater situational awareness is needed, the Transparent Hearing feature lets </w:t>
      </w:r>
      <w:r w:rsidR="00384C0D">
        <w:t>you</w:t>
      </w:r>
      <w:r w:rsidRPr="00C15ED9">
        <w:t xml:space="preserve"> blend in outside ambient sound at a touch</w:t>
      </w:r>
      <w:r w:rsidR="00863975">
        <w:t xml:space="preserve">, so </w:t>
      </w:r>
      <w:r w:rsidRPr="00C15ED9">
        <w:t>you</w:t>
      </w:r>
      <w:r w:rsidR="00863975">
        <w:t xml:space="preserve"> can</w:t>
      </w:r>
      <w:r w:rsidRPr="00C15ED9">
        <w:t xml:space="preserve"> have natural conversations in comfort without even needing to remove the earbuds</w:t>
      </w:r>
      <w:r w:rsidR="00991F21">
        <w:t>.</w:t>
      </w:r>
    </w:p>
    <w:p w14:paraId="04BD5BAB" w14:textId="71875051" w:rsidR="00C15ED9" w:rsidRPr="00C15ED9" w:rsidRDefault="00345AF2" w:rsidP="00C15ED9">
      <w:pPr>
        <w:rPr>
          <w:b/>
          <w:bCs/>
        </w:rPr>
      </w:pPr>
      <w:r>
        <w:rPr>
          <w:noProof/>
        </w:rPr>
        <w:lastRenderedPageBreak/>
        <w:drawing>
          <wp:anchor distT="0" distB="0" distL="114300" distR="114300" simplePos="0" relativeHeight="251660288" behindDoc="0" locked="0" layoutInCell="1" allowOverlap="1" wp14:anchorId="20A7AC75" wp14:editId="3DA426C9">
            <wp:simplePos x="0" y="0"/>
            <wp:positionH relativeFrom="margin">
              <wp:align>left</wp:align>
            </wp:positionH>
            <wp:positionV relativeFrom="paragraph">
              <wp:posOffset>2540</wp:posOffset>
            </wp:positionV>
            <wp:extent cx="1485900" cy="219456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8724" cy="219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B2F">
        <w:br/>
      </w:r>
      <w:r w:rsidR="00FE4B2F">
        <w:br/>
      </w:r>
      <w:r w:rsidR="00FE4B2F">
        <w:br/>
      </w:r>
      <w:r w:rsidR="00C15ED9" w:rsidRPr="00C15ED9">
        <w:rPr>
          <w:b/>
          <w:bCs/>
        </w:rPr>
        <w:t>Enjoy them all da</w:t>
      </w:r>
      <w:r w:rsidR="004C7EB6">
        <w:rPr>
          <w:b/>
          <w:bCs/>
        </w:rPr>
        <w:t>y</w:t>
      </w:r>
    </w:p>
    <w:p w14:paraId="6F725435" w14:textId="6E62CF78" w:rsidR="00C15ED9" w:rsidRPr="00C15ED9" w:rsidRDefault="00C15ED9" w:rsidP="005D4706">
      <w:pPr>
        <w:ind w:right="-1051"/>
      </w:pPr>
      <w:r w:rsidRPr="00C15ED9">
        <w:t>For all-day listening, MOMENTUM True Wireless 2 delivers 7 hours of playback time</w:t>
      </w:r>
      <w:r w:rsidR="00863975">
        <w:t xml:space="preserve">. </w:t>
      </w:r>
      <w:r w:rsidRPr="00C15ED9">
        <w:t>This can</w:t>
      </w:r>
      <w:r w:rsidR="00863975">
        <w:t xml:space="preserve"> even</w:t>
      </w:r>
      <w:r w:rsidRPr="00C15ED9">
        <w:t xml:space="preserve"> be extended to up to 28 hours by charging on the go using the supplied case. </w:t>
      </w:r>
    </w:p>
    <w:p w14:paraId="413254E1" w14:textId="77777777" w:rsidR="00991F21" w:rsidRDefault="00991F21" w:rsidP="00C15ED9">
      <w:pPr>
        <w:rPr>
          <w:b/>
          <w:bCs/>
        </w:rPr>
      </w:pPr>
    </w:p>
    <w:p w14:paraId="5CF5F968" w14:textId="77777777" w:rsidR="00FE4B2F" w:rsidRDefault="00FE4B2F" w:rsidP="00863975">
      <w:pPr>
        <w:rPr>
          <w:b/>
          <w:bCs/>
        </w:rPr>
      </w:pPr>
    </w:p>
    <w:p w14:paraId="0C35BEED" w14:textId="77777777" w:rsidR="00FE4B2F" w:rsidRDefault="00FE4B2F" w:rsidP="00863975">
      <w:pPr>
        <w:rPr>
          <w:b/>
          <w:bCs/>
        </w:rPr>
      </w:pPr>
    </w:p>
    <w:p w14:paraId="57222ABB" w14:textId="393166F4" w:rsidR="009218F1" w:rsidRDefault="009218F1" w:rsidP="00863975">
      <w:pPr>
        <w:rPr>
          <w:b/>
          <w:bCs/>
        </w:rPr>
      </w:pPr>
    </w:p>
    <w:p w14:paraId="21C68126" w14:textId="37477077" w:rsidR="00C15ED9" w:rsidRPr="00C15ED9" w:rsidRDefault="0075296C" w:rsidP="0075296C">
      <w:pPr>
        <w:ind w:right="-1051"/>
        <w:rPr>
          <w:b/>
          <w:bCs/>
        </w:rPr>
      </w:pPr>
      <w:r>
        <w:rPr>
          <w:noProof/>
        </w:rPr>
        <w:drawing>
          <wp:anchor distT="0" distB="0" distL="114300" distR="114300" simplePos="0" relativeHeight="251663360" behindDoc="0" locked="0" layoutInCell="1" allowOverlap="1" wp14:anchorId="6F2E40EE" wp14:editId="3613883B">
            <wp:simplePos x="0" y="0"/>
            <wp:positionH relativeFrom="column">
              <wp:posOffset>3300095</wp:posOffset>
            </wp:positionH>
            <wp:positionV relativeFrom="paragraph">
              <wp:posOffset>86995</wp:posOffset>
            </wp:positionV>
            <wp:extent cx="2343150" cy="234315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3150" cy="2343150"/>
                    </a:xfrm>
                    <a:prstGeom prst="rect">
                      <a:avLst/>
                    </a:prstGeom>
                  </pic:spPr>
                </pic:pic>
              </a:graphicData>
            </a:graphic>
            <wp14:sizeRelH relativeFrom="margin">
              <wp14:pctWidth>0</wp14:pctWidth>
            </wp14:sizeRelH>
            <wp14:sizeRelV relativeFrom="margin">
              <wp14:pctHeight>0</wp14:pctHeight>
            </wp14:sizeRelV>
          </wp:anchor>
        </w:drawing>
      </w:r>
      <w:r w:rsidR="004C7EB6">
        <w:rPr>
          <w:b/>
          <w:bCs/>
        </w:rPr>
        <w:t xml:space="preserve">Experience </w:t>
      </w:r>
      <w:r w:rsidR="00C15ED9" w:rsidRPr="00C15ED9">
        <w:rPr>
          <w:b/>
          <w:bCs/>
        </w:rPr>
        <w:t>perfect comfort</w:t>
      </w:r>
      <w:r w:rsidR="00863975">
        <w:rPr>
          <w:b/>
          <w:bCs/>
        </w:rPr>
        <w:t xml:space="preserve"> in style</w:t>
      </w:r>
      <w:r w:rsidRPr="0075296C">
        <w:rPr>
          <w:noProof/>
        </w:rPr>
        <w:t xml:space="preserve"> </w:t>
      </w:r>
    </w:p>
    <w:p w14:paraId="0D03569E" w14:textId="6464657D" w:rsidR="00863975" w:rsidRPr="00B91134" w:rsidRDefault="00C15ED9" w:rsidP="00B91134">
      <w:pPr>
        <w:autoSpaceDE w:val="0"/>
        <w:autoSpaceDN w:val="0"/>
        <w:adjustRightInd w:val="0"/>
      </w:pPr>
      <w:r w:rsidRPr="00C15ED9">
        <w:t>The new MOMENTUM True Wireless 2 has been refined for all-day wearing comfort. The exquisitely crafted earbuds are 2mm smaller than the previous model to improve ergonomics for the best possible fit and to minimize fatigue.</w:t>
      </w:r>
      <w:r w:rsidR="00863975">
        <w:t xml:space="preserve"> And they look great too, featuring </w:t>
      </w:r>
      <w:r w:rsidR="00863975" w:rsidRPr="00B91134">
        <w:t>premium materials such</w:t>
      </w:r>
      <w:r w:rsidR="00863975">
        <w:t xml:space="preserve"> </w:t>
      </w:r>
      <w:r w:rsidR="00863975" w:rsidRPr="00B91134">
        <w:t>as the iconic Sennheiser spin design rendered in a high-quality metallic finish and gold-plated</w:t>
      </w:r>
      <w:r w:rsidR="00863975">
        <w:t xml:space="preserve"> </w:t>
      </w:r>
      <w:r w:rsidR="00863975" w:rsidRPr="00B91134">
        <w:t>charging pins. In addition to the classic black edition, the MOMENTUM True Wireless 2 will be</w:t>
      </w:r>
      <w:r w:rsidR="00863975">
        <w:t xml:space="preserve"> </w:t>
      </w:r>
      <w:r w:rsidR="00863975" w:rsidRPr="00B91134">
        <w:t xml:space="preserve">available in a stylish white </w:t>
      </w:r>
      <w:proofErr w:type="spellStart"/>
      <w:r w:rsidR="00863975" w:rsidRPr="00B91134">
        <w:t>color</w:t>
      </w:r>
      <w:proofErr w:type="spellEnd"/>
      <w:r w:rsidR="00863975" w:rsidRPr="00B91134">
        <w:t xml:space="preserve"> scheme, with coordinating fabric finishes on the slim charging</w:t>
      </w:r>
      <w:r w:rsidR="00863975">
        <w:t xml:space="preserve"> </w:t>
      </w:r>
      <w:r w:rsidR="00863975" w:rsidRPr="00B91134">
        <w:t>case.</w:t>
      </w:r>
    </w:p>
    <w:p w14:paraId="1894456A" w14:textId="77777777" w:rsidR="0075296C" w:rsidRDefault="0075296C" w:rsidP="00C15ED9"/>
    <w:p w14:paraId="7DEDA98A" w14:textId="01EDBDBA" w:rsidR="00C15ED9" w:rsidRPr="00C15ED9" w:rsidRDefault="0075296C" w:rsidP="00C15ED9">
      <w:r>
        <w:rPr>
          <w:noProof/>
        </w:rPr>
        <w:drawing>
          <wp:anchor distT="0" distB="0" distL="114300" distR="114300" simplePos="0" relativeHeight="251661312" behindDoc="0" locked="0" layoutInCell="1" allowOverlap="1" wp14:anchorId="7213A1E0" wp14:editId="7B6D5B4C">
            <wp:simplePos x="0" y="0"/>
            <wp:positionH relativeFrom="margin">
              <wp:align>left</wp:align>
            </wp:positionH>
            <wp:positionV relativeFrom="paragraph">
              <wp:posOffset>234315</wp:posOffset>
            </wp:positionV>
            <wp:extent cx="1781175" cy="2240915"/>
            <wp:effectExtent l="0" t="0" r="9525" b="698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81175" cy="2240915"/>
                    </a:xfrm>
                    <a:prstGeom prst="rect">
                      <a:avLst/>
                    </a:prstGeom>
                  </pic:spPr>
                </pic:pic>
              </a:graphicData>
            </a:graphic>
            <wp14:sizeRelH relativeFrom="margin">
              <wp14:pctWidth>0</wp14:pctWidth>
            </wp14:sizeRelH>
            <wp14:sizeRelV relativeFrom="margin">
              <wp14:pctHeight>0</wp14:pctHeight>
            </wp14:sizeRelV>
          </wp:anchor>
        </w:drawing>
      </w:r>
    </w:p>
    <w:p w14:paraId="37E2B416" w14:textId="77777777" w:rsidR="0075296C" w:rsidRDefault="0075296C" w:rsidP="00C15ED9">
      <w:pPr>
        <w:rPr>
          <w:b/>
          <w:bCs/>
        </w:rPr>
      </w:pPr>
      <w:r w:rsidRPr="00C15ED9">
        <w:rPr>
          <w:b/>
          <w:bCs/>
        </w:rPr>
        <w:t xml:space="preserve"> </w:t>
      </w:r>
    </w:p>
    <w:p w14:paraId="218E0B05" w14:textId="6C208D89" w:rsidR="00C15ED9" w:rsidRPr="00C15ED9" w:rsidRDefault="00C15ED9" w:rsidP="00C15ED9">
      <w:pPr>
        <w:rPr>
          <w:b/>
          <w:bCs/>
        </w:rPr>
      </w:pPr>
      <w:r w:rsidRPr="00C15ED9">
        <w:rPr>
          <w:b/>
          <w:bCs/>
        </w:rPr>
        <w:t>Smarter earphones</w:t>
      </w:r>
      <w:r w:rsidR="004C7EB6">
        <w:rPr>
          <w:b/>
          <w:bCs/>
        </w:rPr>
        <w:t xml:space="preserve">, </w:t>
      </w:r>
      <w:r w:rsidRPr="00C15ED9">
        <w:rPr>
          <w:b/>
          <w:bCs/>
        </w:rPr>
        <w:t>simpler for you</w:t>
      </w:r>
    </w:p>
    <w:p w14:paraId="61498A44" w14:textId="36BC9855" w:rsidR="00C15ED9" w:rsidRDefault="00C15ED9" w:rsidP="005D4706">
      <w:pPr>
        <w:ind w:right="-1051"/>
      </w:pPr>
      <w:r w:rsidRPr="00C15ED9">
        <w:t xml:space="preserve">Every interaction is effortless thanks to intuitive, customizable touch controls that place control of audio, calls </w:t>
      </w:r>
      <w:r w:rsidR="004C7EB6">
        <w:t xml:space="preserve">and </w:t>
      </w:r>
      <w:r w:rsidRPr="00C15ED9">
        <w:t xml:space="preserve">activating voice assistants </w:t>
      </w:r>
      <w:r w:rsidR="004C7EB6">
        <w:t xml:space="preserve">like </w:t>
      </w:r>
      <w:r w:rsidRPr="00C15ED9">
        <w:t xml:space="preserve">Google Assistant or Apple Siri at your fingertips. They also anticipate your needs: a convenient Smart Pause feature automatically pauses audio playback when </w:t>
      </w:r>
      <w:r w:rsidR="00384C0D">
        <w:t xml:space="preserve">you remove </w:t>
      </w:r>
      <w:r w:rsidRPr="00C15ED9">
        <w:t xml:space="preserve">the earbuds and seamlessly resumes when </w:t>
      </w:r>
      <w:r w:rsidR="00384C0D">
        <w:t>you</w:t>
      </w:r>
      <w:r w:rsidRPr="00C15ED9">
        <w:t xml:space="preserve"> replace</w:t>
      </w:r>
      <w:r w:rsidR="00384C0D">
        <w:t xml:space="preserve"> them</w:t>
      </w:r>
      <w:r w:rsidRPr="00C15ED9">
        <w:t xml:space="preserve"> in </w:t>
      </w:r>
      <w:r w:rsidR="00384C0D">
        <w:t>your</w:t>
      </w:r>
      <w:r w:rsidRPr="00C15ED9">
        <w:t xml:space="preserve"> ear. </w:t>
      </w:r>
    </w:p>
    <w:p w14:paraId="7C2CC4D3" w14:textId="12E16A2C" w:rsidR="0010549C" w:rsidRDefault="0010549C" w:rsidP="0010549C"/>
    <w:p w14:paraId="1C693FDE" w14:textId="77777777" w:rsidR="0075296C" w:rsidRDefault="0075296C" w:rsidP="00B91134">
      <w:pPr>
        <w:autoSpaceDE w:val="0"/>
        <w:autoSpaceDN w:val="0"/>
        <w:adjustRightInd w:val="0"/>
      </w:pPr>
    </w:p>
    <w:p w14:paraId="2EDEC004" w14:textId="77777777" w:rsidR="005D4706" w:rsidRDefault="005D4706" w:rsidP="00B91134">
      <w:pPr>
        <w:autoSpaceDE w:val="0"/>
        <w:autoSpaceDN w:val="0"/>
        <w:adjustRightInd w:val="0"/>
      </w:pPr>
    </w:p>
    <w:p w14:paraId="0E1F4677" w14:textId="38E7C78A" w:rsidR="0010549C" w:rsidRPr="00B91134" w:rsidRDefault="0010549C" w:rsidP="00A05C94">
      <w:pPr>
        <w:autoSpaceDE w:val="0"/>
        <w:autoSpaceDN w:val="0"/>
        <w:adjustRightInd w:val="0"/>
        <w:ind w:right="-1051"/>
      </w:pPr>
      <w:r w:rsidRPr="00B91134">
        <w:lastRenderedPageBreak/>
        <w:t>Priced at 299 EUR (MSRP), MOMENTUM True Wireless 2 will be available in black from April,</w:t>
      </w:r>
    </w:p>
    <w:p w14:paraId="6CB2E1FD" w14:textId="60DF0923" w:rsidR="0010549C" w:rsidRPr="0010549C" w:rsidRDefault="0010549C" w:rsidP="0010549C">
      <w:r w:rsidRPr="00B91134">
        <w:t xml:space="preserve">while the white </w:t>
      </w:r>
      <w:proofErr w:type="spellStart"/>
      <w:r w:rsidRPr="00B91134">
        <w:t>color</w:t>
      </w:r>
      <w:proofErr w:type="spellEnd"/>
      <w:r w:rsidRPr="00B91134">
        <w:t xml:space="preserve"> variant will be available at a later point.</w:t>
      </w:r>
    </w:p>
    <w:p w14:paraId="4531BBC7" w14:textId="1FFDAC98" w:rsidR="00F81003" w:rsidRPr="00C15ED9" w:rsidRDefault="00F81003" w:rsidP="00054681">
      <w:pPr>
        <w:spacing w:line="240" w:lineRule="auto"/>
        <w:rPr>
          <w:szCs w:val="18"/>
          <w:lang w:val="en-US"/>
        </w:rPr>
      </w:pPr>
    </w:p>
    <w:p w14:paraId="2576C827" w14:textId="0B496622" w:rsidR="00F81003" w:rsidRPr="00C15ED9" w:rsidRDefault="00F81003" w:rsidP="00F81003">
      <w:pPr>
        <w:pStyle w:val="berschrift1"/>
        <w:rPr>
          <w:b w:val="0"/>
          <w:lang w:val="en-US"/>
        </w:rPr>
      </w:pPr>
      <w:r w:rsidRPr="00C15ED9">
        <w:rPr>
          <w:b w:val="0"/>
          <w:lang w:val="en-US"/>
        </w:rPr>
        <w:t>about Sennheiser</w:t>
      </w:r>
    </w:p>
    <w:p w14:paraId="61D2FAE4" w14:textId="58E93584" w:rsidR="00F81003" w:rsidRPr="00C15ED9" w:rsidRDefault="00F81003" w:rsidP="00F81003">
      <w:pPr>
        <w:spacing w:line="240" w:lineRule="auto"/>
        <w:rPr>
          <w:szCs w:val="18"/>
          <w:lang w:val="en-US"/>
        </w:rPr>
      </w:pPr>
      <w:r w:rsidRPr="00C15ED9">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2018, the Sennheiser Group generated turnover totaling </w:t>
      </w:r>
      <w:r w:rsidRPr="00C15ED9">
        <w:rPr>
          <w:rFonts w:eastAsia="PMingLiU" w:cs="Arial"/>
          <w:szCs w:val="18"/>
          <w:lang w:val="en-US" w:eastAsia="zh-TW"/>
        </w:rPr>
        <w:t>€</w:t>
      </w:r>
      <w:r w:rsidRPr="00C15ED9">
        <w:rPr>
          <w:lang w:val="en-US"/>
        </w:rPr>
        <w:t xml:space="preserve">710.7 million. </w:t>
      </w:r>
      <w:r w:rsidRPr="00C15ED9">
        <w:rPr>
          <w:color w:val="0095D5" w:themeColor="accent1"/>
          <w:szCs w:val="18"/>
          <w:lang w:val="en-US"/>
        </w:rPr>
        <w:t>www.sennheiser.com</w:t>
      </w:r>
    </w:p>
    <w:p w14:paraId="586BE9A5" w14:textId="77777777" w:rsidR="00A22777" w:rsidRPr="00C15ED9" w:rsidRDefault="00A22777" w:rsidP="00A22777">
      <w:pPr>
        <w:pStyle w:val="About"/>
        <w:rPr>
          <w:noProof/>
          <w:lang w:val="en-US" w:eastAsia="de-DE"/>
        </w:rPr>
      </w:pPr>
    </w:p>
    <w:p w14:paraId="79149810" w14:textId="261AA0B7" w:rsidR="00BF4129" w:rsidRPr="00C15ED9" w:rsidRDefault="00BF4129" w:rsidP="00A22777">
      <w:pPr>
        <w:pStyle w:val="Contact"/>
        <w:rPr>
          <w:lang w:val="en-US"/>
        </w:rPr>
      </w:pPr>
      <w:bookmarkStart w:id="1" w:name="_Hlk4417279"/>
    </w:p>
    <w:p w14:paraId="4F2B25DD" w14:textId="77777777" w:rsidR="003B102B" w:rsidRPr="00DF6506" w:rsidRDefault="003B102B" w:rsidP="003B102B">
      <w:pPr>
        <w:pStyle w:val="Contact"/>
        <w:rPr>
          <w:b/>
          <w:bCs/>
          <w:sz w:val="18"/>
          <w:szCs w:val="18"/>
        </w:rPr>
      </w:pPr>
      <w:bookmarkStart w:id="2" w:name="_Hlk34730167"/>
      <w:r w:rsidRPr="00DF6506">
        <w:rPr>
          <w:b/>
          <w:bCs/>
          <w:sz w:val="18"/>
          <w:szCs w:val="18"/>
        </w:rPr>
        <w:t>Global Press Contact</w:t>
      </w:r>
    </w:p>
    <w:p w14:paraId="45587CD5" w14:textId="77777777" w:rsidR="003B102B" w:rsidRPr="00C15ED9" w:rsidRDefault="003B102B" w:rsidP="003B102B">
      <w:pPr>
        <w:spacing w:line="240" w:lineRule="auto"/>
        <w:rPr>
          <w:szCs w:val="18"/>
        </w:rPr>
      </w:pPr>
      <w:r w:rsidRPr="00C15ED9">
        <w:rPr>
          <w:szCs w:val="18"/>
        </w:rPr>
        <w:t xml:space="preserve">Sennheiser electronic GmbH &amp; Co. KG </w:t>
      </w:r>
      <w:r w:rsidRPr="00C15ED9">
        <w:rPr>
          <w:szCs w:val="18"/>
        </w:rPr>
        <w:tab/>
      </w:r>
      <w:r w:rsidRPr="00C15ED9">
        <w:rPr>
          <w:szCs w:val="18"/>
        </w:rPr>
        <w:tab/>
      </w:r>
    </w:p>
    <w:p w14:paraId="6EB9C048" w14:textId="77777777" w:rsidR="003B102B" w:rsidRPr="00C15ED9" w:rsidRDefault="003B102B" w:rsidP="003B102B">
      <w:pPr>
        <w:spacing w:line="240" w:lineRule="auto"/>
        <w:rPr>
          <w:szCs w:val="18"/>
        </w:rPr>
      </w:pPr>
      <w:r w:rsidRPr="00C15ED9">
        <w:rPr>
          <w:color w:val="0095D5" w:themeColor="accent1"/>
          <w:szCs w:val="18"/>
        </w:rPr>
        <w:t>Jacqueline Gusmag</w:t>
      </w:r>
      <w:r w:rsidRPr="00C15ED9">
        <w:rPr>
          <w:szCs w:val="18"/>
        </w:rPr>
        <w:tab/>
      </w:r>
      <w:r w:rsidRPr="00C15ED9">
        <w:rPr>
          <w:szCs w:val="18"/>
        </w:rPr>
        <w:tab/>
      </w:r>
      <w:r w:rsidRPr="00C15ED9">
        <w:rPr>
          <w:szCs w:val="18"/>
        </w:rPr>
        <w:tab/>
      </w:r>
    </w:p>
    <w:p w14:paraId="6712803E" w14:textId="77777777" w:rsidR="003B102B" w:rsidRPr="00C15ED9" w:rsidRDefault="003B102B" w:rsidP="003B102B">
      <w:pPr>
        <w:spacing w:line="240" w:lineRule="auto"/>
        <w:rPr>
          <w:szCs w:val="18"/>
        </w:rPr>
      </w:pPr>
      <w:r w:rsidRPr="00C15ED9">
        <w:rPr>
          <w:szCs w:val="18"/>
        </w:rPr>
        <w:t>Communications Manager Consumer</w:t>
      </w:r>
    </w:p>
    <w:p w14:paraId="4BCEAE8D" w14:textId="77777777" w:rsidR="003B102B" w:rsidRPr="00C15ED9" w:rsidRDefault="003B102B" w:rsidP="003B102B">
      <w:pPr>
        <w:spacing w:line="240" w:lineRule="auto"/>
        <w:rPr>
          <w:szCs w:val="18"/>
        </w:rPr>
      </w:pPr>
      <w:r w:rsidRPr="00C15ED9">
        <w:rPr>
          <w:szCs w:val="18"/>
        </w:rPr>
        <w:t>T +49 (0)5130 600-1540</w:t>
      </w:r>
      <w:r w:rsidRPr="00C15ED9">
        <w:rPr>
          <w:szCs w:val="18"/>
        </w:rPr>
        <w:tab/>
      </w:r>
    </w:p>
    <w:p w14:paraId="530B43DE" w14:textId="77777777" w:rsidR="003B102B" w:rsidRPr="00C15ED9" w:rsidRDefault="0024379E" w:rsidP="003B102B">
      <w:hyperlink r:id="rId13" w:history="1">
        <w:r w:rsidR="003B102B" w:rsidRPr="00C15ED9">
          <w:rPr>
            <w:rStyle w:val="Hyperlink"/>
            <w:szCs w:val="18"/>
            <w:u w:val="none"/>
          </w:rPr>
          <w:t>jacqueline.gusmag@sennheiser.com</w:t>
        </w:r>
      </w:hyperlink>
    </w:p>
    <w:bookmarkEnd w:id="2"/>
    <w:p w14:paraId="0A0FD65D" w14:textId="77777777" w:rsidR="00BF4129" w:rsidRPr="00C15ED9" w:rsidRDefault="00BF4129" w:rsidP="00BF4129">
      <w:pPr>
        <w:pStyle w:val="Contact"/>
        <w:rPr>
          <w:lang w:val="en-US"/>
        </w:rPr>
      </w:pPr>
      <w:r w:rsidRPr="00C15ED9">
        <w:rPr>
          <w:lang w:val="en-US"/>
        </w:rPr>
        <w:t xml:space="preserve"> </w:t>
      </w:r>
    </w:p>
    <w:p w14:paraId="66944C8B" w14:textId="77777777" w:rsidR="00BF4129" w:rsidRPr="00C15ED9" w:rsidRDefault="00BF4129" w:rsidP="00A22777">
      <w:pPr>
        <w:pStyle w:val="Contact"/>
        <w:rPr>
          <w:lang w:val="en-US"/>
        </w:rPr>
      </w:pPr>
    </w:p>
    <w:p w14:paraId="7E77BACA" w14:textId="77777777" w:rsidR="00A22777" w:rsidRPr="00C15ED9" w:rsidRDefault="00A22777" w:rsidP="00A22777">
      <w:pPr>
        <w:pStyle w:val="Contact"/>
        <w:rPr>
          <w:lang w:val="en-US"/>
        </w:rPr>
      </w:pPr>
    </w:p>
    <w:bookmarkEnd w:id="1"/>
    <w:p w14:paraId="38E9F586" w14:textId="77777777" w:rsidR="00A22777" w:rsidRPr="00C15ED9" w:rsidRDefault="00A22777" w:rsidP="00054681">
      <w:pPr>
        <w:spacing w:line="240" w:lineRule="auto"/>
        <w:rPr>
          <w:szCs w:val="18"/>
          <w:lang w:val="en-US"/>
        </w:rPr>
      </w:pPr>
    </w:p>
    <w:sectPr w:rsidR="00A22777" w:rsidRPr="00C15ED9" w:rsidSect="0090639D">
      <w:headerReference w:type="default" r:id="rId14"/>
      <w:headerReference w:type="first" r:id="rId15"/>
      <w:footerReference w:type="first" r:id="rId16"/>
      <w:pgSz w:w="11906" w:h="16838" w:code="9"/>
      <w:pgMar w:top="2756"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4FD10" w14:textId="77777777" w:rsidR="00217B92" w:rsidRDefault="00217B92" w:rsidP="00CA1EB9">
      <w:pPr>
        <w:spacing w:line="240" w:lineRule="auto"/>
      </w:pPr>
      <w:r>
        <w:separator/>
      </w:r>
    </w:p>
  </w:endnote>
  <w:endnote w:type="continuationSeparator" w:id="0">
    <w:p w14:paraId="139FA4A0" w14:textId="77777777" w:rsidR="00217B92" w:rsidRDefault="00217B92" w:rsidP="00CA1EB9">
      <w:pPr>
        <w:spacing w:line="240" w:lineRule="auto"/>
      </w:pPr>
      <w:r>
        <w:continuationSeparator/>
      </w:r>
    </w:p>
  </w:endnote>
  <w:endnote w:type="continuationNotice" w:id="1">
    <w:p w14:paraId="0DA113CE" w14:textId="77777777" w:rsidR="00217B92" w:rsidRDefault="00217B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44299D53-6488-41EC-B0BB-3D555B62D890}"/>
    <w:embedBold r:id="rId2" w:fontKey="{795497A1-CB07-4A5A-8694-BF9D7D1B7BD2}"/>
    <w:embedItalic r:id="rId3" w:fontKey="{F08F59A6-DF0B-478A-B776-517657F0E1D9}"/>
    <w:embedBoldItalic r:id="rId4" w:fontKey="{8709CE5B-2480-4998-A6ED-D78D5A51D944}"/>
  </w:font>
  <w:font w:name="Tahoma">
    <w:panose1 w:val="020B0604030504040204"/>
    <w:charset w:val="00"/>
    <w:family w:val="swiss"/>
    <w:pitch w:val="variable"/>
    <w:sig w:usb0="E1002EFF" w:usb1="C000605B" w:usb2="00000029" w:usb3="00000000" w:csb0="000101FF" w:csb1="00000000"/>
    <w:embedRegular r:id="rId5" w:fontKey="{E116DB31-8836-4E39-BA3A-017BAC84060D}"/>
  </w:font>
  <w:font w:name="Sennheiser-Bold">
    <w:panose1 w:val="020B0500000000000000"/>
    <w:charset w:val="00"/>
    <w:family w:val="swiss"/>
    <w:pitch w:val="variable"/>
    <w:sig w:usb0="8000002F" w:usb1="1000004A" w:usb2="00000000" w:usb3="00000000" w:csb0="00000013" w:csb1="00000000"/>
    <w:embedRegular r:id="rId6" w:fontKey="{021A72AD-4517-47D6-8937-5E50D678A4D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911E" w14:textId="19480F4E" w:rsidR="00AB7262" w:rsidRDefault="00A17635">
    <w:pPr>
      <w:pStyle w:val="Fuzeile"/>
    </w:pPr>
    <w:r>
      <w:rPr>
        <w:noProof/>
        <w:lang w:eastAsia="de-DE"/>
      </w:rPr>
      <w:drawing>
        <wp:anchor distT="0" distB="0" distL="114300" distR="114300" simplePos="0" relativeHeight="251675648" behindDoc="1" locked="0" layoutInCell="1" allowOverlap="1" wp14:anchorId="7C7FE0A0" wp14:editId="32ABEA31">
          <wp:simplePos x="0" y="0"/>
          <wp:positionH relativeFrom="column">
            <wp:posOffset>4124325</wp:posOffset>
          </wp:positionH>
          <wp:positionV relativeFrom="paragraph">
            <wp:posOffset>8890</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AB7262">
      <w:rPr>
        <w:noProof/>
        <w:lang w:val="en-US"/>
      </w:rPr>
      <w:drawing>
        <wp:anchor distT="0" distB="0" distL="114300" distR="114300" simplePos="0" relativeHeight="251673600" behindDoc="0" locked="1" layoutInCell="1" allowOverlap="1" wp14:anchorId="7146E2B4" wp14:editId="21D8E7F9">
          <wp:simplePos x="0" y="0"/>
          <wp:positionH relativeFrom="page">
            <wp:posOffset>900430</wp:posOffset>
          </wp:positionH>
          <wp:positionV relativeFrom="page">
            <wp:posOffset>10153015</wp:posOffset>
          </wp:positionV>
          <wp:extent cx="1026000" cy="108000"/>
          <wp:effectExtent l="0" t="0" r="3175" b="635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E3C3F8" w14:textId="77777777" w:rsidR="00217B92" w:rsidRDefault="00217B92" w:rsidP="00CA1EB9">
      <w:pPr>
        <w:spacing w:line="240" w:lineRule="auto"/>
      </w:pPr>
      <w:r>
        <w:separator/>
      </w:r>
    </w:p>
  </w:footnote>
  <w:footnote w:type="continuationSeparator" w:id="0">
    <w:p w14:paraId="113613E9" w14:textId="77777777" w:rsidR="00217B92" w:rsidRDefault="00217B92" w:rsidP="00CA1EB9">
      <w:pPr>
        <w:spacing w:line="240" w:lineRule="auto"/>
      </w:pPr>
      <w:r>
        <w:continuationSeparator/>
      </w:r>
    </w:p>
  </w:footnote>
  <w:footnote w:type="continuationNotice" w:id="1">
    <w:p w14:paraId="2BF4296A" w14:textId="77777777" w:rsidR="00217B92" w:rsidRDefault="00217B9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A373" w14:textId="7A0EAF46" w:rsidR="00AB7262" w:rsidRPr="008E5D5C" w:rsidRDefault="00AB7262" w:rsidP="008E5D5C">
    <w:pPr>
      <w:pStyle w:val="Kopfzeile"/>
      <w:rPr>
        <w:color w:val="0095D5" w:themeColor="accent1"/>
      </w:rPr>
    </w:pPr>
    <w:r w:rsidRPr="008E5D5C">
      <w:rPr>
        <w:noProof/>
        <w:color w:val="0095D5" w:themeColor="accent1"/>
        <w:lang w:val="en-US"/>
      </w:rPr>
      <w:drawing>
        <wp:anchor distT="0" distB="0" distL="114300" distR="114300" simplePos="0" relativeHeight="251656704" behindDoc="0" locked="1" layoutInCell="1" allowOverlap="1" wp14:anchorId="412C9980" wp14:editId="6709ADBF">
          <wp:simplePos x="0" y="0"/>
          <wp:positionH relativeFrom="page">
            <wp:posOffset>900430</wp:posOffset>
          </wp:positionH>
          <wp:positionV relativeFrom="page">
            <wp:posOffset>422275</wp:posOffset>
          </wp:positionV>
          <wp:extent cx="576000" cy="431117"/>
          <wp:effectExtent l="0" t="0" r="0" b="762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10DC4BF2" w14:textId="084A0D7C" w:rsidR="00AB7262" w:rsidRPr="008E5D5C" w:rsidRDefault="00AB7262" w:rsidP="008E5D5C">
    <w:pPr>
      <w:pStyle w:val="Kopfzeile"/>
    </w:pPr>
    <w:r>
      <w:fldChar w:fldCharType="begin"/>
    </w:r>
    <w:r>
      <w:instrText xml:space="preserve"> PAGE  \* Arabic  \* MERGEFORMAT </w:instrText>
    </w:r>
    <w:r>
      <w:fldChar w:fldCharType="separate"/>
    </w:r>
    <w:r w:rsidR="00047854">
      <w:rPr>
        <w:noProof/>
      </w:rPr>
      <w:t>2</w:t>
    </w:r>
    <w:r>
      <w:fldChar w:fldCharType="end"/>
    </w:r>
    <w:r>
      <w:t>/</w:t>
    </w:r>
    <w:r w:rsidR="0024379E">
      <w:fldChar w:fldCharType="begin"/>
    </w:r>
    <w:r w:rsidR="0024379E">
      <w:instrText xml:space="preserve"> NUMPAGES  \* Arabic  \* MERGEFORMAT </w:instrText>
    </w:r>
    <w:r w:rsidR="0024379E">
      <w:fldChar w:fldCharType="separate"/>
    </w:r>
    <w:r w:rsidR="00047854">
      <w:rPr>
        <w:noProof/>
      </w:rPr>
      <w:t>2</w:t>
    </w:r>
    <w:r w:rsidR="0024379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5A1EA" w14:textId="49C9E717" w:rsidR="00AB7262" w:rsidRPr="008E5D5C" w:rsidRDefault="00AB7262" w:rsidP="008E5D5C">
    <w:pPr>
      <w:pStyle w:val="Kopfzeile"/>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795B67F4" wp14:editId="42AFE73D">
          <wp:simplePos x="0" y="0"/>
          <wp:positionH relativeFrom="page">
            <wp:posOffset>900430</wp:posOffset>
          </wp:positionH>
          <wp:positionV relativeFrom="page">
            <wp:posOffset>422275</wp:posOffset>
          </wp:positionV>
          <wp:extent cx="576000" cy="431117"/>
          <wp:effectExtent l="0" t="0" r="0" b="762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36E158DD" w14:textId="27086F10" w:rsidR="00AB7262" w:rsidRPr="008E5D5C" w:rsidRDefault="00AB7262" w:rsidP="008E5D5C">
    <w:pPr>
      <w:pStyle w:val="Kopfzeile"/>
    </w:pPr>
    <w:r>
      <w:fldChar w:fldCharType="begin"/>
    </w:r>
    <w:r>
      <w:instrText xml:space="preserve"> PAGE  \* Arabic  \* MERGEFORMAT </w:instrText>
    </w:r>
    <w:r>
      <w:fldChar w:fldCharType="separate"/>
    </w:r>
    <w:r w:rsidR="00047854">
      <w:rPr>
        <w:noProof/>
      </w:rPr>
      <w:t>1</w:t>
    </w:r>
    <w:r>
      <w:fldChar w:fldCharType="end"/>
    </w:r>
    <w:r>
      <w:t>/</w:t>
    </w:r>
    <w:r w:rsidR="0024379E">
      <w:fldChar w:fldCharType="begin"/>
    </w:r>
    <w:r w:rsidR="0024379E">
      <w:instrText xml:space="preserve"> NUMPAGES  \* Arabic  \* MERGEFORMAT </w:instrText>
    </w:r>
    <w:r w:rsidR="0024379E">
      <w:fldChar w:fldCharType="separate"/>
    </w:r>
    <w:r w:rsidR="00047854">
      <w:rPr>
        <w:noProof/>
      </w:rPr>
      <w:t>2</w:t>
    </w:r>
    <w:r w:rsidR="0024379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8E103E"/>
    <w:multiLevelType w:val="hybridMultilevel"/>
    <w:tmpl w:val="8946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5794206"/>
    <w:multiLevelType w:val="hybridMultilevel"/>
    <w:tmpl w:val="5F1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D4D"/>
    <w:rsid w:val="000038D7"/>
    <w:rsid w:val="000047EB"/>
    <w:rsid w:val="000125F9"/>
    <w:rsid w:val="000150F5"/>
    <w:rsid w:val="0001645C"/>
    <w:rsid w:val="00016B39"/>
    <w:rsid w:val="0002167A"/>
    <w:rsid w:val="00022F1D"/>
    <w:rsid w:val="0002345F"/>
    <w:rsid w:val="000337EF"/>
    <w:rsid w:val="000401EE"/>
    <w:rsid w:val="00040E1F"/>
    <w:rsid w:val="00044BFE"/>
    <w:rsid w:val="00047854"/>
    <w:rsid w:val="000478B5"/>
    <w:rsid w:val="000511BE"/>
    <w:rsid w:val="00052FEE"/>
    <w:rsid w:val="00053C6E"/>
    <w:rsid w:val="00054492"/>
    <w:rsid w:val="00054681"/>
    <w:rsid w:val="00055D34"/>
    <w:rsid w:val="00057BEA"/>
    <w:rsid w:val="00061CA9"/>
    <w:rsid w:val="00064AC4"/>
    <w:rsid w:val="000668B0"/>
    <w:rsid w:val="00074135"/>
    <w:rsid w:val="000770A7"/>
    <w:rsid w:val="00080D3E"/>
    <w:rsid w:val="000839CB"/>
    <w:rsid w:val="00084855"/>
    <w:rsid w:val="00093D62"/>
    <w:rsid w:val="00096A74"/>
    <w:rsid w:val="000A1506"/>
    <w:rsid w:val="000A27EE"/>
    <w:rsid w:val="000A5C70"/>
    <w:rsid w:val="000A5DB4"/>
    <w:rsid w:val="000B1B7F"/>
    <w:rsid w:val="000B5FC5"/>
    <w:rsid w:val="000B6E78"/>
    <w:rsid w:val="000C6C8D"/>
    <w:rsid w:val="000D01F1"/>
    <w:rsid w:val="000D47C4"/>
    <w:rsid w:val="000D7C0F"/>
    <w:rsid w:val="000E1E26"/>
    <w:rsid w:val="000E75BF"/>
    <w:rsid w:val="000F1CC4"/>
    <w:rsid w:val="000F2D8D"/>
    <w:rsid w:val="001044E9"/>
    <w:rsid w:val="0010549C"/>
    <w:rsid w:val="001137A5"/>
    <w:rsid w:val="00113E3C"/>
    <w:rsid w:val="0011685F"/>
    <w:rsid w:val="00120DEA"/>
    <w:rsid w:val="00121501"/>
    <w:rsid w:val="00122735"/>
    <w:rsid w:val="001272FE"/>
    <w:rsid w:val="001320DA"/>
    <w:rsid w:val="00133136"/>
    <w:rsid w:val="001357A8"/>
    <w:rsid w:val="001359E3"/>
    <w:rsid w:val="0014006E"/>
    <w:rsid w:val="001416D8"/>
    <w:rsid w:val="00142745"/>
    <w:rsid w:val="00142C57"/>
    <w:rsid w:val="0014308F"/>
    <w:rsid w:val="00145A5A"/>
    <w:rsid w:val="00152F59"/>
    <w:rsid w:val="0015315E"/>
    <w:rsid w:val="00157AE1"/>
    <w:rsid w:val="00170271"/>
    <w:rsid w:val="001713A4"/>
    <w:rsid w:val="00171D56"/>
    <w:rsid w:val="00171DA1"/>
    <w:rsid w:val="00173387"/>
    <w:rsid w:val="0017606E"/>
    <w:rsid w:val="00180C61"/>
    <w:rsid w:val="00181A1C"/>
    <w:rsid w:val="00181F89"/>
    <w:rsid w:val="00183688"/>
    <w:rsid w:val="0018506C"/>
    <w:rsid w:val="001863C9"/>
    <w:rsid w:val="00186F92"/>
    <w:rsid w:val="00191B3A"/>
    <w:rsid w:val="0019228F"/>
    <w:rsid w:val="0019588F"/>
    <w:rsid w:val="00197625"/>
    <w:rsid w:val="001A033B"/>
    <w:rsid w:val="001A0B88"/>
    <w:rsid w:val="001A1635"/>
    <w:rsid w:val="001A42A6"/>
    <w:rsid w:val="001A7125"/>
    <w:rsid w:val="001B2AFB"/>
    <w:rsid w:val="001B46A8"/>
    <w:rsid w:val="001C371F"/>
    <w:rsid w:val="001C491F"/>
    <w:rsid w:val="001C6161"/>
    <w:rsid w:val="001C63D8"/>
    <w:rsid w:val="001C65F6"/>
    <w:rsid w:val="001D4E25"/>
    <w:rsid w:val="001E1328"/>
    <w:rsid w:val="001E4AD4"/>
    <w:rsid w:val="001E6E4C"/>
    <w:rsid w:val="001E7C9C"/>
    <w:rsid w:val="001F3001"/>
    <w:rsid w:val="001F43A2"/>
    <w:rsid w:val="00201571"/>
    <w:rsid w:val="00202018"/>
    <w:rsid w:val="0020316D"/>
    <w:rsid w:val="00203983"/>
    <w:rsid w:val="00203F7A"/>
    <w:rsid w:val="002057CE"/>
    <w:rsid w:val="002063FC"/>
    <w:rsid w:val="002116E9"/>
    <w:rsid w:val="00212A65"/>
    <w:rsid w:val="00217B92"/>
    <w:rsid w:val="002243BB"/>
    <w:rsid w:val="00227072"/>
    <w:rsid w:val="0023385D"/>
    <w:rsid w:val="00240AD1"/>
    <w:rsid w:val="0024379E"/>
    <w:rsid w:val="00245CF0"/>
    <w:rsid w:val="00245F0D"/>
    <w:rsid w:val="00247223"/>
    <w:rsid w:val="00261917"/>
    <w:rsid w:val="0026200A"/>
    <w:rsid w:val="00262D92"/>
    <w:rsid w:val="00263DD6"/>
    <w:rsid w:val="00264678"/>
    <w:rsid w:val="00275873"/>
    <w:rsid w:val="002763C9"/>
    <w:rsid w:val="002815EB"/>
    <w:rsid w:val="00282A8D"/>
    <w:rsid w:val="002842E6"/>
    <w:rsid w:val="002942A3"/>
    <w:rsid w:val="00295B85"/>
    <w:rsid w:val="002A019D"/>
    <w:rsid w:val="002A34D9"/>
    <w:rsid w:val="002A474A"/>
    <w:rsid w:val="002A5FE0"/>
    <w:rsid w:val="002A7FF9"/>
    <w:rsid w:val="002B2BDF"/>
    <w:rsid w:val="002C16F9"/>
    <w:rsid w:val="002C6F4D"/>
    <w:rsid w:val="002D0E3C"/>
    <w:rsid w:val="002D30B3"/>
    <w:rsid w:val="002D4094"/>
    <w:rsid w:val="002D7C6B"/>
    <w:rsid w:val="002F7D3D"/>
    <w:rsid w:val="003030A3"/>
    <w:rsid w:val="0030347E"/>
    <w:rsid w:val="00306A02"/>
    <w:rsid w:val="00311C6F"/>
    <w:rsid w:val="00312E0B"/>
    <w:rsid w:val="003160AB"/>
    <w:rsid w:val="00322339"/>
    <w:rsid w:val="00326E5E"/>
    <w:rsid w:val="00326FB8"/>
    <w:rsid w:val="00331049"/>
    <w:rsid w:val="00334907"/>
    <w:rsid w:val="00334AD0"/>
    <w:rsid w:val="00334CFE"/>
    <w:rsid w:val="00336BD8"/>
    <w:rsid w:val="003422F0"/>
    <w:rsid w:val="003438F4"/>
    <w:rsid w:val="00343B06"/>
    <w:rsid w:val="0034443E"/>
    <w:rsid w:val="00345AF2"/>
    <w:rsid w:val="00355396"/>
    <w:rsid w:val="003558A3"/>
    <w:rsid w:val="00375ACD"/>
    <w:rsid w:val="00377782"/>
    <w:rsid w:val="0038364F"/>
    <w:rsid w:val="003843F5"/>
    <w:rsid w:val="00384C0D"/>
    <w:rsid w:val="00386DB6"/>
    <w:rsid w:val="00391823"/>
    <w:rsid w:val="003928CD"/>
    <w:rsid w:val="003973AD"/>
    <w:rsid w:val="003A037D"/>
    <w:rsid w:val="003A2696"/>
    <w:rsid w:val="003A2CD8"/>
    <w:rsid w:val="003A51E6"/>
    <w:rsid w:val="003A782A"/>
    <w:rsid w:val="003B102B"/>
    <w:rsid w:val="003B3D7A"/>
    <w:rsid w:val="003C099F"/>
    <w:rsid w:val="003C21F5"/>
    <w:rsid w:val="003C52BD"/>
    <w:rsid w:val="003C6F81"/>
    <w:rsid w:val="003C7131"/>
    <w:rsid w:val="003D01A9"/>
    <w:rsid w:val="003D06A1"/>
    <w:rsid w:val="003F0564"/>
    <w:rsid w:val="003F0CB5"/>
    <w:rsid w:val="003F405D"/>
    <w:rsid w:val="003F5DF5"/>
    <w:rsid w:val="003F77F5"/>
    <w:rsid w:val="003F783C"/>
    <w:rsid w:val="004010F5"/>
    <w:rsid w:val="00402578"/>
    <w:rsid w:val="0041044D"/>
    <w:rsid w:val="004134F9"/>
    <w:rsid w:val="00414469"/>
    <w:rsid w:val="00427CE9"/>
    <w:rsid w:val="00435CDC"/>
    <w:rsid w:val="0043688A"/>
    <w:rsid w:val="0044023F"/>
    <w:rsid w:val="0044420C"/>
    <w:rsid w:val="00451B2E"/>
    <w:rsid w:val="00453B3E"/>
    <w:rsid w:val="00454AA2"/>
    <w:rsid w:val="00457388"/>
    <w:rsid w:val="004608D6"/>
    <w:rsid w:val="004709B7"/>
    <w:rsid w:val="00470F90"/>
    <w:rsid w:val="00471EAD"/>
    <w:rsid w:val="00471FE9"/>
    <w:rsid w:val="00473140"/>
    <w:rsid w:val="00476320"/>
    <w:rsid w:val="00476AB0"/>
    <w:rsid w:val="00484C3D"/>
    <w:rsid w:val="00484D81"/>
    <w:rsid w:val="00493817"/>
    <w:rsid w:val="004A5CBB"/>
    <w:rsid w:val="004A6D5F"/>
    <w:rsid w:val="004B6CB1"/>
    <w:rsid w:val="004C2966"/>
    <w:rsid w:val="004C7EB6"/>
    <w:rsid w:val="004D05A5"/>
    <w:rsid w:val="004D05E8"/>
    <w:rsid w:val="004D194C"/>
    <w:rsid w:val="004D2862"/>
    <w:rsid w:val="004D636E"/>
    <w:rsid w:val="004D7B77"/>
    <w:rsid w:val="004E051B"/>
    <w:rsid w:val="004E0CDD"/>
    <w:rsid w:val="004E286E"/>
    <w:rsid w:val="004E49B8"/>
    <w:rsid w:val="004E71C8"/>
    <w:rsid w:val="004F0673"/>
    <w:rsid w:val="004F133E"/>
    <w:rsid w:val="004F5242"/>
    <w:rsid w:val="004F6DFE"/>
    <w:rsid w:val="004F7096"/>
    <w:rsid w:val="005014C3"/>
    <w:rsid w:val="00504FC5"/>
    <w:rsid w:val="00512EA4"/>
    <w:rsid w:val="00515150"/>
    <w:rsid w:val="00517A71"/>
    <w:rsid w:val="00521C8D"/>
    <w:rsid w:val="005259DF"/>
    <w:rsid w:val="00525B22"/>
    <w:rsid w:val="00527871"/>
    <w:rsid w:val="005327DB"/>
    <w:rsid w:val="0053531D"/>
    <w:rsid w:val="00536707"/>
    <w:rsid w:val="00540039"/>
    <w:rsid w:val="00542D4D"/>
    <w:rsid w:val="00544340"/>
    <w:rsid w:val="00550589"/>
    <w:rsid w:val="00552E35"/>
    <w:rsid w:val="005619A4"/>
    <w:rsid w:val="00561D90"/>
    <w:rsid w:val="00562985"/>
    <w:rsid w:val="005631C4"/>
    <w:rsid w:val="00571109"/>
    <w:rsid w:val="00573373"/>
    <w:rsid w:val="0058058E"/>
    <w:rsid w:val="00581D67"/>
    <w:rsid w:val="005857C5"/>
    <w:rsid w:val="00586775"/>
    <w:rsid w:val="00590252"/>
    <w:rsid w:val="00594756"/>
    <w:rsid w:val="005A08AF"/>
    <w:rsid w:val="005A46FE"/>
    <w:rsid w:val="005B39C7"/>
    <w:rsid w:val="005B7465"/>
    <w:rsid w:val="005C0980"/>
    <w:rsid w:val="005C1D85"/>
    <w:rsid w:val="005C1F67"/>
    <w:rsid w:val="005C55C4"/>
    <w:rsid w:val="005D0B60"/>
    <w:rsid w:val="005D10C1"/>
    <w:rsid w:val="005D1DCD"/>
    <w:rsid w:val="005D3436"/>
    <w:rsid w:val="005D4706"/>
    <w:rsid w:val="005D571F"/>
    <w:rsid w:val="005D6548"/>
    <w:rsid w:val="005E022D"/>
    <w:rsid w:val="005E6B07"/>
    <w:rsid w:val="005F1A42"/>
    <w:rsid w:val="005F2226"/>
    <w:rsid w:val="005F4721"/>
    <w:rsid w:val="005F4FE7"/>
    <w:rsid w:val="005F788B"/>
    <w:rsid w:val="0060142B"/>
    <w:rsid w:val="00606A85"/>
    <w:rsid w:val="00606CB8"/>
    <w:rsid w:val="00607B4B"/>
    <w:rsid w:val="006108B6"/>
    <w:rsid w:val="00610B8A"/>
    <w:rsid w:val="00620E71"/>
    <w:rsid w:val="00623F58"/>
    <w:rsid w:val="00625F38"/>
    <w:rsid w:val="00633574"/>
    <w:rsid w:val="006409E3"/>
    <w:rsid w:val="00654ACD"/>
    <w:rsid w:val="00654F20"/>
    <w:rsid w:val="0065680A"/>
    <w:rsid w:val="00663354"/>
    <w:rsid w:val="0066350D"/>
    <w:rsid w:val="00692990"/>
    <w:rsid w:val="0069506C"/>
    <w:rsid w:val="006960A5"/>
    <w:rsid w:val="006A125D"/>
    <w:rsid w:val="006A2EE9"/>
    <w:rsid w:val="006A3338"/>
    <w:rsid w:val="006B4BEE"/>
    <w:rsid w:val="006C0155"/>
    <w:rsid w:val="006C4AD2"/>
    <w:rsid w:val="006C722B"/>
    <w:rsid w:val="006C7927"/>
    <w:rsid w:val="006D0C3A"/>
    <w:rsid w:val="006D1209"/>
    <w:rsid w:val="006D1BAF"/>
    <w:rsid w:val="006D4CF6"/>
    <w:rsid w:val="006E01F6"/>
    <w:rsid w:val="006E2084"/>
    <w:rsid w:val="006E4655"/>
    <w:rsid w:val="006E638F"/>
    <w:rsid w:val="006F058F"/>
    <w:rsid w:val="006F54D1"/>
    <w:rsid w:val="00700154"/>
    <w:rsid w:val="00702179"/>
    <w:rsid w:val="0070485A"/>
    <w:rsid w:val="0071202C"/>
    <w:rsid w:val="00713818"/>
    <w:rsid w:val="00713C60"/>
    <w:rsid w:val="00715D40"/>
    <w:rsid w:val="00716B3F"/>
    <w:rsid w:val="007218CD"/>
    <w:rsid w:val="007237E9"/>
    <w:rsid w:val="00725621"/>
    <w:rsid w:val="00727E24"/>
    <w:rsid w:val="007305CF"/>
    <w:rsid w:val="00731E84"/>
    <w:rsid w:val="00732897"/>
    <w:rsid w:val="00733FC7"/>
    <w:rsid w:val="00747AB0"/>
    <w:rsid w:val="00750927"/>
    <w:rsid w:val="00751B48"/>
    <w:rsid w:val="0075296C"/>
    <w:rsid w:val="00752BF4"/>
    <w:rsid w:val="00752EA3"/>
    <w:rsid w:val="0075357B"/>
    <w:rsid w:val="00757CA7"/>
    <w:rsid w:val="0076348C"/>
    <w:rsid w:val="00763F56"/>
    <w:rsid w:val="00766E21"/>
    <w:rsid w:val="00771737"/>
    <w:rsid w:val="00773464"/>
    <w:rsid w:val="00775A87"/>
    <w:rsid w:val="007761C7"/>
    <w:rsid w:val="0077761C"/>
    <w:rsid w:val="00787315"/>
    <w:rsid w:val="00790961"/>
    <w:rsid w:val="00790F4E"/>
    <w:rsid w:val="007948CC"/>
    <w:rsid w:val="00795BCA"/>
    <w:rsid w:val="00797F56"/>
    <w:rsid w:val="007A0F3C"/>
    <w:rsid w:val="007A50DA"/>
    <w:rsid w:val="007B05CA"/>
    <w:rsid w:val="007B4269"/>
    <w:rsid w:val="007B55B3"/>
    <w:rsid w:val="007C2B23"/>
    <w:rsid w:val="007C4268"/>
    <w:rsid w:val="007C4F79"/>
    <w:rsid w:val="007C76AD"/>
    <w:rsid w:val="007C786C"/>
    <w:rsid w:val="007D0F9C"/>
    <w:rsid w:val="007D520D"/>
    <w:rsid w:val="007D73FB"/>
    <w:rsid w:val="007D7B4B"/>
    <w:rsid w:val="007E4C84"/>
    <w:rsid w:val="007E60F8"/>
    <w:rsid w:val="007F5FAF"/>
    <w:rsid w:val="00802E14"/>
    <w:rsid w:val="00803E33"/>
    <w:rsid w:val="00803F2B"/>
    <w:rsid w:val="00804527"/>
    <w:rsid w:val="00804B72"/>
    <w:rsid w:val="008077D0"/>
    <w:rsid w:val="00814029"/>
    <w:rsid w:val="00817AF9"/>
    <w:rsid w:val="00822D5B"/>
    <w:rsid w:val="00823549"/>
    <w:rsid w:val="00823B7C"/>
    <w:rsid w:val="00826017"/>
    <w:rsid w:val="008309A4"/>
    <w:rsid w:val="00830C18"/>
    <w:rsid w:val="00835AF7"/>
    <w:rsid w:val="00850400"/>
    <w:rsid w:val="00854217"/>
    <w:rsid w:val="008542C2"/>
    <w:rsid w:val="00854480"/>
    <w:rsid w:val="00863975"/>
    <w:rsid w:val="00864992"/>
    <w:rsid w:val="008713B7"/>
    <w:rsid w:val="00871483"/>
    <w:rsid w:val="00880DA2"/>
    <w:rsid w:val="0088359F"/>
    <w:rsid w:val="0088467E"/>
    <w:rsid w:val="0089240A"/>
    <w:rsid w:val="008963E1"/>
    <w:rsid w:val="008A457F"/>
    <w:rsid w:val="008B1C78"/>
    <w:rsid w:val="008B3683"/>
    <w:rsid w:val="008B5C6C"/>
    <w:rsid w:val="008D3C87"/>
    <w:rsid w:val="008D6CAB"/>
    <w:rsid w:val="008E5160"/>
    <w:rsid w:val="008E5D5C"/>
    <w:rsid w:val="008F088F"/>
    <w:rsid w:val="008F0EF4"/>
    <w:rsid w:val="008F2D3E"/>
    <w:rsid w:val="00900184"/>
    <w:rsid w:val="009010C1"/>
    <w:rsid w:val="009014B3"/>
    <w:rsid w:val="0090639D"/>
    <w:rsid w:val="00907497"/>
    <w:rsid w:val="00907D89"/>
    <w:rsid w:val="009142D7"/>
    <w:rsid w:val="009218F1"/>
    <w:rsid w:val="009222A3"/>
    <w:rsid w:val="009302B0"/>
    <w:rsid w:val="009320A9"/>
    <w:rsid w:val="00944C60"/>
    <w:rsid w:val="00951FEF"/>
    <w:rsid w:val="00955722"/>
    <w:rsid w:val="00957258"/>
    <w:rsid w:val="00957B7F"/>
    <w:rsid w:val="0096225D"/>
    <w:rsid w:val="009622C8"/>
    <w:rsid w:val="0096404E"/>
    <w:rsid w:val="00965211"/>
    <w:rsid w:val="00965794"/>
    <w:rsid w:val="00965EBA"/>
    <w:rsid w:val="009721CB"/>
    <w:rsid w:val="00977493"/>
    <w:rsid w:val="00991F21"/>
    <w:rsid w:val="00992519"/>
    <w:rsid w:val="009A7FD8"/>
    <w:rsid w:val="009C45A2"/>
    <w:rsid w:val="009C5E3F"/>
    <w:rsid w:val="009C7999"/>
    <w:rsid w:val="009D03B7"/>
    <w:rsid w:val="009D4397"/>
    <w:rsid w:val="009D6AD5"/>
    <w:rsid w:val="009E004E"/>
    <w:rsid w:val="009E29C2"/>
    <w:rsid w:val="009F07B2"/>
    <w:rsid w:val="009F1518"/>
    <w:rsid w:val="009F1A54"/>
    <w:rsid w:val="009F2CAC"/>
    <w:rsid w:val="009F5901"/>
    <w:rsid w:val="00A008A1"/>
    <w:rsid w:val="00A05C94"/>
    <w:rsid w:val="00A07915"/>
    <w:rsid w:val="00A07C2C"/>
    <w:rsid w:val="00A102E1"/>
    <w:rsid w:val="00A1128E"/>
    <w:rsid w:val="00A17635"/>
    <w:rsid w:val="00A20636"/>
    <w:rsid w:val="00A209D9"/>
    <w:rsid w:val="00A21F84"/>
    <w:rsid w:val="00A22777"/>
    <w:rsid w:val="00A236F5"/>
    <w:rsid w:val="00A31842"/>
    <w:rsid w:val="00A35C00"/>
    <w:rsid w:val="00A4674C"/>
    <w:rsid w:val="00A47EA2"/>
    <w:rsid w:val="00A5041D"/>
    <w:rsid w:val="00A50799"/>
    <w:rsid w:val="00A509C8"/>
    <w:rsid w:val="00A527F4"/>
    <w:rsid w:val="00A6272F"/>
    <w:rsid w:val="00A63BB2"/>
    <w:rsid w:val="00A641F2"/>
    <w:rsid w:val="00A71C86"/>
    <w:rsid w:val="00A81FD4"/>
    <w:rsid w:val="00A93FD2"/>
    <w:rsid w:val="00AA269A"/>
    <w:rsid w:val="00AA521A"/>
    <w:rsid w:val="00AB0C5A"/>
    <w:rsid w:val="00AB48ED"/>
    <w:rsid w:val="00AB5767"/>
    <w:rsid w:val="00AB6847"/>
    <w:rsid w:val="00AB7262"/>
    <w:rsid w:val="00AC4D26"/>
    <w:rsid w:val="00AC4E77"/>
    <w:rsid w:val="00AC4FEC"/>
    <w:rsid w:val="00AC7BE0"/>
    <w:rsid w:val="00AD75E0"/>
    <w:rsid w:val="00AD7D84"/>
    <w:rsid w:val="00AE0EF3"/>
    <w:rsid w:val="00AE1FA6"/>
    <w:rsid w:val="00AE2057"/>
    <w:rsid w:val="00AE2C2A"/>
    <w:rsid w:val="00AE3219"/>
    <w:rsid w:val="00AE487B"/>
    <w:rsid w:val="00AF40CB"/>
    <w:rsid w:val="00AF5500"/>
    <w:rsid w:val="00AF5560"/>
    <w:rsid w:val="00B04437"/>
    <w:rsid w:val="00B16C76"/>
    <w:rsid w:val="00B20E88"/>
    <w:rsid w:val="00B211D5"/>
    <w:rsid w:val="00B2165B"/>
    <w:rsid w:val="00B26BC7"/>
    <w:rsid w:val="00B366BE"/>
    <w:rsid w:val="00B37F25"/>
    <w:rsid w:val="00B403B5"/>
    <w:rsid w:val="00B476AD"/>
    <w:rsid w:val="00B5211B"/>
    <w:rsid w:val="00B634B4"/>
    <w:rsid w:val="00B64F64"/>
    <w:rsid w:val="00B662BD"/>
    <w:rsid w:val="00B768E9"/>
    <w:rsid w:val="00B81292"/>
    <w:rsid w:val="00B85EC4"/>
    <w:rsid w:val="00B86076"/>
    <w:rsid w:val="00B91134"/>
    <w:rsid w:val="00B9233D"/>
    <w:rsid w:val="00B92F00"/>
    <w:rsid w:val="00B92FE3"/>
    <w:rsid w:val="00BA1427"/>
    <w:rsid w:val="00BA688E"/>
    <w:rsid w:val="00BA7AC2"/>
    <w:rsid w:val="00BB08F1"/>
    <w:rsid w:val="00BC1A06"/>
    <w:rsid w:val="00BC3088"/>
    <w:rsid w:val="00BC7143"/>
    <w:rsid w:val="00BC7B61"/>
    <w:rsid w:val="00BD043C"/>
    <w:rsid w:val="00BD1F80"/>
    <w:rsid w:val="00BD2603"/>
    <w:rsid w:val="00BD4EF4"/>
    <w:rsid w:val="00BE06F2"/>
    <w:rsid w:val="00BE32B9"/>
    <w:rsid w:val="00BE3DA9"/>
    <w:rsid w:val="00BE5514"/>
    <w:rsid w:val="00BE6607"/>
    <w:rsid w:val="00BE766E"/>
    <w:rsid w:val="00BF4129"/>
    <w:rsid w:val="00BF5AFD"/>
    <w:rsid w:val="00BF7691"/>
    <w:rsid w:val="00C005CE"/>
    <w:rsid w:val="00C03988"/>
    <w:rsid w:val="00C11EF0"/>
    <w:rsid w:val="00C11FA4"/>
    <w:rsid w:val="00C15ED9"/>
    <w:rsid w:val="00C20F7B"/>
    <w:rsid w:val="00C23186"/>
    <w:rsid w:val="00C23A68"/>
    <w:rsid w:val="00C24DAB"/>
    <w:rsid w:val="00C24FB7"/>
    <w:rsid w:val="00C25477"/>
    <w:rsid w:val="00C25A78"/>
    <w:rsid w:val="00C33923"/>
    <w:rsid w:val="00C366DA"/>
    <w:rsid w:val="00C45277"/>
    <w:rsid w:val="00C46588"/>
    <w:rsid w:val="00C4770C"/>
    <w:rsid w:val="00C51494"/>
    <w:rsid w:val="00C53EFF"/>
    <w:rsid w:val="00C56852"/>
    <w:rsid w:val="00C5766E"/>
    <w:rsid w:val="00C6408C"/>
    <w:rsid w:val="00C67F87"/>
    <w:rsid w:val="00C70484"/>
    <w:rsid w:val="00C72973"/>
    <w:rsid w:val="00C73731"/>
    <w:rsid w:val="00C743D1"/>
    <w:rsid w:val="00C74E35"/>
    <w:rsid w:val="00C8099E"/>
    <w:rsid w:val="00C81E79"/>
    <w:rsid w:val="00C8240A"/>
    <w:rsid w:val="00C825DF"/>
    <w:rsid w:val="00C86F06"/>
    <w:rsid w:val="00C91ACD"/>
    <w:rsid w:val="00C9514F"/>
    <w:rsid w:val="00CA1EB9"/>
    <w:rsid w:val="00CA66FC"/>
    <w:rsid w:val="00CB1CCF"/>
    <w:rsid w:val="00CB2BCF"/>
    <w:rsid w:val="00CB6DE4"/>
    <w:rsid w:val="00CC06C6"/>
    <w:rsid w:val="00CC1C7C"/>
    <w:rsid w:val="00CD0687"/>
    <w:rsid w:val="00CD5010"/>
    <w:rsid w:val="00CD51A4"/>
    <w:rsid w:val="00CD52D7"/>
    <w:rsid w:val="00CD5497"/>
    <w:rsid w:val="00CD739D"/>
    <w:rsid w:val="00CE1105"/>
    <w:rsid w:val="00CE4200"/>
    <w:rsid w:val="00CE48C2"/>
    <w:rsid w:val="00CF14DC"/>
    <w:rsid w:val="00CF5466"/>
    <w:rsid w:val="00CF592D"/>
    <w:rsid w:val="00CF77B1"/>
    <w:rsid w:val="00D06FD7"/>
    <w:rsid w:val="00D11BBA"/>
    <w:rsid w:val="00D1478D"/>
    <w:rsid w:val="00D20887"/>
    <w:rsid w:val="00D22EA6"/>
    <w:rsid w:val="00D33E54"/>
    <w:rsid w:val="00D36840"/>
    <w:rsid w:val="00D36A1E"/>
    <w:rsid w:val="00D43077"/>
    <w:rsid w:val="00D43391"/>
    <w:rsid w:val="00D43F35"/>
    <w:rsid w:val="00D46FFC"/>
    <w:rsid w:val="00D60BF1"/>
    <w:rsid w:val="00D633E0"/>
    <w:rsid w:val="00D644ED"/>
    <w:rsid w:val="00D65075"/>
    <w:rsid w:val="00D73498"/>
    <w:rsid w:val="00D74B97"/>
    <w:rsid w:val="00D8253F"/>
    <w:rsid w:val="00D82CEB"/>
    <w:rsid w:val="00D82F1F"/>
    <w:rsid w:val="00D83361"/>
    <w:rsid w:val="00D83F46"/>
    <w:rsid w:val="00D852C1"/>
    <w:rsid w:val="00D902FE"/>
    <w:rsid w:val="00D90E4D"/>
    <w:rsid w:val="00D93234"/>
    <w:rsid w:val="00D976F7"/>
    <w:rsid w:val="00D97A6E"/>
    <w:rsid w:val="00DA0939"/>
    <w:rsid w:val="00DA48C6"/>
    <w:rsid w:val="00DA65DC"/>
    <w:rsid w:val="00DC29E1"/>
    <w:rsid w:val="00DC69CF"/>
    <w:rsid w:val="00DC7894"/>
    <w:rsid w:val="00DD515D"/>
    <w:rsid w:val="00DE245E"/>
    <w:rsid w:val="00DE253E"/>
    <w:rsid w:val="00DF2EAD"/>
    <w:rsid w:val="00DF6506"/>
    <w:rsid w:val="00DF7B7B"/>
    <w:rsid w:val="00E008CA"/>
    <w:rsid w:val="00E02E41"/>
    <w:rsid w:val="00E05B46"/>
    <w:rsid w:val="00E11BA3"/>
    <w:rsid w:val="00E12F5F"/>
    <w:rsid w:val="00E1347C"/>
    <w:rsid w:val="00E17928"/>
    <w:rsid w:val="00E17F1D"/>
    <w:rsid w:val="00E20B13"/>
    <w:rsid w:val="00E233E0"/>
    <w:rsid w:val="00E2674C"/>
    <w:rsid w:val="00E271A4"/>
    <w:rsid w:val="00E32251"/>
    <w:rsid w:val="00E32DA9"/>
    <w:rsid w:val="00E32DC5"/>
    <w:rsid w:val="00E33A14"/>
    <w:rsid w:val="00E369DA"/>
    <w:rsid w:val="00E42C92"/>
    <w:rsid w:val="00E446C8"/>
    <w:rsid w:val="00E525B7"/>
    <w:rsid w:val="00E54833"/>
    <w:rsid w:val="00E5648F"/>
    <w:rsid w:val="00E6008B"/>
    <w:rsid w:val="00E60500"/>
    <w:rsid w:val="00E6094B"/>
    <w:rsid w:val="00E613BF"/>
    <w:rsid w:val="00E704AF"/>
    <w:rsid w:val="00E74DF2"/>
    <w:rsid w:val="00E75F1B"/>
    <w:rsid w:val="00E82F46"/>
    <w:rsid w:val="00E855CD"/>
    <w:rsid w:val="00E85C2B"/>
    <w:rsid w:val="00E8782F"/>
    <w:rsid w:val="00E87B3B"/>
    <w:rsid w:val="00E90B4D"/>
    <w:rsid w:val="00E95F4D"/>
    <w:rsid w:val="00E97A2B"/>
    <w:rsid w:val="00EA279B"/>
    <w:rsid w:val="00EA280C"/>
    <w:rsid w:val="00EB1B5C"/>
    <w:rsid w:val="00EB2C0C"/>
    <w:rsid w:val="00EB6084"/>
    <w:rsid w:val="00EC2478"/>
    <w:rsid w:val="00EC2DAA"/>
    <w:rsid w:val="00EC576E"/>
    <w:rsid w:val="00EC799F"/>
    <w:rsid w:val="00ED12EA"/>
    <w:rsid w:val="00ED19E6"/>
    <w:rsid w:val="00ED5522"/>
    <w:rsid w:val="00ED7CAE"/>
    <w:rsid w:val="00EE1EA0"/>
    <w:rsid w:val="00EE24C8"/>
    <w:rsid w:val="00EF0F2E"/>
    <w:rsid w:val="00F00DBA"/>
    <w:rsid w:val="00F01ED4"/>
    <w:rsid w:val="00F027FE"/>
    <w:rsid w:val="00F02BC0"/>
    <w:rsid w:val="00F10661"/>
    <w:rsid w:val="00F1265E"/>
    <w:rsid w:val="00F14985"/>
    <w:rsid w:val="00F22C09"/>
    <w:rsid w:val="00F25FE1"/>
    <w:rsid w:val="00F266D4"/>
    <w:rsid w:val="00F30301"/>
    <w:rsid w:val="00F3295D"/>
    <w:rsid w:val="00F35152"/>
    <w:rsid w:val="00F4065F"/>
    <w:rsid w:val="00F40738"/>
    <w:rsid w:val="00F427FD"/>
    <w:rsid w:val="00F43838"/>
    <w:rsid w:val="00F4453E"/>
    <w:rsid w:val="00F45AA6"/>
    <w:rsid w:val="00F45F5C"/>
    <w:rsid w:val="00F46A48"/>
    <w:rsid w:val="00F6399A"/>
    <w:rsid w:val="00F655F8"/>
    <w:rsid w:val="00F67680"/>
    <w:rsid w:val="00F7415E"/>
    <w:rsid w:val="00F75316"/>
    <w:rsid w:val="00F76684"/>
    <w:rsid w:val="00F7685B"/>
    <w:rsid w:val="00F81003"/>
    <w:rsid w:val="00F81711"/>
    <w:rsid w:val="00F81E86"/>
    <w:rsid w:val="00F84755"/>
    <w:rsid w:val="00F84EBC"/>
    <w:rsid w:val="00F86B97"/>
    <w:rsid w:val="00F8791B"/>
    <w:rsid w:val="00F91956"/>
    <w:rsid w:val="00F937E2"/>
    <w:rsid w:val="00FA173B"/>
    <w:rsid w:val="00FC3EB2"/>
    <w:rsid w:val="00FC4D98"/>
    <w:rsid w:val="00FD0129"/>
    <w:rsid w:val="00FD24BC"/>
    <w:rsid w:val="00FD36E8"/>
    <w:rsid w:val="00FD6959"/>
    <w:rsid w:val="00FD69BF"/>
    <w:rsid w:val="00FE1372"/>
    <w:rsid w:val="00FE4B2F"/>
    <w:rsid w:val="00FE7272"/>
    <w:rsid w:val="00FE7545"/>
    <w:rsid w:val="00FF3771"/>
    <w:rsid w:val="00FF4A3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2285644"/>
  <w15:docId w15:val="{CFE20F80-92DB-CE4E-AE37-1F51F09DA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FD36E8"/>
    <w:rPr>
      <w:sz w:val="16"/>
      <w:szCs w:val="16"/>
    </w:rPr>
  </w:style>
  <w:style w:type="paragraph" w:styleId="Kommentartext">
    <w:name w:val="annotation text"/>
    <w:basedOn w:val="Standard"/>
    <w:link w:val="KommentartextZchn"/>
    <w:uiPriority w:val="99"/>
    <w:unhideWhenUsed/>
    <w:rsid w:val="00FD36E8"/>
    <w:pPr>
      <w:spacing w:line="240" w:lineRule="auto"/>
    </w:pPr>
    <w:rPr>
      <w:sz w:val="20"/>
      <w:szCs w:val="20"/>
    </w:rPr>
  </w:style>
  <w:style w:type="character" w:customStyle="1" w:styleId="KommentartextZchn">
    <w:name w:val="Kommentartext Zchn"/>
    <w:basedOn w:val="Absatz-Standardschriftart"/>
    <w:link w:val="Kommentartext"/>
    <w:uiPriority w:val="99"/>
    <w:rsid w:val="00FD36E8"/>
    <w:rPr>
      <w:sz w:val="20"/>
      <w:szCs w:val="20"/>
      <w:lang w:val="en-GB"/>
    </w:rPr>
  </w:style>
  <w:style w:type="paragraph" w:styleId="Kommentarthema">
    <w:name w:val="annotation subject"/>
    <w:basedOn w:val="Kommentartext"/>
    <w:next w:val="Kommentartext"/>
    <w:link w:val="KommentarthemaZchn"/>
    <w:uiPriority w:val="99"/>
    <w:semiHidden/>
    <w:unhideWhenUsed/>
    <w:rsid w:val="00FD36E8"/>
    <w:rPr>
      <w:b/>
      <w:bCs/>
    </w:rPr>
  </w:style>
  <w:style w:type="character" w:customStyle="1" w:styleId="KommentarthemaZchn">
    <w:name w:val="Kommentarthema Zchn"/>
    <w:basedOn w:val="KommentartextZchn"/>
    <w:link w:val="Kommentarthema"/>
    <w:uiPriority w:val="99"/>
    <w:semiHidden/>
    <w:rsid w:val="00FD36E8"/>
    <w:rPr>
      <w:b/>
      <w:bCs/>
      <w:sz w:val="20"/>
      <w:szCs w:val="20"/>
      <w:lang w:val="en-GB"/>
    </w:rPr>
  </w:style>
  <w:style w:type="paragraph" w:styleId="Sprechblasentext">
    <w:name w:val="Balloon Text"/>
    <w:basedOn w:val="Standard"/>
    <w:link w:val="SprechblasentextZchn"/>
    <w:uiPriority w:val="99"/>
    <w:semiHidden/>
    <w:unhideWhenUsed/>
    <w:rsid w:val="00FD36E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36E8"/>
    <w:rPr>
      <w:rFonts w:ascii="Tahoma" w:hAnsi="Tahoma" w:cs="Tahoma"/>
      <w:sz w:val="16"/>
      <w:szCs w:val="16"/>
      <w:lang w:val="en-GB"/>
    </w:rPr>
  </w:style>
  <w:style w:type="paragraph" w:styleId="berarbeitung">
    <w:name w:val="Revision"/>
    <w:hidden/>
    <w:uiPriority w:val="99"/>
    <w:semiHidden/>
    <w:rsid w:val="00D11BBA"/>
    <w:pPr>
      <w:spacing w:after="0" w:line="240" w:lineRule="auto"/>
    </w:pPr>
    <w:rPr>
      <w:sz w:val="18"/>
    </w:rPr>
  </w:style>
  <w:style w:type="paragraph" w:customStyle="1" w:styleId="Default">
    <w:name w:val="Default"/>
    <w:rsid w:val="009C5E3F"/>
    <w:pPr>
      <w:autoSpaceDE w:val="0"/>
      <w:autoSpaceDN w:val="0"/>
      <w:adjustRightInd w:val="0"/>
      <w:spacing w:after="0" w:line="240" w:lineRule="auto"/>
    </w:pPr>
    <w:rPr>
      <w:rFonts w:ascii="Sennheiser-Bold" w:eastAsia="PMingLiU" w:hAnsi="Sennheiser-Bold" w:cs="Sennheiser-Bold"/>
      <w:color w:val="000000"/>
      <w:sz w:val="24"/>
      <w:szCs w:val="24"/>
      <w:lang w:eastAsia="de-DE"/>
    </w:rPr>
  </w:style>
  <w:style w:type="character" w:customStyle="1" w:styleId="s2">
    <w:name w:val="s2"/>
    <w:basedOn w:val="Absatz-Standardschriftart"/>
    <w:rsid w:val="00336BD8"/>
  </w:style>
  <w:style w:type="character" w:customStyle="1" w:styleId="Erwhnung1">
    <w:name w:val="Erwähnung1"/>
    <w:basedOn w:val="Absatz-Standardschriftart"/>
    <w:uiPriority w:val="99"/>
    <w:semiHidden/>
    <w:unhideWhenUsed/>
    <w:rsid w:val="0020316D"/>
    <w:rPr>
      <w:color w:val="2B579A"/>
      <w:shd w:val="clear" w:color="auto" w:fill="E6E6E6"/>
    </w:rPr>
  </w:style>
  <w:style w:type="character" w:customStyle="1" w:styleId="NichtaufgelsteErwhnung1">
    <w:name w:val="Nicht aufgelöste Erwähnung1"/>
    <w:basedOn w:val="Absatz-Standardschriftart"/>
    <w:uiPriority w:val="99"/>
    <w:semiHidden/>
    <w:unhideWhenUsed/>
    <w:rsid w:val="003973AD"/>
    <w:rPr>
      <w:color w:val="808080"/>
      <w:shd w:val="clear" w:color="auto" w:fill="E6E6E6"/>
    </w:rPr>
  </w:style>
  <w:style w:type="paragraph" w:styleId="Listenabsatz">
    <w:name w:val="List Paragraph"/>
    <w:basedOn w:val="Standard"/>
    <w:uiPriority w:val="34"/>
    <w:qFormat/>
    <w:rsid w:val="000770A7"/>
    <w:pPr>
      <w:ind w:left="720"/>
      <w:contextualSpacing/>
    </w:pPr>
  </w:style>
  <w:style w:type="character" w:customStyle="1" w:styleId="UnresolvedMention1">
    <w:name w:val="Unresolved Mention1"/>
    <w:basedOn w:val="Absatz-Standardschriftart"/>
    <w:uiPriority w:val="99"/>
    <w:semiHidden/>
    <w:unhideWhenUsed/>
    <w:rsid w:val="00261917"/>
    <w:rPr>
      <w:color w:val="605E5C"/>
      <w:shd w:val="clear" w:color="auto" w:fill="E1DFDD"/>
    </w:rPr>
  </w:style>
  <w:style w:type="character" w:styleId="NichtaufgelsteErwhnung">
    <w:name w:val="Unresolved Mention"/>
    <w:basedOn w:val="Absatz-Standardschriftart"/>
    <w:uiPriority w:val="99"/>
    <w:semiHidden/>
    <w:unhideWhenUsed/>
    <w:rsid w:val="00FE75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 w:id="1128234847">
      <w:bodyDiv w:val="1"/>
      <w:marLeft w:val="0"/>
      <w:marRight w:val="0"/>
      <w:marTop w:val="0"/>
      <w:marBottom w:val="0"/>
      <w:divBdr>
        <w:top w:val="none" w:sz="0" w:space="0" w:color="auto"/>
        <w:left w:val="none" w:sz="0" w:space="0" w:color="auto"/>
        <w:bottom w:val="none" w:sz="0" w:space="0" w:color="auto"/>
        <w:right w:val="none" w:sz="0" w:space="0" w:color="auto"/>
      </w:divBdr>
      <w:divsChild>
        <w:div w:id="1374814523">
          <w:marLeft w:val="0"/>
          <w:marRight w:val="0"/>
          <w:marTop w:val="0"/>
          <w:marBottom w:val="0"/>
          <w:divBdr>
            <w:top w:val="none" w:sz="0" w:space="0" w:color="auto"/>
            <w:left w:val="none" w:sz="0" w:space="0" w:color="auto"/>
            <w:bottom w:val="none" w:sz="0" w:space="0" w:color="auto"/>
            <w:right w:val="none" w:sz="0" w:space="0" w:color="auto"/>
          </w:divBdr>
        </w:div>
      </w:divsChild>
    </w:div>
    <w:div w:id="1300652522">
      <w:bodyDiv w:val="1"/>
      <w:marLeft w:val="0"/>
      <w:marRight w:val="0"/>
      <w:marTop w:val="0"/>
      <w:marBottom w:val="0"/>
      <w:divBdr>
        <w:top w:val="none" w:sz="0" w:space="0" w:color="auto"/>
        <w:left w:val="none" w:sz="0" w:space="0" w:color="auto"/>
        <w:bottom w:val="none" w:sz="0" w:space="0" w:color="auto"/>
        <w:right w:val="none" w:sz="0" w:space="0" w:color="auto"/>
      </w:divBdr>
    </w:div>
    <w:div w:id="1681154091">
      <w:bodyDiv w:val="1"/>
      <w:marLeft w:val="0"/>
      <w:marRight w:val="0"/>
      <w:marTop w:val="0"/>
      <w:marBottom w:val="0"/>
      <w:divBdr>
        <w:top w:val="none" w:sz="0" w:space="0" w:color="auto"/>
        <w:left w:val="none" w:sz="0" w:space="0" w:color="auto"/>
        <w:bottom w:val="none" w:sz="0" w:space="0" w:color="auto"/>
        <w:right w:val="none" w:sz="0" w:space="0" w:color="auto"/>
      </w:divBdr>
    </w:div>
    <w:div w:id="2010251797">
      <w:bodyDiv w:val="1"/>
      <w:marLeft w:val="0"/>
      <w:marRight w:val="0"/>
      <w:marTop w:val="0"/>
      <w:marBottom w:val="0"/>
      <w:divBdr>
        <w:top w:val="none" w:sz="0" w:space="0" w:color="auto"/>
        <w:left w:val="none" w:sz="0" w:space="0" w:color="auto"/>
        <w:bottom w:val="none" w:sz="0" w:space="0" w:color="auto"/>
        <w:right w:val="none" w:sz="0" w:space="0" w:color="auto"/>
      </w:divBdr>
    </w:div>
    <w:div w:id="2121602094">
      <w:bodyDiv w:val="1"/>
      <w:marLeft w:val="0"/>
      <w:marRight w:val="0"/>
      <w:marTop w:val="0"/>
      <w:marBottom w:val="0"/>
      <w:divBdr>
        <w:top w:val="none" w:sz="0" w:space="0" w:color="auto"/>
        <w:left w:val="none" w:sz="0" w:space="0" w:color="auto"/>
        <w:bottom w:val="none" w:sz="0" w:space="0" w:color="auto"/>
        <w:right w:val="none" w:sz="0" w:space="0" w:color="auto"/>
      </w:divBdr>
    </w:div>
    <w:div w:id="212704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acqueline.gusmag@sennheise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F8D02-D0BB-4CA5-89E9-E50F02A32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3318</Characters>
  <Application>Microsoft Office Word</Application>
  <DocSecurity>0</DocSecurity>
  <Lines>27</Lines>
  <Paragraphs>7</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Loenneker, Alisa</cp:lastModifiedBy>
  <cp:revision>20</cp:revision>
  <cp:lastPrinted>2020-03-12T14:51:00Z</cp:lastPrinted>
  <dcterms:created xsi:type="dcterms:W3CDTF">2020-03-09T09:12:00Z</dcterms:created>
  <dcterms:modified xsi:type="dcterms:W3CDTF">2020-03-12T14:53:00Z</dcterms:modified>
</cp:coreProperties>
</file>