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3A" w:rsidRDefault="009315BB" w:rsidP="00F35C3A">
      <w:pPr>
        <w:jc w:val="center"/>
      </w:pPr>
      <w:r w:rsidRPr="006662A3">
        <w:rPr>
          <w:rStyle w:val="Strong"/>
          <w:rFonts w:ascii="Calibri" w:hAnsi="Calibri"/>
          <w:bCs/>
          <w:sz w:val="72"/>
          <w:szCs w:val="18"/>
          <w:shd w:val="clear" w:color="auto" w:fill="FFFFFF"/>
          <w:lang w:val="en-US"/>
        </w:rPr>
        <w:t>LAY’S MIX</w:t>
      </w:r>
      <w:r w:rsidRPr="006662A3">
        <w:rPr>
          <w:rStyle w:val="Strong"/>
          <w:rFonts w:ascii="Calibri" w:hAnsi="Calibri"/>
          <w:bCs/>
          <w:sz w:val="72"/>
          <w:szCs w:val="18"/>
          <w:shd w:val="clear" w:color="auto" w:fill="FFFFFF"/>
          <w:lang w:val="en-US"/>
        </w:rPr>
        <w:br/>
      </w:r>
      <w:r w:rsidR="00F35C3A">
        <w:t xml:space="preserve">Nieuw! </w:t>
      </w:r>
      <w:proofErr w:type="spellStart"/>
      <w:r w:rsidR="00F35C3A">
        <w:t>Lay’s</w:t>
      </w:r>
      <w:proofErr w:type="spellEnd"/>
      <w:r w:rsidR="00F35C3A">
        <w:t xml:space="preserve"> lanceert nieuw chipsconcept met twee smaken in je chipszak! </w:t>
      </w:r>
    </w:p>
    <w:p w:rsidR="00664906" w:rsidRPr="008F26DC" w:rsidRDefault="00664906" w:rsidP="00F35C3A">
      <w:pPr>
        <w:jc w:val="center"/>
        <w:rPr>
          <w:rStyle w:val="Strong"/>
        </w:rPr>
      </w:pPr>
    </w:p>
    <w:p w:rsidR="00EC7A07" w:rsidRPr="00EC7A07" w:rsidRDefault="00181220" w:rsidP="00494921">
      <w:pPr>
        <w:spacing w:beforeLines="1" w:afterLines="1"/>
        <w:jc w:val="both"/>
        <w:rPr>
          <w:rStyle w:val="Strong"/>
        </w:rPr>
      </w:pPr>
      <w:proofErr w:type="spellStart"/>
      <w:r w:rsidRPr="008F26DC">
        <w:rPr>
          <w:rStyle w:val="Strong"/>
          <w:rFonts w:ascii="Calibri" w:hAnsi="Calibri"/>
          <w:bCs/>
          <w:sz w:val="22"/>
          <w:szCs w:val="18"/>
          <w:shd w:val="clear" w:color="auto" w:fill="FFFFFF"/>
        </w:rPr>
        <w:t>Zaventem</w:t>
      </w:r>
      <w:proofErr w:type="spellEnd"/>
      <w:r w:rsidR="00E5672E" w:rsidRPr="008F26DC">
        <w:rPr>
          <w:rStyle w:val="Strong"/>
          <w:rFonts w:ascii="Calibri" w:hAnsi="Calibri"/>
          <w:bCs/>
          <w:sz w:val="22"/>
          <w:szCs w:val="18"/>
          <w:shd w:val="clear" w:color="auto" w:fill="FFFFFF"/>
        </w:rPr>
        <w:t xml:space="preserve"> - </w:t>
      </w:r>
      <w:r w:rsidR="00900146">
        <w:rPr>
          <w:rStyle w:val="Strong"/>
          <w:rFonts w:ascii="Calibri" w:hAnsi="Calibri"/>
          <w:bCs/>
          <w:sz w:val="22"/>
          <w:szCs w:val="18"/>
          <w:shd w:val="clear" w:color="auto" w:fill="FFFFFF"/>
        </w:rPr>
        <w:t>April</w:t>
      </w:r>
      <w:r w:rsidRPr="008F26DC">
        <w:rPr>
          <w:rStyle w:val="Strong"/>
          <w:rFonts w:ascii="Calibri" w:hAnsi="Calibri"/>
          <w:bCs/>
          <w:sz w:val="22"/>
          <w:szCs w:val="18"/>
          <w:shd w:val="clear" w:color="auto" w:fill="FFFFFF"/>
        </w:rPr>
        <w:t xml:space="preserve"> 201</w:t>
      </w:r>
      <w:r w:rsidR="004B7BDB">
        <w:rPr>
          <w:rStyle w:val="Strong"/>
          <w:rFonts w:ascii="Calibri" w:hAnsi="Calibri"/>
          <w:bCs/>
          <w:sz w:val="22"/>
          <w:szCs w:val="18"/>
          <w:shd w:val="clear" w:color="auto" w:fill="FFFFFF"/>
        </w:rPr>
        <w:t>5</w:t>
      </w:r>
      <w:r w:rsidRPr="008F26DC">
        <w:rPr>
          <w:rStyle w:val="Strong"/>
          <w:rFonts w:ascii="Calibri" w:hAnsi="Calibri"/>
          <w:bCs/>
          <w:sz w:val="22"/>
          <w:szCs w:val="18"/>
          <w:shd w:val="clear" w:color="auto" w:fill="FFFFFF"/>
        </w:rPr>
        <w:t xml:space="preserve"> – </w:t>
      </w:r>
      <w:r w:rsidR="00EC7A07" w:rsidRPr="00EC7A07">
        <w:rPr>
          <w:rFonts w:asciiTheme="minorHAnsi" w:hAnsiTheme="minorHAnsi"/>
          <w:b/>
          <w:sz w:val="22"/>
        </w:rPr>
        <w:t>Wat als… je niet meer moet kiezen tussen chipssmaken?</w:t>
      </w:r>
      <w:r w:rsidR="00D548ED">
        <w:rPr>
          <w:rFonts w:asciiTheme="minorHAnsi" w:hAnsiTheme="minorHAnsi"/>
          <w:b/>
          <w:sz w:val="22"/>
        </w:rPr>
        <w:t xml:space="preserve"> En </w:t>
      </w:r>
      <w:r w:rsidR="006662A3">
        <w:rPr>
          <w:rFonts w:asciiTheme="minorHAnsi" w:hAnsiTheme="minorHAnsi"/>
          <w:b/>
          <w:sz w:val="22"/>
        </w:rPr>
        <w:t xml:space="preserve">je </w:t>
      </w:r>
      <w:r w:rsidR="00D548ED">
        <w:rPr>
          <w:rFonts w:asciiTheme="minorHAnsi" w:hAnsiTheme="minorHAnsi"/>
          <w:b/>
          <w:sz w:val="22"/>
        </w:rPr>
        <w:t xml:space="preserve">ze gewoon bite per bite, chipje per chipje samen gemixt in een zak vindt? Met Lay’s Mix krijg je twee aparte, complementaire of gewoon heel lekkere chipssmaken </w:t>
      </w:r>
      <w:r w:rsidR="00C91B73">
        <w:rPr>
          <w:rFonts w:asciiTheme="minorHAnsi" w:hAnsiTheme="minorHAnsi"/>
          <w:b/>
          <w:sz w:val="22"/>
        </w:rPr>
        <w:t xml:space="preserve">samen </w:t>
      </w:r>
      <w:r w:rsidR="00D548ED">
        <w:rPr>
          <w:rFonts w:asciiTheme="minorHAnsi" w:hAnsiTheme="minorHAnsi"/>
          <w:b/>
          <w:sz w:val="22"/>
        </w:rPr>
        <w:t>in één zak</w:t>
      </w:r>
      <w:r w:rsidR="00C91B73">
        <w:rPr>
          <w:rFonts w:asciiTheme="minorHAnsi" w:hAnsiTheme="minorHAnsi"/>
          <w:b/>
          <w:sz w:val="22"/>
        </w:rPr>
        <w:t xml:space="preserve">. </w:t>
      </w:r>
      <w:r w:rsidR="00D548ED">
        <w:rPr>
          <w:rFonts w:asciiTheme="minorHAnsi" w:hAnsiTheme="minorHAnsi"/>
          <w:b/>
          <w:sz w:val="22"/>
        </w:rPr>
        <w:t xml:space="preserve">De Lay’s smaakmakers vertalen zo mixology en foodpairing </w:t>
      </w:r>
      <w:r w:rsidR="00C91B73">
        <w:rPr>
          <w:rFonts w:asciiTheme="minorHAnsi" w:hAnsiTheme="minorHAnsi"/>
          <w:b/>
          <w:sz w:val="22"/>
        </w:rPr>
        <w:t>in een</w:t>
      </w:r>
      <w:r w:rsidR="00D548ED">
        <w:rPr>
          <w:rFonts w:asciiTheme="minorHAnsi" w:hAnsiTheme="minorHAnsi"/>
          <w:b/>
          <w:sz w:val="22"/>
        </w:rPr>
        <w:t xml:space="preserve"> nieuw chipsconcept voor </w:t>
      </w:r>
      <w:r w:rsidR="00900146">
        <w:rPr>
          <w:rFonts w:asciiTheme="minorHAnsi" w:hAnsiTheme="minorHAnsi"/>
          <w:b/>
          <w:sz w:val="22"/>
        </w:rPr>
        <w:t>de</w:t>
      </w:r>
      <w:r w:rsidR="00D548ED">
        <w:rPr>
          <w:rFonts w:asciiTheme="minorHAnsi" w:hAnsiTheme="minorHAnsi"/>
          <w:b/>
          <w:sz w:val="22"/>
        </w:rPr>
        <w:t xml:space="preserve"> Belgische chipsfans op zoek naar </w:t>
      </w:r>
      <w:r w:rsidR="00900146">
        <w:rPr>
          <w:rFonts w:asciiTheme="minorHAnsi" w:hAnsiTheme="minorHAnsi"/>
          <w:b/>
          <w:sz w:val="22"/>
        </w:rPr>
        <w:t xml:space="preserve">nét dat </w:t>
      </w:r>
      <w:r w:rsidR="00D548ED">
        <w:rPr>
          <w:rFonts w:asciiTheme="minorHAnsi" w:hAnsiTheme="minorHAnsi"/>
          <w:b/>
          <w:sz w:val="22"/>
        </w:rPr>
        <w:t>iets</w:t>
      </w:r>
      <w:r w:rsidR="00900146">
        <w:rPr>
          <w:rFonts w:asciiTheme="minorHAnsi" w:hAnsiTheme="minorHAnsi"/>
          <w:b/>
          <w:sz w:val="22"/>
        </w:rPr>
        <w:t>je</w:t>
      </w:r>
      <w:r w:rsidR="00D548ED">
        <w:rPr>
          <w:rFonts w:asciiTheme="minorHAnsi" w:hAnsiTheme="minorHAnsi"/>
          <w:b/>
          <w:sz w:val="22"/>
        </w:rPr>
        <w:t xml:space="preserve"> anders</w:t>
      </w:r>
      <w:r w:rsidR="00900146">
        <w:rPr>
          <w:rFonts w:asciiTheme="minorHAnsi" w:hAnsiTheme="minorHAnsi"/>
          <w:b/>
          <w:sz w:val="22"/>
        </w:rPr>
        <w:t xml:space="preserve"> voor hun favoriete snack</w:t>
      </w:r>
      <w:r w:rsidR="00D548ED">
        <w:rPr>
          <w:rFonts w:asciiTheme="minorHAnsi" w:hAnsiTheme="minorHAnsi"/>
          <w:b/>
          <w:sz w:val="22"/>
        </w:rPr>
        <w:t xml:space="preserve">. Als eerste </w:t>
      </w:r>
      <w:r w:rsidR="00900146">
        <w:rPr>
          <w:rFonts w:asciiTheme="minorHAnsi" w:hAnsiTheme="minorHAnsi"/>
          <w:b/>
          <w:sz w:val="22"/>
        </w:rPr>
        <w:t>nieuwigheden</w:t>
      </w:r>
      <w:r w:rsidR="00D548ED">
        <w:rPr>
          <w:rFonts w:asciiTheme="minorHAnsi" w:hAnsiTheme="minorHAnsi"/>
          <w:b/>
          <w:sz w:val="22"/>
        </w:rPr>
        <w:t xml:space="preserve"> zijn er Lay’s Mix Bacon &amp; Cheese en Lay’s Mix Paprika &amp; Sour Cream. </w:t>
      </w:r>
      <w:r w:rsidR="00900146">
        <w:rPr>
          <w:rFonts w:asciiTheme="minorHAnsi" w:hAnsiTheme="minorHAnsi"/>
          <w:b/>
          <w:sz w:val="22"/>
        </w:rPr>
        <w:t>Meer weten en r</w:t>
      </w:r>
      <w:r w:rsidR="00D548ED">
        <w:rPr>
          <w:rFonts w:asciiTheme="minorHAnsi" w:hAnsiTheme="minorHAnsi"/>
          <w:b/>
          <w:sz w:val="22"/>
        </w:rPr>
        <w:t xml:space="preserve">eady to get in the mix? </w:t>
      </w:r>
      <w:r w:rsidR="00900146">
        <w:rPr>
          <w:rFonts w:asciiTheme="minorHAnsi" w:hAnsiTheme="minorHAnsi"/>
          <w:b/>
          <w:sz w:val="22"/>
        </w:rPr>
        <w:t xml:space="preserve">Ga naar lays.be of facebook.com/LaysBelgium voor meer Mix-weetjes! </w:t>
      </w:r>
    </w:p>
    <w:p w:rsidR="00806B25" w:rsidRDefault="00806B25" w:rsidP="00494921">
      <w:pPr>
        <w:spacing w:beforeLines="1" w:afterLines="1"/>
        <w:jc w:val="both"/>
        <w:rPr>
          <w:rFonts w:ascii="Calibri" w:hAnsi="Calibri"/>
          <w:b/>
          <w:sz w:val="22"/>
          <w:szCs w:val="20"/>
        </w:rPr>
      </w:pPr>
    </w:p>
    <w:p w:rsidR="00900146" w:rsidRDefault="00806B25" w:rsidP="00C91B73">
      <w:pPr>
        <w:jc w:val="both"/>
        <w:rPr>
          <w:rFonts w:asciiTheme="minorHAnsi" w:hAnsiTheme="minorHAnsi"/>
          <w:b/>
          <w:sz w:val="22"/>
        </w:rPr>
      </w:pPr>
      <w:r>
        <w:rPr>
          <w:rFonts w:asciiTheme="minorHAnsi" w:hAnsiTheme="minorHAnsi"/>
          <w:b/>
          <w:sz w:val="22"/>
        </w:rPr>
        <w:t>Lay’s Mixol</w:t>
      </w:r>
      <w:r w:rsidR="00456F48">
        <w:rPr>
          <w:rFonts w:asciiTheme="minorHAnsi" w:hAnsiTheme="minorHAnsi"/>
          <w:b/>
          <w:sz w:val="22"/>
        </w:rPr>
        <w:t>ogy: niet één, maar twee smaken</w:t>
      </w:r>
      <w:r w:rsidR="00C80F61">
        <w:rPr>
          <w:rFonts w:asciiTheme="minorHAnsi" w:hAnsiTheme="minorHAnsi"/>
          <w:b/>
          <w:sz w:val="22"/>
        </w:rPr>
        <w:t xml:space="preserve"> in je chipszak!</w:t>
      </w:r>
    </w:p>
    <w:p w:rsidR="00806B25" w:rsidRDefault="00806B25" w:rsidP="00C91B73">
      <w:pPr>
        <w:jc w:val="both"/>
        <w:rPr>
          <w:rFonts w:asciiTheme="minorHAnsi" w:hAnsiTheme="minorHAnsi"/>
          <w:b/>
          <w:sz w:val="22"/>
        </w:rPr>
      </w:pPr>
    </w:p>
    <w:p w:rsidR="00C91B73" w:rsidRDefault="00EC7A07" w:rsidP="00C91B73">
      <w:pPr>
        <w:jc w:val="both"/>
        <w:rPr>
          <w:rStyle w:val="Strong"/>
        </w:rPr>
      </w:pPr>
      <w:r w:rsidRPr="00E0642D">
        <w:rPr>
          <w:rFonts w:asciiTheme="minorHAnsi" w:hAnsiTheme="minorHAnsi"/>
          <w:sz w:val="22"/>
        </w:rPr>
        <w:t xml:space="preserve">Met Lay’s Mix introduceren de smaakmakers van Lay’s deze lente </w:t>
      </w:r>
      <w:r>
        <w:rPr>
          <w:rStyle w:val="Strong"/>
          <w:rFonts w:ascii="Calibri" w:hAnsi="Calibri"/>
          <w:b w:val="0"/>
          <w:bCs/>
          <w:sz w:val="22"/>
          <w:szCs w:val="18"/>
          <w:shd w:val="clear" w:color="auto" w:fill="FFFFFF"/>
        </w:rPr>
        <w:t>de</w:t>
      </w:r>
      <w:r w:rsidRPr="00E0642D">
        <w:rPr>
          <w:rStyle w:val="Strong"/>
          <w:rFonts w:ascii="Calibri" w:hAnsi="Calibri"/>
          <w:b w:val="0"/>
          <w:bCs/>
          <w:sz w:val="22"/>
          <w:szCs w:val="18"/>
          <w:shd w:val="clear" w:color="auto" w:fill="FFFFFF"/>
        </w:rPr>
        <w:t xml:space="preserve"> trend</w:t>
      </w:r>
      <w:r>
        <w:rPr>
          <w:rStyle w:val="Strong"/>
          <w:rFonts w:ascii="Calibri" w:hAnsi="Calibri"/>
          <w:b w:val="0"/>
          <w:bCs/>
          <w:sz w:val="22"/>
          <w:szCs w:val="18"/>
          <w:shd w:val="clear" w:color="auto" w:fill="FFFFFF"/>
        </w:rPr>
        <w:t>s</w:t>
      </w:r>
      <w:r w:rsidRPr="00E0642D">
        <w:rPr>
          <w:rStyle w:val="Strong"/>
          <w:rFonts w:ascii="Calibri" w:hAnsi="Calibri"/>
          <w:b w:val="0"/>
          <w:bCs/>
          <w:sz w:val="22"/>
          <w:szCs w:val="18"/>
          <w:shd w:val="clear" w:color="auto" w:fill="FFFFFF"/>
        </w:rPr>
        <w:t xml:space="preserve"> van Mixology en Foodpairing in de chipscategorie. </w:t>
      </w:r>
      <w:r>
        <w:rPr>
          <w:rStyle w:val="Strong"/>
          <w:rFonts w:ascii="Calibri" w:hAnsi="Calibri"/>
          <w:b w:val="0"/>
          <w:bCs/>
          <w:sz w:val="22"/>
          <w:szCs w:val="18"/>
          <w:shd w:val="clear" w:color="auto" w:fill="FFFFFF"/>
        </w:rPr>
        <w:t>Dit nieuwe chipsconcept combineert</w:t>
      </w:r>
      <w:r w:rsidR="00806B25" w:rsidRPr="00E0642D">
        <w:rPr>
          <w:rFonts w:asciiTheme="minorHAnsi" w:hAnsiTheme="minorHAnsi"/>
          <w:sz w:val="22"/>
        </w:rPr>
        <w:t xml:space="preserve"> </w:t>
      </w:r>
      <w:r w:rsidR="00456F48" w:rsidRPr="00E0642D">
        <w:rPr>
          <w:rFonts w:asciiTheme="minorHAnsi" w:hAnsiTheme="minorHAnsi"/>
          <w:sz w:val="22"/>
        </w:rPr>
        <w:t>twee aparte, complementaire of g</w:t>
      </w:r>
      <w:r>
        <w:rPr>
          <w:rFonts w:asciiTheme="minorHAnsi" w:hAnsiTheme="minorHAnsi"/>
          <w:sz w:val="22"/>
        </w:rPr>
        <w:t xml:space="preserve">ewoon lekkere smaken in één zak </w:t>
      </w:r>
      <w:r>
        <w:rPr>
          <w:rStyle w:val="Strong"/>
          <w:rFonts w:ascii="Calibri" w:hAnsi="Calibri"/>
          <w:b w:val="0"/>
          <w:bCs/>
          <w:sz w:val="22"/>
          <w:szCs w:val="18"/>
          <w:shd w:val="clear" w:color="auto" w:fill="FFFFFF"/>
        </w:rPr>
        <w:t>zodat je</w:t>
      </w:r>
      <w:r w:rsidRPr="00E0642D">
        <w:rPr>
          <w:rFonts w:asciiTheme="minorHAnsi" w:hAnsiTheme="minorHAnsi"/>
          <w:sz w:val="22"/>
        </w:rPr>
        <w:t xml:space="preserve"> gewoon bite per bite, chipje per chipje kan genieten van</w:t>
      </w:r>
      <w:r w:rsidR="00D548ED">
        <w:rPr>
          <w:rFonts w:asciiTheme="minorHAnsi" w:hAnsiTheme="minorHAnsi"/>
          <w:sz w:val="22"/>
        </w:rPr>
        <w:t xml:space="preserve"> 2 verrassend gecombineerde smaken. </w:t>
      </w:r>
      <w:r w:rsidR="009315BB">
        <w:rPr>
          <w:rFonts w:asciiTheme="minorHAnsi" w:hAnsiTheme="minorHAnsi"/>
          <w:sz w:val="22"/>
        </w:rPr>
        <w:t xml:space="preserve">Naast de combinatie, speelt ook het verrassingseffect extra in op de smaakbeleving omdat je nooit weet welke smaak je in de mond neemt. </w:t>
      </w:r>
      <w:r w:rsidR="00C91B73">
        <w:rPr>
          <w:rStyle w:val="Strong"/>
          <w:rFonts w:ascii="Calibri" w:hAnsi="Calibri"/>
          <w:b w:val="0"/>
          <w:bCs/>
          <w:sz w:val="22"/>
          <w:szCs w:val="18"/>
          <w:shd w:val="clear" w:color="auto" w:fill="FFFFFF"/>
        </w:rPr>
        <w:t xml:space="preserve">Lay’s Mix wordt in 2 variëteiten gelanceerd: </w:t>
      </w:r>
    </w:p>
    <w:p w:rsidR="00456F48" w:rsidRDefault="00456F48" w:rsidP="00C91B73">
      <w:pPr>
        <w:jc w:val="both"/>
        <w:rPr>
          <w:rStyle w:val="Strong"/>
        </w:rPr>
      </w:pPr>
    </w:p>
    <w:p w:rsidR="00900146" w:rsidRDefault="00456F48" w:rsidP="00494921">
      <w:pPr>
        <w:pStyle w:val="ListParagraph"/>
        <w:numPr>
          <w:ilvl w:val="0"/>
          <w:numId w:val="2"/>
          <w:numberingChange w:id="0" w:author="Ilse Lambrechts" w:date="2015-04-20T10:05:00Z" w:original=""/>
        </w:numPr>
        <w:spacing w:beforeLines="1" w:afterLines="1"/>
        <w:jc w:val="both"/>
        <w:rPr>
          <w:rStyle w:val="Strong"/>
        </w:rPr>
      </w:pPr>
      <w:r w:rsidRPr="00E0642D">
        <w:rPr>
          <w:rStyle w:val="Strong"/>
          <w:rFonts w:ascii="Calibri" w:hAnsi="Calibri"/>
          <w:b w:val="0"/>
          <w:bCs/>
          <w:sz w:val="22"/>
          <w:szCs w:val="18"/>
          <w:u w:val="single"/>
          <w:shd w:val="clear" w:color="auto" w:fill="FFFFFF"/>
        </w:rPr>
        <w:t>Lay’s Mix Bacon &amp; Cheese</w:t>
      </w:r>
      <w:r w:rsidRPr="00E0642D">
        <w:rPr>
          <w:rStyle w:val="Strong"/>
          <w:rFonts w:ascii="Calibri" w:hAnsi="Calibri"/>
          <w:b w:val="0"/>
          <w:bCs/>
          <w:sz w:val="22"/>
          <w:szCs w:val="18"/>
          <w:shd w:val="clear" w:color="auto" w:fill="FFFFFF"/>
        </w:rPr>
        <w:t xml:space="preserve"> : </w:t>
      </w:r>
      <w:r w:rsidR="00E0642D">
        <w:rPr>
          <w:rStyle w:val="Strong"/>
          <w:rFonts w:ascii="Calibri" w:hAnsi="Calibri"/>
          <w:b w:val="0"/>
          <w:bCs/>
          <w:sz w:val="22"/>
          <w:szCs w:val="18"/>
          <w:shd w:val="clear" w:color="auto" w:fill="FFFFFF"/>
        </w:rPr>
        <w:t xml:space="preserve">Ook in 2015 zijn foodies nog altijd dol op bacon wat voor </w:t>
      </w:r>
      <w:r w:rsidR="001E1388">
        <w:rPr>
          <w:rStyle w:val="Strong"/>
          <w:rFonts w:ascii="Calibri" w:hAnsi="Calibri"/>
          <w:b w:val="0"/>
          <w:bCs/>
          <w:sz w:val="22"/>
          <w:szCs w:val="18"/>
          <w:shd w:val="clear" w:color="auto" w:fill="FFFFFF"/>
        </w:rPr>
        <w:t xml:space="preserve">onze </w:t>
      </w:r>
      <w:r w:rsidR="00E0642D">
        <w:rPr>
          <w:rStyle w:val="Strong"/>
          <w:rFonts w:ascii="Calibri" w:hAnsi="Calibri"/>
          <w:b w:val="0"/>
          <w:bCs/>
          <w:sz w:val="22"/>
          <w:szCs w:val="18"/>
          <w:shd w:val="clear" w:color="auto" w:fill="FFFFFF"/>
        </w:rPr>
        <w:t xml:space="preserve">smaakpapillen umani betekent. Lay’s mixt hier een hartige, iets wat gerookte </w:t>
      </w:r>
      <w:r w:rsidR="00E0642D" w:rsidRPr="00E0642D">
        <w:rPr>
          <w:rStyle w:val="Strong"/>
          <w:rFonts w:ascii="Calibri" w:hAnsi="Calibri"/>
          <w:b w:val="0"/>
          <w:bCs/>
          <w:sz w:val="22"/>
          <w:szCs w:val="18"/>
          <w:shd w:val="clear" w:color="auto" w:fill="FFFFFF"/>
        </w:rPr>
        <w:t>seasoning</w:t>
      </w:r>
      <w:r w:rsidR="00E0642D">
        <w:rPr>
          <w:rStyle w:val="Strong"/>
          <w:rFonts w:ascii="Calibri" w:hAnsi="Calibri"/>
          <w:b w:val="0"/>
          <w:bCs/>
          <w:sz w:val="22"/>
          <w:szCs w:val="18"/>
          <w:shd w:val="clear" w:color="auto" w:fill="FFFFFF"/>
        </w:rPr>
        <w:t xml:space="preserve"> met een meer klassieke romige kaas</w:t>
      </w:r>
      <w:r w:rsidR="00C91B73">
        <w:rPr>
          <w:rStyle w:val="Strong"/>
          <w:rFonts w:ascii="Calibri" w:hAnsi="Calibri"/>
          <w:b w:val="0"/>
          <w:bCs/>
          <w:sz w:val="22"/>
          <w:szCs w:val="18"/>
          <w:shd w:val="clear" w:color="auto" w:fill="FFFFFF"/>
        </w:rPr>
        <w:t xml:space="preserve"> seasoning</w:t>
      </w:r>
      <w:r w:rsidR="00E0642D">
        <w:rPr>
          <w:rStyle w:val="Strong"/>
          <w:rFonts w:ascii="Calibri" w:hAnsi="Calibri"/>
          <w:b w:val="0"/>
          <w:bCs/>
          <w:sz w:val="22"/>
          <w:szCs w:val="18"/>
          <w:shd w:val="clear" w:color="auto" w:fill="FFFFFF"/>
        </w:rPr>
        <w:t xml:space="preserve">. </w:t>
      </w:r>
    </w:p>
    <w:p w:rsidR="00E0642D" w:rsidRDefault="00E0642D" w:rsidP="00494921">
      <w:pPr>
        <w:pStyle w:val="ListParagraph"/>
        <w:spacing w:beforeLines="1" w:afterLines="1"/>
        <w:jc w:val="both"/>
        <w:rPr>
          <w:rStyle w:val="Strong"/>
        </w:rPr>
      </w:pPr>
    </w:p>
    <w:p w:rsidR="00EC7A07" w:rsidRPr="00D548ED" w:rsidRDefault="00456F48" w:rsidP="00494921">
      <w:pPr>
        <w:pStyle w:val="ListParagraph"/>
        <w:numPr>
          <w:ilvl w:val="0"/>
          <w:numId w:val="2"/>
          <w:numberingChange w:id="1" w:author="Ilse Lambrechts" w:date="2015-04-20T10:05:00Z" w:original=""/>
        </w:numPr>
        <w:spacing w:beforeLines="1" w:afterLines="1"/>
        <w:jc w:val="both"/>
        <w:rPr>
          <w:rStyle w:val="Strong"/>
        </w:rPr>
      </w:pPr>
      <w:r w:rsidRPr="00E0642D">
        <w:rPr>
          <w:rStyle w:val="Strong"/>
          <w:rFonts w:ascii="Calibri" w:hAnsi="Calibri"/>
          <w:b w:val="0"/>
          <w:bCs/>
          <w:sz w:val="22"/>
          <w:szCs w:val="18"/>
          <w:u w:val="single"/>
          <w:shd w:val="clear" w:color="auto" w:fill="FFFFFF"/>
        </w:rPr>
        <w:t>Lay’s Mix Paprika &amp; Sour</w:t>
      </w:r>
      <w:r w:rsidR="00E0642D" w:rsidRPr="00E0642D">
        <w:rPr>
          <w:rStyle w:val="Strong"/>
          <w:rFonts w:ascii="Calibri" w:hAnsi="Calibri"/>
          <w:b w:val="0"/>
          <w:bCs/>
          <w:sz w:val="22"/>
          <w:szCs w:val="18"/>
          <w:u w:val="single"/>
          <w:shd w:val="clear" w:color="auto" w:fill="FFFFFF"/>
        </w:rPr>
        <w:t xml:space="preserve"> Cream</w:t>
      </w:r>
      <w:r w:rsidR="00E0642D">
        <w:rPr>
          <w:rStyle w:val="Strong"/>
          <w:rFonts w:ascii="Calibri" w:hAnsi="Calibri"/>
          <w:b w:val="0"/>
          <w:bCs/>
          <w:sz w:val="22"/>
          <w:szCs w:val="18"/>
          <w:shd w:val="clear" w:color="auto" w:fill="FFFFFF"/>
        </w:rPr>
        <w:t xml:space="preserve">: zoet en zuur </w:t>
      </w:r>
      <w:r w:rsidR="001E1388">
        <w:rPr>
          <w:rStyle w:val="Strong"/>
          <w:rFonts w:ascii="Calibri" w:hAnsi="Calibri"/>
          <w:b w:val="0"/>
          <w:bCs/>
          <w:sz w:val="22"/>
          <w:szCs w:val="18"/>
          <w:shd w:val="clear" w:color="auto" w:fill="FFFFFF"/>
        </w:rPr>
        <w:t xml:space="preserve">mixen als smaakbeleving is niet alleen de keuze van topchefs maar ook bij Lay’s vanaf nu. De tweede Lay’s Mix smaak combineert de vaste waarde Paprika en de zoetromige doch zure Sour Cream.  </w:t>
      </w:r>
    </w:p>
    <w:p w:rsidR="00494921" w:rsidRDefault="00494921" w:rsidP="00494921">
      <w:pPr>
        <w:spacing w:beforeLines="1" w:afterLines="1"/>
        <w:jc w:val="both"/>
        <w:rPr>
          <w:rStyle w:val="Strong"/>
        </w:rPr>
      </w:pPr>
    </w:p>
    <w:p w:rsidR="00494921" w:rsidRDefault="00494921" w:rsidP="00494921">
      <w:pPr>
        <w:spacing w:beforeLines="1" w:afterLines="1"/>
        <w:jc w:val="both"/>
        <w:rPr>
          <w:rStyle w:val="Strong"/>
        </w:rPr>
      </w:pPr>
    </w:p>
    <w:p w:rsidR="00494921" w:rsidRDefault="00C91B73" w:rsidP="00494921">
      <w:pPr>
        <w:spacing w:beforeLines="1" w:afterLines="1"/>
        <w:jc w:val="both"/>
        <w:rPr>
          <w:rStyle w:val="Strong"/>
          <w:rFonts w:ascii="Calibri" w:hAnsi="Calibri"/>
          <w:bCs/>
          <w:sz w:val="22"/>
          <w:szCs w:val="18"/>
          <w:shd w:val="clear" w:color="auto" w:fill="FFFFFF"/>
        </w:rPr>
      </w:pPr>
      <w:r w:rsidRPr="00C91B73">
        <w:rPr>
          <w:rStyle w:val="Strong"/>
          <w:rFonts w:ascii="Calibri" w:hAnsi="Calibri"/>
          <w:bCs/>
          <w:sz w:val="22"/>
          <w:szCs w:val="18"/>
          <w:shd w:val="clear" w:color="auto" w:fill="FFFFFF"/>
        </w:rPr>
        <w:t>Wat is Mixology &amp; Foodpairing?</w:t>
      </w:r>
    </w:p>
    <w:p w:rsidR="00080D9D" w:rsidRDefault="00080D9D" w:rsidP="00494921">
      <w:pPr>
        <w:spacing w:beforeLines="1" w:afterLines="1"/>
        <w:jc w:val="both"/>
        <w:rPr>
          <w:rStyle w:val="Strong"/>
        </w:rPr>
      </w:pPr>
    </w:p>
    <w:p w:rsidR="00494921" w:rsidRDefault="00900146" w:rsidP="00494921">
      <w:pPr>
        <w:spacing w:beforeLines="1" w:afterLines="1"/>
        <w:jc w:val="both"/>
        <w:rPr>
          <w:rFonts w:ascii="Calibri" w:hAnsi="Calibri"/>
          <w:bCs/>
          <w:sz w:val="22"/>
          <w:szCs w:val="18"/>
          <w:shd w:val="clear" w:color="auto" w:fill="FFFFFF"/>
        </w:rPr>
      </w:pPr>
      <w:r w:rsidRPr="00C91B73">
        <w:rPr>
          <w:rStyle w:val="Strong"/>
          <w:rFonts w:ascii="Calibri" w:hAnsi="Calibri"/>
          <w:b w:val="0"/>
          <w:bCs/>
          <w:sz w:val="22"/>
          <w:szCs w:val="18"/>
          <w:shd w:val="clear" w:color="auto" w:fill="FFFFFF"/>
        </w:rPr>
        <w:t xml:space="preserve">In de culinaire wereld is het mixen van smaken naast een trend vaak het uitgangspunt om nieuwe recepten of smaakcombinaties te ontdekken. Mixology is zo de kunst van het mixen van ingrediënten bij cocktails waarbij een totaal nieuwe smaakervaring gecreëerd wordt. </w:t>
      </w:r>
      <w:r w:rsidRPr="00C91B73">
        <w:rPr>
          <w:rFonts w:ascii="Calibri" w:hAnsi="Calibri" w:cstheme="minorBidi"/>
          <w:sz w:val="22"/>
          <w:szCs w:val="18"/>
          <w:lang w:val="nl-BE" w:eastAsia="en-US"/>
        </w:rPr>
        <w:t>Foodpairing is een concept waarbij door middel van geuren en aromaprofielen gekeken wordt naar welke ingrediënten goed bij elkaar passen om zo – mogelijk op het eerste zicht bizarre - nieuwe smaakcombinaties te creëren</w:t>
      </w:r>
      <w:r w:rsidR="00C91B73">
        <w:rPr>
          <w:rFonts w:ascii="Calibri" w:hAnsi="Calibri" w:cstheme="minorBidi"/>
          <w:sz w:val="22"/>
          <w:szCs w:val="18"/>
          <w:lang w:val="nl-BE" w:eastAsia="en-US"/>
        </w:rPr>
        <w:t xml:space="preserve">. </w:t>
      </w:r>
    </w:p>
    <w:p w:rsidR="00494921" w:rsidRDefault="00494921" w:rsidP="00494921">
      <w:pPr>
        <w:spacing w:beforeLines="1" w:afterLines="1"/>
        <w:jc w:val="both"/>
        <w:rPr>
          <w:rFonts w:ascii="Verdana" w:hAnsi="Verdana" w:cstheme="minorBidi"/>
          <w:sz w:val="18"/>
          <w:szCs w:val="18"/>
          <w:lang w:val="nl-BE" w:eastAsia="en-US"/>
        </w:rPr>
      </w:pPr>
    </w:p>
    <w:p w:rsidR="00E3274B" w:rsidRDefault="00E3274B" w:rsidP="00E3274B">
      <w:pPr>
        <w:spacing w:beforeLines="1" w:afterLines="1"/>
        <w:jc w:val="both"/>
        <w:rPr>
          <w:rStyle w:val="Strong"/>
          <w:rFonts w:ascii="Calibri" w:hAnsi="Calibri"/>
          <w:bCs/>
          <w:sz w:val="22"/>
          <w:szCs w:val="18"/>
          <w:shd w:val="clear" w:color="auto" w:fill="FFFFFF"/>
        </w:rPr>
      </w:pPr>
      <w:bookmarkStart w:id="2" w:name="_GoBack"/>
      <w:bookmarkEnd w:id="2"/>
    </w:p>
    <w:p w:rsidR="00E3274B" w:rsidRDefault="00E3274B" w:rsidP="00E3274B">
      <w:pPr>
        <w:spacing w:beforeLines="1" w:afterLines="1"/>
        <w:jc w:val="both"/>
        <w:rPr>
          <w:rStyle w:val="Strong"/>
          <w:rFonts w:ascii="Calibri" w:hAnsi="Calibri"/>
          <w:bCs/>
          <w:sz w:val="22"/>
          <w:szCs w:val="18"/>
          <w:shd w:val="clear" w:color="auto" w:fill="FFFFFF"/>
        </w:rPr>
      </w:pPr>
      <w:r>
        <w:rPr>
          <w:rStyle w:val="Strong"/>
          <w:rFonts w:ascii="Calibri" w:hAnsi="Calibri"/>
          <w:bCs/>
          <w:sz w:val="22"/>
          <w:szCs w:val="18"/>
          <w:shd w:val="clear" w:color="auto" w:fill="FFFFFF"/>
        </w:rPr>
        <w:t>Het smaakproces</w:t>
      </w:r>
    </w:p>
    <w:p w:rsidR="00080D9D" w:rsidRDefault="00080D9D" w:rsidP="00E3274B">
      <w:pPr>
        <w:spacing w:beforeLines="1" w:afterLines="1"/>
        <w:jc w:val="both"/>
        <w:rPr>
          <w:rStyle w:val="Strong"/>
        </w:rPr>
      </w:pPr>
    </w:p>
    <w:p w:rsidR="00E3274B" w:rsidRDefault="00E3274B" w:rsidP="00E3274B">
      <w:pPr>
        <w:spacing w:beforeLines="1" w:afterLines="1"/>
        <w:jc w:val="both"/>
        <w:rPr>
          <w:rStyle w:val="Strong"/>
        </w:rPr>
      </w:pPr>
      <w:r w:rsidRPr="00C91B73">
        <w:rPr>
          <w:rStyle w:val="Strong"/>
          <w:rFonts w:ascii="Calibri" w:hAnsi="Calibri"/>
          <w:b w:val="0"/>
          <w:bCs/>
          <w:sz w:val="22"/>
          <w:szCs w:val="18"/>
          <w:shd w:val="clear" w:color="auto" w:fill="FFFFFF"/>
        </w:rPr>
        <w:t xml:space="preserve">Elke topchef beaamt dat een lekkere smaak een mix moet zijn van de vijf basissmaken; zoet, zuur, zout, bitter en </w:t>
      </w:r>
      <w:proofErr w:type="spellStart"/>
      <w:r w:rsidRPr="00C91B73">
        <w:rPr>
          <w:rStyle w:val="Strong"/>
          <w:rFonts w:ascii="Calibri" w:hAnsi="Calibri"/>
          <w:b w:val="0"/>
          <w:bCs/>
          <w:sz w:val="22"/>
          <w:szCs w:val="18"/>
          <w:shd w:val="clear" w:color="auto" w:fill="FFFFFF"/>
        </w:rPr>
        <w:t>umami</w:t>
      </w:r>
      <w:proofErr w:type="spellEnd"/>
      <w:r w:rsidRPr="00C91B73">
        <w:rPr>
          <w:rStyle w:val="Strong"/>
          <w:rFonts w:ascii="Calibri" w:hAnsi="Calibri"/>
          <w:b w:val="0"/>
          <w:bCs/>
          <w:sz w:val="22"/>
          <w:szCs w:val="18"/>
          <w:shd w:val="clear" w:color="auto" w:fill="FFFFFF"/>
        </w:rPr>
        <w:t>. Met op onze tong 2 tot 8000 smaakpapillen en honderdduizenden smaakreceptoren detecteren we smaken. Wanneer een opgeloste stof (suiker, azijn, zout, …) deze</w:t>
      </w:r>
    </w:p>
    <w:p w:rsidR="00E3274B" w:rsidRDefault="00E3274B" w:rsidP="00E3274B">
      <w:pPr>
        <w:spacing w:beforeLines="1" w:afterLines="1"/>
        <w:jc w:val="both"/>
        <w:rPr>
          <w:rStyle w:val="Strong"/>
        </w:rPr>
      </w:pPr>
      <w:r w:rsidRPr="00C91B73">
        <w:rPr>
          <w:rStyle w:val="Strong"/>
          <w:rFonts w:ascii="Calibri" w:hAnsi="Calibri"/>
          <w:b w:val="0"/>
          <w:bCs/>
          <w:sz w:val="22"/>
          <w:szCs w:val="18"/>
          <w:shd w:val="clear" w:color="auto" w:fill="FFFFFF"/>
        </w:rPr>
        <w:t>receptoren prikkelt, krijgen we een zenuwimpuls die via de smaakzenuwen de hersenen bereikt. De</w:t>
      </w:r>
    </w:p>
    <w:p w:rsidR="00E3274B" w:rsidRDefault="00E3274B" w:rsidP="00E3274B">
      <w:pPr>
        <w:spacing w:beforeLines="1" w:afterLines="1"/>
        <w:jc w:val="both"/>
        <w:rPr>
          <w:rStyle w:val="Strong"/>
        </w:rPr>
      </w:pPr>
      <w:r w:rsidRPr="00C91B73">
        <w:rPr>
          <w:rStyle w:val="Strong"/>
          <w:rFonts w:ascii="Calibri" w:hAnsi="Calibri"/>
          <w:b w:val="0"/>
          <w:bCs/>
          <w:sz w:val="22"/>
          <w:szCs w:val="18"/>
          <w:shd w:val="clear" w:color="auto" w:fill="FFFFFF"/>
        </w:rPr>
        <w:t xml:space="preserve">smaakgewaarwording is met andere woorden een puur chemisch proces. </w:t>
      </w: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Fonts w:ascii="Verdana" w:hAnsi="Verdana" w:cstheme="minorBidi"/>
          <w:sz w:val="18"/>
          <w:szCs w:val="18"/>
          <w:lang w:val="nl-BE" w:eastAsia="en-US"/>
        </w:rPr>
      </w:pPr>
    </w:p>
    <w:p w:rsidR="00494921" w:rsidRDefault="00494921" w:rsidP="00494921">
      <w:pPr>
        <w:spacing w:beforeLines="1" w:afterLines="1"/>
        <w:jc w:val="both"/>
        <w:rPr>
          <w:rStyle w:val="Strong"/>
        </w:rPr>
      </w:pPr>
    </w:p>
    <w:p w:rsidR="00494921" w:rsidRDefault="00494921" w:rsidP="00494921">
      <w:pPr>
        <w:spacing w:beforeLines="1" w:afterLines="1"/>
        <w:jc w:val="both"/>
        <w:rPr>
          <w:rFonts w:ascii="Calibri" w:hAnsi="Calibri"/>
          <w:sz w:val="22"/>
          <w:szCs w:val="20"/>
        </w:rPr>
      </w:pPr>
    </w:p>
    <w:p w:rsidR="00494921" w:rsidRDefault="00B429BB" w:rsidP="00494921">
      <w:pPr>
        <w:spacing w:beforeLines="1" w:afterLines="1"/>
        <w:jc w:val="center"/>
        <w:rPr>
          <w:rFonts w:ascii="Calibri" w:hAnsi="Calibri"/>
          <w:i/>
          <w:iCs/>
          <w:sz w:val="22"/>
          <w:szCs w:val="20"/>
        </w:rPr>
      </w:pPr>
      <w:proofErr w:type="spellStart"/>
      <w:r w:rsidRPr="008F26DC">
        <w:rPr>
          <w:rFonts w:ascii="Calibri" w:hAnsi="Calibri"/>
          <w:i/>
          <w:iCs/>
          <w:sz w:val="22"/>
          <w:szCs w:val="20"/>
        </w:rPr>
        <w:t>Lay’s</w:t>
      </w:r>
      <w:proofErr w:type="spellEnd"/>
      <w:r w:rsidRPr="008F26DC">
        <w:rPr>
          <w:rFonts w:ascii="Calibri" w:hAnsi="Calibri"/>
          <w:i/>
          <w:iCs/>
          <w:sz w:val="22"/>
          <w:szCs w:val="20"/>
        </w:rPr>
        <w:t xml:space="preserve"> </w:t>
      </w:r>
      <w:r w:rsidR="004B7BDB">
        <w:rPr>
          <w:rFonts w:ascii="Calibri" w:hAnsi="Calibri"/>
          <w:i/>
          <w:iCs/>
          <w:sz w:val="22"/>
          <w:szCs w:val="20"/>
        </w:rPr>
        <w:t>Mix</w:t>
      </w:r>
      <w:r w:rsidR="00460E43" w:rsidRPr="008F26DC">
        <w:rPr>
          <w:rFonts w:ascii="Calibri" w:hAnsi="Calibri"/>
          <w:i/>
          <w:iCs/>
          <w:sz w:val="22"/>
          <w:szCs w:val="20"/>
        </w:rPr>
        <w:t xml:space="preserve"> </w:t>
      </w:r>
      <w:r w:rsidRPr="008F26DC">
        <w:rPr>
          <w:rFonts w:ascii="Calibri" w:hAnsi="Calibri"/>
          <w:i/>
          <w:iCs/>
          <w:sz w:val="22"/>
          <w:szCs w:val="20"/>
        </w:rPr>
        <w:t xml:space="preserve"> is vanaf </w:t>
      </w:r>
      <w:r w:rsidR="004B7BDB">
        <w:rPr>
          <w:rFonts w:ascii="Calibri" w:hAnsi="Calibri"/>
          <w:i/>
          <w:iCs/>
          <w:sz w:val="22"/>
          <w:szCs w:val="20"/>
        </w:rPr>
        <w:t>april 2015</w:t>
      </w:r>
      <w:r w:rsidR="008A1BC9" w:rsidRPr="008F26DC">
        <w:rPr>
          <w:rFonts w:ascii="Calibri" w:hAnsi="Calibri"/>
          <w:i/>
          <w:iCs/>
          <w:sz w:val="22"/>
          <w:szCs w:val="20"/>
        </w:rPr>
        <w:t xml:space="preserve"> </w:t>
      </w:r>
      <w:r w:rsidRPr="008F26DC">
        <w:rPr>
          <w:rFonts w:ascii="Calibri" w:hAnsi="Calibri"/>
          <w:i/>
          <w:iCs/>
          <w:sz w:val="22"/>
          <w:szCs w:val="20"/>
        </w:rPr>
        <w:t xml:space="preserve">verkrijgbaar in een </w:t>
      </w:r>
      <w:r w:rsidR="00F35C3A">
        <w:rPr>
          <w:rFonts w:ascii="Calibri" w:hAnsi="Calibri"/>
          <w:i/>
          <w:iCs/>
          <w:sz w:val="22"/>
          <w:szCs w:val="20"/>
        </w:rPr>
        <w:t>200</w:t>
      </w:r>
      <w:r w:rsidR="00F35C3A" w:rsidRPr="008F26DC">
        <w:rPr>
          <w:rFonts w:ascii="Calibri" w:hAnsi="Calibri"/>
          <w:i/>
          <w:iCs/>
          <w:sz w:val="22"/>
          <w:szCs w:val="20"/>
        </w:rPr>
        <w:t xml:space="preserve"> </w:t>
      </w:r>
      <w:r w:rsidRPr="008F26DC">
        <w:rPr>
          <w:rFonts w:ascii="Calibri" w:hAnsi="Calibri"/>
          <w:i/>
          <w:iCs/>
          <w:sz w:val="22"/>
          <w:szCs w:val="20"/>
        </w:rPr>
        <w:t>gram</w:t>
      </w:r>
      <w:r w:rsidR="00854E01" w:rsidRPr="008F26DC">
        <w:rPr>
          <w:rFonts w:ascii="Calibri" w:hAnsi="Calibri"/>
          <w:i/>
          <w:iCs/>
          <w:sz w:val="22"/>
          <w:szCs w:val="20"/>
        </w:rPr>
        <w:t>-</w:t>
      </w:r>
      <w:r w:rsidRPr="008F26DC">
        <w:rPr>
          <w:rFonts w:ascii="Calibri" w:hAnsi="Calibri"/>
          <w:i/>
          <w:iCs/>
          <w:sz w:val="22"/>
          <w:szCs w:val="20"/>
        </w:rPr>
        <w:t xml:space="preserve"> verpakking </w:t>
      </w:r>
      <w:r w:rsidR="00900146">
        <w:rPr>
          <w:rFonts w:ascii="Calibri" w:hAnsi="Calibri"/>
          <w:i/>
          <w:iCs/>
          <w:sz w:val="22"/>
          <w:szCs w:val="20"/>
        </w:rPr>
        <w:t xml:space="preserve">in twee smaken: Lay’s Mix Bacon &amp; Cheese en Lay’s Mix Paprika &amp; Sour Cream </w:t>
      </w:r>
      <w:r w:rsidRPr="008F26DC">
        <w:rPr>
          <w:rFonts w:ascii="Calibri" w:hAnsi="Calibri"/>
          <w:i/>
          <w:iCs/>
          <w:sz w:val="22"/>
          <w:szCs w:val="20"/>
        </w:rPr>
        <w:t xml:space="preserve">en heeft als aanbevolen verkoopprijs </w:t>
      </w:r>
      <w:r w:rsidR="00F10AF3" w:rsidRPr="008F26DC">
        <w:rPr>
          <w:rFonts w:ascii="Calibri" w:hAnsi="Calibri"/>
          <w:i/>
          <w:iCs/>
          <w:sz w:val="22"/>
          <w:szCs w:val="20"/>
        </w:rPr>
        <w:t xml:space="preserve"> € </w:t>
      </w:r>
      <w:r w:rsidR="00F35C3A">
        <w:rPr>
          <w:rFonts w:ascii="Calibri" w:hAnsi="Calibri"/>
          <w:i/>
          <w:iCs/>
          <w:sz w:val="22"/>
          <w:szCs w:val="20"/>
        </w:rPr>
        <w:t>1,55</w:t>
      </w:r>
    </w:p>
    <w:p w:rsidR="00494921" w:rsidRDefault="00494921" w:rsidP="00494921">
      <w:pPr>
        <w:spacing w:beforeLines="1" w:afterLines="1"/>
        <w:jc w:val="center"/>
        <w:rPr>
          <w:rFonts w:ascii="Calibri" w:hAnsi="Calibri"/>
          <w:i/>
          <w:iCs/>
          <w:sz w:val="22"/>
          <w:szCs w:val="20"/>
        </w:rPr>
      </w:pPr>
    </w:p>
    <w:p w:rsidR="00E5672E" w:rsidRPr="008F26DC" w:rsidRDefault="009C47C3" w:rsidP="00E5672E">
      <w:pPr>
        <w:pStyle w:val="NormalWeb"/>
        <w:spacing w:before="2" w:after="2"/>
        <w:jc w:val="center"/>
        <w:rPr>
          <w:rFonts w:ascii="Calibri" w:hAnsi="Calibri"/>
          <w:sz w:val="22"/>
          <w:lang w:val="nl-NL"/>
        </w:rPr>
      </w:pPr>
      <w:r w:rsidRPr="008F26DC">
        <w:rPr>
          <w:rFonts w:ascii="Calibri" w:hAnsi="Calibri"/>
          <w:sz w:val="22"/>
          <w:lang w:val="nl-NL"/>
        </w:rPr>
        <w:t>#</w:t>
      </w:r>
      <w:proofErr w:type="spellStart"/>
      <w:r w:rsidR="00B3357D">
        <w:rPr>
          <w:rFonts w:ascii="Calibri" w:hAnsi="Calibri"/>
          <w:sz w:val="22"/>
          <w:lang w:val="nl-NL"/>
        </w:rPr>
        <w:t>Lay</w:t>
      </w:r>
      <w:r w:rsidR="004B7BDB">
        <w:rPr>
          <w:rFonts w:ascii="Calibri" w:hAnsi="Calibri"/>
          <w:sz w:val="22"/>
          <w:lang w:val="nl-NL"/>
        </w:rPr>
        <w:t>Mix</w:t>
      </w:r>
      <w:proofErr w:type="spellEnd"/>
    </w:p>
    <w:p w:rsidR="003C5080" w:rsidRPr="008F26DC" w:rsidRDefault="003C5080" w:rsidP="007C26AF">
      <w:pPr>
        <w:pStyle w:val="NormalWeb"/>
        <w:spacing w:before="2" w:after="2"/>
        <w:rPr>
          <w:rFonts w:ascii="Calibri" w:hAnsi="Calibri"/>
          <w:sz w:val="22"/>
          <w:lang w:val="nl-NL"/>
        </w:rPr>
      </w:pPr>
    </w:p>
    <w:p w:rsidR="003C5080" w:rsidRPr="008F26DC" w:rsidRDefault="003C5080" w:rsidP="003C5080">
      <w:pPr>
        <w:pStyle w:val="NormalWeb"/>
        <w:spacing w:before="2" w:after="2"/>
        <w:jc w:val="both"/>
        <w:rPr>
          <w:rFonts w:ascii="Calibri" w:hAnsi="Calibri"/>
          <w:b/>
          <w:bCs/>
          <w:sz w:val="22"/>
          <w:lang w:val="nl-NL"/>
        </w:rPr>
      </w:pPr>
    </w:p>
    <w:p w:rsidR="004B7BDB" w:rsidRDefault="003C5080" w:rsidP="003C5080">
      <w:pPr>
        <w:pStyle w:val="NormalWeb"/>
        <w:spacing w:before="2" w:after="2"/>
        <w:jc w:val="both"/>
        <w:rPr>
          <w:rFonts w:ascii="Calibri" w:hAnsi="Calibri"/>
          <w:b/>
          <w:sz w:val="16"/>
          <w:lang w:val="nl-NL"/>
        </w:rPr>
      </w:pPr>
      <w:r w:rsidRPr="008F26DC">
        <w:rPr>
          <w:rFonts w:ascii="Calibri" w:hAnsi="Calibri"/>
          <w:b/>
          <w:bCs/>
          <w:sz w:val="16"/>
          <w:lang w:val="nl-NL"/>
        </w:rPr>
        <w:t xml:space="preserve">Noot voor de redactie (niet bestemd voor publicatie): </w:t>
      </w:r>
    </w:p>
    <w:p w:rsidR="003C5080" w:rsidRPr="008F26DC" w:rsidRDefault="003C5080" w:rsidP="003C5080">
      <w:pPr>
        <w:pStyle w:val="NormalWeb"/>
        <w:spacing w:before="2" w:after="2"/>
        <w:jc w:val="both"/>
        <w:rPr>
          <w:rFonts w:ascii="Calibri" w:hAnsi="Calibri"/>
          <w:i/>
          <w:iCs/>
          <w:sz w:val="16"/>
          <w:lang w:val="nl-NL"/>
        </w:rPr>
      </w:pPr>
    </w:p>
    <w:p w:rsidR="004B7BDB" w:rsidRPr="004B7BDB" w:rsidRDefault="004B7BDB" w:rsidP="004B7BDB">
      <w:pPr>
        <w:pStyle w:val="NormalWeb"/>
        <w:spacing w:before="2" w:after="2"/>
        <w:jc w:val="both"/>
        <w:rPr>
          <w:rFonts w:ascii="Calibri" w:hAnsi="Calibri"/>
          <w:bCs/>
          <w:i/>
          <w:sz w:val="16"/>
          <w:lang w:val="nl-NL"/>
        </w:rPr>
      </w:pPr>
      <w:r w:rsidRPr="004B7BDB">
        <w:rPr>
          <w:rFonts w:ascii="Calibri" w:hAnsi="Calibri"/>
          <w:i/>
          <w:iCs/>
          <w:sz w:val="16"/>
          <w:lang w:val="nl-NL"/>
        </w:rPr>
        <w:t xml:space="preserve">Het persbericht en </w:t>
      </w:r>
      <w:r w:rsidR="003C5080" w:rsidRPr="004B7BDB">
        <w:rPr>
          <w:rFonts w:ascii="Calibri" w:hAnsi="Calibri"/>
          <w:i/>
          <w:iCs/>
          <w:sz w:val="16"/>
          <w:lang w:val="nl-NL"/>
        </w:rPr>
        <w:t>beeldmateriaal kunnen via bebble.be gedownload</w:t>
      </w:r>
      <w:r w:rsidRPr="004B7BDB">
        <w:rPr>
          <w:rFonts w:ascii="Calibri" w:hAnsi="Calibri"/>
          <w:i/>
          <w:iCs/>
          <w:sz w:val="16"/>
          <w:lang w:val="nl-NL"/>
        </w:rPr>
        <w:t xml:space="preserve">. </w:t>
      </w:r>
      <w:r w:rsidRPr="004B7BDB">
        <w:rPr>
          <w:rFonts w:ascii="Calibri" w:hAnsi="Calibri"/>
          <w:i/>
          <w:sz w:val="16"/>
          <w:lang w:val="nl-NL"/>
        </w:rPr>
        <w:t>Vragen, bedenkingen, of interviews gewenst? Je kan bij Bebble PR terecht!</w:t>
      </w:r>
      <w:r w:rsidRPr="004B7BDB">
        <w:rPr>
          <w:rFonts w:ascii="Calibri" w:hAnsi="Calibri"/>
          <w:bCs/>
          <w:i/>
          <w:sz w:val="16"/>
          <w:lang w:val="nl-NL"/>
        </w:rPr>
        <w:t xml:space="preserve">  </w:t>
      </w:r>
    </w:p>
    <w:p w:rsidR="003C5080" w:rsidRPr="008F26DC" w:rsidRDefault="003C5080" w:rsidP="003C5080">
      <w:pPr>
        <w:pStyle w:val="NormalWeb"/>
        <w:spacing w:before="2" w:after="2"/>
        <w:jc w:val="both"/>
        <w:rPr>
          <w:rFonts w:ascii="Calibri" w:hAnsi="Calibri"/>
          <w:sz w:val="16"/>
          <w:lang w:val="nl-NL"/>
        </w:rPr>
      </w:pPr>
    </w:p>
    <w:p w:rsidR="003C5080" w:rsidRPr="008F26DC" w:rsidRDefault="003C5080" w:rsidP="003C5080">
      <w:pPr>
        <w:pStyle w:val="NormalWeb"/>
        <w:spacing w:before="2" w:after="2"/>
        <w:jc w:val="both"/>
        <w:rPr>
          <w:rFonts w:ascii="Calibri" w:hAnsi="Calibri"/>
          <w:sz w:val="16"/>
          <w:lang w:val="nl-NL"/>
        </w:rPr>
      </w:pPr>
    </w:p>
    <w:p w:rsidR="003C5080" w:rsidRPr="008F26DC" w:rsidRDefault="003C5080" w:rsidP="003C5080">
      <w:pPr>
        <w:pStyle w:val="NormalWeb"/>
        <w:spacing w:before="2" w:after="2"/>
        <w:jc w:val="both"/>
        <w:rPr>
          <w:rFonts w:ascii="Calibri" w:hAnsi="Calibri"/>
          <w:sz w:val="16"/>
          <w:lang w:val="nl-NL"/>
        </w:rPr>
      </w:pPr>
      <w:r w:rsidRPr="008F26DC">
        <w:rPr>
          <w:rFonts w:ascii="Calibri" w:hAnsi="Calibri"/>
          <w:sz w:val="16"/>
          <w:lang w:val="nl-NL"/>
        </w:rPr>
        <w:t xml:space="preserve">Ilse Lambrechts </w:t>
      </w:r>
      <w:r w:rsidRPr="008F26DC">
        <w:rPr>
          <w:rFonts w:ascii="Calibri" w:hAnsi="Calibri"/>
          <w:sz w:val="16"/>
          <w:lang w:val="nl-NL"/>
        </w:rPr>
        <w:tab/>
      </w:r>
      <w:r w:rsidRPr="008F26DC">
        <w:rPr>
          <w:rFonts w:ascii="Calibri" w:hAnsi="Calibri"/>
          <w:sz w:val="16"/>
          <w:lang w:val="nl-NL"/>
        </w:rPr>
        <w:tab/>
      </w:r>
      <w:r w:rsidRPr="008F26DC">
        <w:rPr>
          <w:rFonts w:ascii="Calibri" w:hAnsi="Calibri"/>
          <w:sz w:val="16"/>
          <w:lang w:val="nl-NL"/>
        </w:rPr>
        <w:tab/>
        <w:t xml:space="preserve">  </w:t>
      </w:r>
    </w:p>
    <w:p w:rsidR="003C5080" w:rsidRPr="008F26DC" w:rsidRDefault="003C5080" w:rsidP="003C5080">
      <w:pPr>
        <w:jc w:val="both"/>
        <w:rPr>
          <w:rFonts w:ascii="Calibri" w:hAnsi="Calibri"/>
          <w:sz w:val="16"/>
          <w:szCs w:val="20"/>
        </w:rPr>
      </w:pPr>
      <w:r w:rsidRPr="008F26DC">
        <w:rPr>
          <w:rFonts w:ascii="Calibri" w:hAnsi="Calibri"/>
          <w:sz w:val="16"/>
        </w:rPr>
        <w:t xml:space="preserve">+32 476 98 11 55 </w:t>
      </w:r>
      <w:r w:rsidRPr="008F26DC">
        <w:rPr>
          <w:rFonts w:ascii="Calibri" w:hAnsi="Calibri"/>
          <w:sz w:val="16"/>
        </w:rPr>
        <w:tab/>
      </w:r>
      <w:r w:rsidRPr="008F26DC">
        <w:rPr>
          <w:rFonts w:ascii="Calibri" w:hAnsi="Calibri"/>
          <w:sz w:val="16"/>
        </w:rPr>
        <w:tab/>
        <w:t xml:space="preserve">  </w:t>
      </w:r>
    </w:p>
    <w:p w:rsidR="003C5080" w:rsidRPr="008F26DC" w:rsidRDefault="003C5080" w:rsidP="003C5080">
      <w:pPr>
        <w:pStyle w:val="NormalWeb"/>
        <w:spacing w:before="2" w:after="2"/>
        <w:jc w:val="both"/>
        <w:rPr>
          <w:rFonts w:ascii="Calibri" w:hAnsi="Calibri"/>
          <w:sz w:val="16"/>
          <w:lang w:val="nl-NL"/>
        </w:rPr>
      </w:pPr>
      <w:r w:rsidRPr="008F26DC">
        <w:rPr>
          <w:rFonts w:ascii="Calibri" w:hAnsi="Calibri"/>
          <w:sz w:val="16"/>
          <w:lang w:val="nl-NL"/>
        </w:rPr>
        <w:t xml:space="preserve">ilse@bebble.be   </w:t>
      </w:r>
      <w:r w:rsidRPr="008F26DC">
        <w:rPr>
          <w:rFonts w:ascii="Calibri" w:hAnsi="Calibri"/>
          <w:sz w:val="16"/>
          <w:lang w:val="nl-NL"/>
        </w:rPr>
        <w:tab/>
      </w:r>
      <w:r w:rsidRPr="008F26DC">
        <w:rPr>
          <w:rFonts w:ascii="Calibri" w:hAnsi="Calibri"/>
          <w:sz w:val="16"/>
          <w:lang w:val="nl-NL"/>
        </w:rPr>
        <w:tab/>
      </w:r>
      <w:r w:rsidRPr="008F26DC">
        <w:rPr>
          <w:rFonts w:ascii="Calibri" w:hAnsi="Calibri"/>
          <w:sz w:val="16"/>
          <w:lang w:val="nl-NL"/>
        </w:rPr>
        <w:tab/>
        <w:t xml:space="preserve">  </w:t>
      </w:r>
    </w:p>
    <w:p w:rsidR="00F35C3A" w:rsidRDefault="00F35C3A" w:rsidP="00F35C3A">
      <w:pPr>
        <w:rPr>
          <w:b/>
        </w:rPr>
      </w:pPr>
    </w:p>
    <w:p w:rsidR="00F35C3A" w:rsidRPr="00F35C3A" w:rsidRDefault="00F35C3A" w:rsidP="00F35C3A">
      <w:pPr>
        <w:jc w:val="both"/>
        <w:rPr>
          <w:b/>
          <w:sz w:val="16"/>
        </w:rPr>
      </w:pPr>
      <w:r w:rsidRPr="00F35C3A">
        <w:rPr>
          <w:b/>
          <w:sz w:val="16"/>
        </w:rPr>
        <w:t>Over PepsiCo</w:t>
      </w:r>
    </w:p>
    <w:p w:rsidR="00F35C3A" w:rsidRPr="00F35C3A" w:rsidRDefault="00F35C3A" w:rsidP="00F35C3A">
      <w:pPr>
        <w:jc w:val="both"/>
        <w:rPr>
          <w:b/>
          <w:sz w:val="16"/>
        </w:rPr>
      </w:pPr>
    </w:p>
    <w:p w:rsidR="00F35C3A" w:rsidRPr="00F35C3A" w:rsidRDefault="00F35C3A" w:rsidP="00F35C3A">
      <w:pPr>
        <w:jc w:val="both"/>
        <w:rPr>
          <w:sz w:val="16"/>
        </w:rPr>
      </w:pPr>
      <w:r w:rsidRPr="00F35C3A">
        <w:rPr>
          <w:sz w:val="16"/>
        </w:rPr>
        <w:t>Dagelijks genieten consumenten overal ter wereld, in ruim 200 landen en gebieden,</w:t>
      </w:r>
      <w:r w:rsidRPr="00F35C3A" w:rsidDel="00CD6F0D">
        <w:rPr>
          <w:sz w:val="16"/>
        </w:rPr>
        <w:t xml:space="preserve"> </w:t>
      </w:r>
      <w:r w:rsidRPr="00F35C3A">
        <w:rPr>
          <w:sz w:val="16"/>
        </w:rPr>
        <w:t xml:space="preserve">meer dan een miljard keer van </w:t>
      </w:r>
      <w:proofErr w:type="spellStart"/>
      <w:r w:rsidRPr="00F35C3A">
        <w:rPr>
          <w:sz w:val="16"/>
        </w:rPr>
        <w:t>PepsiCo-producten</w:t>
      </w:r>
      <w:proofErr w:type="spellEnd"/>
      <w:r w:rsidRPr="00F35C3A">
        <w:rPr>
          <w:sz w:val="16"/>
        </w:rPr>
        <w:t>.</w:t>
      </w:r>
      <w:r w:rsidRPr="00F35C3A">
        <w:rPr>
          <w:sz w:val="16"/>
        </w:rPr>
        <w:br/>
        <w:t xml:space="preserve">PepsiCo had in 2014 een netto-omzet van meer dan 66 miljard dollar en heeft een complementair voedingsmiddelen- en drankenportfolio dat </w:t>
      </w:r>
      <w:proofErr w:type="spellStart"/>
      <w:r w:rsidRPr="00F35C3A">
        <w:rPr>
          <w:sz w:val="16"/>
        </w:rPr>
        <w:t>Frito-Lay</w:t>
      </w:r>
      <w:proofErr w:type="spellEnd"/>
      <w:r w:rsidRPr="00F35C3A">
        <w:rPr>
          <w:sz w:val="16"/>
        </w:rPr>
        <w:t xml:space="preserve">, </w:t>
      </w:r>
      <w:proofErr w:type="spellStart"/>
      <w:r w:rsidRPr="00F35C3A">
        <w:rPr>
          <w:sz w:val="16"/>
        </w:rPr>
        <w:t>Gatorade</w:t>
      </w:r>
      <w:proofErr w:type="spellEnd"/>
      <w:r w:rsidRPr="00F35C3A">
        <w:rPr>
          <w:sz w:val="16"/>
        </w:rPr>
        <w:t xml:space="preserve">, </w:t>
      </w:r>
      <w:proofErr w:type="spellStart"/>
      <w:r w:rsidRPr="00F35C3A">
        <w:rPr>
          <w:sz w:val="16"/>
        </w:rPr>
        <w:t>Pepsi-Cola</w:t>
      </w:r>
      <w:proofErr w:type="spellEnd"/>
      <w:r w:rsidRPr="00F35C3A">
        <w:rPr>
          <w:sz w:val="16"/>
        </w:rPr>
        <w:t xml:space="preserve">, Quaker en </w:t>
      </w:r>
      <w:proofErr w:type="spellStart"/>
      <w:r w:rsidRPr="00F35C3A">
        <w:rPr>
          <w:sz w:val="16"/>
        </w:rPr>
        <w:t>Tropicana</w:t>
      </w:r>
      <w:proofErr w:type="spellEnd"/>
      <w:r w:rsidRPr="00F35C3A">
        <w:rPr>
          <w:sz w:val="16"/>
        </w:rPr>
        <w:t xml:space="preserve"> omvat. Het productportfolio van PepsiCo biedt een breed scala aan smakelijke voedingsmiddelen en dranken, waaronder 22 merken die elk een geschatte </w:t>
      </w:r>
      <w:proofErr w:type="spellStart"/>
      <w:r w:rsidRPr="00F35C3A">
        <w:rPr>
          <w:sz w:val="16"/>
        </w:rPr>
        <w:t>retailjaaromzet</w:t>
      </w:r>
      <w:proofErr w:type="spellEnd"/>
      <w:r w:rsidRPr="00F35C3A">
        <w:rPr>
          <w:sz w:val="16"/>
        </w:rPr>
        <w:t xml:space="preserve"> hebben van meer dan 1 miljard dollar.</w:t>
      </w:r>
      <w:r>
        <w:rPr>
          <w:sz w:val="16"/>
        </w:rPr>
        <w:t xml:space="preserve"> </w:t>
      </w:r>
      <w:r w:rsidRPr="00F35C3A">
        <w:rPr>
          <w:sz w:val="16"/>
        </w:rPr>
        <w:t xml:space="preserve">‘Performance </w:t>
      </w:r>
      <w:proofErr w:type="spellStart"/>
      <w:r w:rsidRPr="00F35C3A">
        <w:rPr>
          <w:sz w:val="16"/>
        </w:rPr>
        <w:t>with</w:t>
      </w:r>
      <w:proofErr w:type="spellEnd"/>
      <w:r w:rsidRPr="00F35C3A">
        <w:rPr>
          <w:sz w:val="16"/>
        </w:rPr>
        <w:t xml:space="preserve"> </w:t>
      </w:r>
      <w:proofErr w:type="spellStart"/>
      <w:r w:rsidRPr="00F35C3A">
        <w:rPr>
          <w:sz w:val="16"/>
        </w:rPr>
        <w:t>Purpose</w:t>
      </w:r>
      <w:proofErr w:type="spellEnd"/>
      <w:r w:rsidRPr="00F35C3A">
        <w:rPr>
          <w:sz w:val="16"/>
        </w:rPr>
        <w:t xml:space="preserve">’ vormt de basis van PepsiCo: het tegelijkertijd leveren van uitmuntende financiële prestaties en duurzame groei voor onze aandeelhouders. In de praktijk betekent Performance </w:t>
      </w:r>
      <w:proofErr w:type="spellStart"/>
      <w:r w:rsidRPr="00F35C3A">
        <w:rPr>
          <w:sz w:val="16"/>
        </w:rPr>
        <w:t>with</w:t>
      </w:r>
      <w:proofErr w:type="spellEnd"/>
      <w:r w:rsidRPr="00F35C3A">
        <w:rPr>
          <w:sz w:val="16"/>
        </w:rPr>
        <w:t xml:space="preserve"> </w:t>
      </w:r>
      <w:proofErr w:type="spellStart"/>
      <w:r w:rsidRPr="00F35C3A">
        <w:rPr>
          <w:sz w:val="16"/>
        </w:rPr>
        <w:t>Purpose</w:t>
      </w:r>
      <w:proofErr w:type="spellEnd"/>
      <w:r w:rsidRPr="00F35C3A">
        <w:rPr>
          <w:sz w:val="16"/>
        </w:rPr>
        <w:t xml:space="preserv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F35C3A" w:rsidRPr="00F35C3A" w:rsidRDefault="00F35C3A" w:rsidP="00F35C3A">
      <w:pPr>
        <w:jc w:val="both"/>
        <w:rPr>
          <w:sz w:val="16"/>
        </w:rPr>
      </w:pPr>
    </w:p>
    <w:p w:rsidR="00F35C3A" w:rsidRPr="00F35C3A" w:rsidRDefault="00F35C3A" w:rsidP="00F35C3A">
      <w:pPr>
        <w:shd w:val="clear" w:color="auto" w:fill="FFFFFF"/>
        <w:spacing w:after="135" w:line="203" w:lineRule="atLeast"/>
        <w:jc w:val="both"/>
        <w:rPr>
          <w:sz w:val="16"/>
        </w:rPr>
      </w:pPr>
      <w:r w:rsidRPr="00F35C3A">
        <w:rPr>
          <w:sz w:val="16"/>
        </w:rPr>
        <w:t xml:space="preserve">Met bekende sterke merken als 7UP, </w:t>
      </w:r>
      <w:proofErr w:type="spellStart"/>
      <w:r w:rsidRPr="00F35C3A">
        <w:rPr>
          <w:sz w:val="16"/>
        </w:rPr>
        <w:t>Alvalle</w:t>
      </w:r>
      <w:proofErr w:type="spellEnd"/>
      <w:r w:rsidRPr="00F35C3A">
        <w:rPr>
          <w:sz w:val="16"/>
        </w:rPr>
        <w:t xml:space="preserve">, </w:t>
      </w:r>
      <w:proofErr w:type="spellStart"/>
      <w:r w:rsidRPr="00F35C3A">
        <w:rPr>
          <w:sz w:val="16"/>
        </w:rPr>
        <w:t>Doritos</w:t>
      </w:r>
      <w:proofErr w:type="spellEnd"/>
      <w:r w:rsidRPr="00F35C3A">
        <w:rPr>
          <w:sz w:val="16"/>
        </w:rPr>
        <w:t xml:space="preserve">, </w:t>
      </w:r>
      <w:proofErr w:type="spellStart"/>
      <w:r w:rsidRPr="00F35C3A">
        <w:rPr>
          <w:sz w:val="16"/>
        </w:rPr>
        <w:t>Duyvis</w:t>
      </w:r>
      <w:proofErr w:type="spellEnd"/>
      <w:r w:rsidRPr="00F35C3A">
        <w:rPr>
          <w:sz w:val="16"/>
        </w:rPr>
        <w:t xml:space="preserve">, </w:t>
      </w:r>
      <w:proofErr w:type="spellStart"/>
      <w:r w:rsidRPr="00F35C3A">
        <w:rPr>
          <w:sz w:val="16"/>
        </w:rPr>
        <w:t>Gatorade</w:t>
      </w:r>
      <w:proofErr w:type="spellEnd"/>
      <w:r w:rsidRPr="00F35C3A">
        <w:rPr>
          <w:sz w:val="16"/>
        </w:rPr>
        <w:t xml:space="preserve">, </w:t>
      </w:r>
      <w:proofErr w:type="spellStart"/>
      <w:r w:rsidRPr="00F35C3A">
        <w:rPr>
          <w:sz w:val="16"/>
        </w:rPr>
        <w:t>Lay's</w:t>
      </w:r>
      <w:proofErr w:type="spellEnd"/>
      <w:r w:rsidRPr="00F35C3A">
        <w:rPr>
          <w:sz w:val="16"/>
        </w:rPr>
        <w:t xml:space="preserve">, </w:t>
      </w:r>
      <w:proofErr w:type="spellStart"/>
      <w:r w:rsidRPr="00F35C3A">
        <w:rPr>
          <w:sz w:val="16"/>
        </w:rPr>
        <w:t>Looza</w:t>
      </w:r>
      <w:proofErr w:type="spellEnd"/>
      <w:r w:rsidRPr="00F35C3A">
        <w:rPr>
          <w:sz w:val="16"/>
        </w:rPr>
        <w:t xml:space="preserve">, </w:t>
      </w:r>
      <w:proofErr w:type="spellStart"/>
      <w:r w:rsidRPr="00F35C3A">
        <w:rPr>
          <w:sz w:val="16"/>
        </w:rPr>
        <w:t>Mirinda</w:t>
      </w:r>
      <w:proofErr w:type="spellEnd"/>
      <w:r w:rsidRPr="00F35C3A">
        <w:rPr>
          <w:sz w:val="16"/>
        </w:rPr>
        <w:t xml:space="preserve">, </w:t>
      </w:r>
      <w:proofErr w:type="spellStart"/>
      <w:r w:rsidRPr="00F35C3A">
        <w:rPr>
          <w:sz w:val="16"/>
        </w:rPr>
        <w:t>Mountain</w:t>
      </w:r>
      <w:proofErr w:type="spellEnd"/>
      <w:r w:rsidRPr="00F35C3A">
        <w:rPr>
          <w:sz w:val="16"/>
        </w:rPr>
        <w:t xml:space="preserve"> </w:t>
      </w:r>
      <w:proofErr w:type="spellStart"/>
      <w:r w:rsidRPr="00F35C3A">
        <w:rPr>
          <w:sz w:val="16"/>
        </w:rPr>
        <w:t>Dew</w:t>
      </w:r>
      <w:proofErr w:type="spellEnd"/>
      <w:r w:rsidRPr="00F35C3A">
        <w:rPr>
          <w:sz w:val="16"/>
        </w:rPr>
        <w:t xml:space="preserve">, Pepsi, Quaker, </w:t>
      </w:r>
      <w:proofErr w:type="spellStart"/>
      <w:r w:rsidRPr="00F35C3A">
        <w:rPr>
          <w:sz w:val="16"/>
        </w:rPr>
        <w:t>Smiths</w:t>
      </w:r>
      <w:proofErr w:type="spellEnd"/>
      <w:r w:rsidRPr="00F35C3A">
        <w:rPr>
          <w:sz w:val="16"/>
        </w:rPr>
        <w:t xml:space="preserve">, Snack a Jacks en </w:t>
      </w:r>
      <w:proofErr w:type="spellStart"/>
      <w:r w:rsidRPr="00F35C3A">
        <w:rPr>
          <w:sz w:val="16"/>
        </w:rPr>
        <w:t>Tropicana</w:t>
      </w:r>
      <w:proofErr w:type="spellEnd"/>
      <w:r w:rsidRPr="00F35C3A">
        <w:rPr>
          <w:sz w:val="16"/>
        </w:rPr>
        <w:t xml:space="preserve"> staat PepsiCo in België in de Top 8 van voedingsmiddelenbedrijven. In België en Luxemburg werken er zo’n 900 mensen op drie vestigingen, waaronder twee productielocaties. Voor meer informatie: </w:t>
      </w:r>
      <w:proofErr w:type="spellStart"/>
      <w:r w:rsidRPr="00F35C3A">
        <w:rPr>
          <w:sz w:val="16"/>
        </w:rPr>
        <w:t>www.pepsico.be</w:t>
      </w:r>
      <w:proofErr w:type="spellEnd"/>
      <w:r w:rsidRPr="00F35C3A">
        <w:rPr>
          <w:sz w:val="16"/>
        </w:rPr>
        <w:t>.</w:t>
      </w:r>
    </w:p>
    <w:p w:rsidR="00BD6EAD" w:rsidRPr="00EB6B5D" w:rsidRDefault="00BD6EAD">
      <w:pPr>
        <w:rPr>
          <w:rFonts w:ascii="Calibri" w:hAnsi="Calibri"/>
          <w:sz w:val="22"/>
        </w:rPr>
      </w:pPr>
    </w:p>
    <w:sectPr w:rsidR="00BD6EAD" w:rsidRPr="00EB6B5D" w:rsidSect="00E24621">
      <w:type w:val="continuous"/>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88" w:rsidRDefault="001E1388">
      <w:r>
        <w:separator/>
      </w:r>
    </w:p>
  </w:endnote>
  <w:endnote w:type="continuationSeparator" w:id="0">
    <w:p w:rsidR="001E1388" w:rsidRDefault="001E138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88" w:rsidRDefault="001E1388">
      <w:r>
        <w:separator/>
      </w:r>
    </w:p>
  </w:footnote>
  <w:footnote w:type="continuationSeparator" w:id="0">
    <w:p w:rsidR="001E1388" w:rsidRDefault="001E138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10A90"/>
    <w:multiLevelType w:val="hybridMultilevel"/>
    <w:tmpl w:val="E8E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rsids>
    <w:rsidRoot w:val="00BD6EAD"/>
    <w:rsid w:val="00080D9D"/>
    <w:rsid w:val="000F0A51"/>
    <w:rsid w:val="00103316"/>
    <w:rsid w:val="0015494A"/>
    <w:rsid w:val="00166544"/>
    <w:rsid w:val="00181220"/>
    <w:rsid w:val="001E03FF"/>
    <w:rsid w:val="001E1388"/>
    <w:rsid w:val="001E33BA"/>
    <w:rsid w:val="001E4E52"/>
    <w:rsid w:val="002207A5"/>
    <w:rsid w:val="002E362E"/>
    <w:rsid w:val="003136B4"/>
    <w:rsid w:val="00322F80"/>
    <w:rsid w:val="00374B1F"/>
    <w:rsid w:val="00376760"/>
    <w:rsid w:val="003803BA"/>
    <w:rsid w:val="003A2A77"/>
    <w:rsid w:val="003C43CB"/>
    <w:rsid w:val="003C5080"/>
    <w:rsid w:val="00430562"/>
    <w:rsid w:val="00456F48"/>
    <w:rsid w:val="004602B6"/>
    <w:rsid w:val="00460E43"/>
    <w:rsid w:val="0048125D"/>
    <w:rsid w:val="00494921"/>
    <w:rsid w:val="004963D4"/>
    <w:rsid w:val="004B7BDB"/>
    <w:rsid w:val="004C0FEE"/>
    <w:rsid w:val="004C4CC3"/>
    <w:rsid w:val="004D6FE3"/>
    <w:rsid w:val="004E3917"/>
    <w:rsid w:val="00527524"/>
    <w:rsid w:val="005B242A"/>
    <w:rsid w:val="006008B2"/>
    <w:rsid w:val="00664906"/>
    <w:rsid w:val="006662A3"/>
    <w:rsid w:val="006A6B83"/>
    <w:rsid w:val="006E07F8"/>
    <w:rsid w:val="006E33F4"/>
    <w:rsid w:val="006F3236"/>
    <w:rsid w:val="0070396F"/>
    <w:rsid w:val="0072666B"/>
    <w:rsid w:val="00737B4F"/>
    <w:rsid w:val="007556E0"/>
    <w:rsid w:val="007608B7"/>
    <w:rsid w:val="00770BA2"/>
    <w:rsid w:val="007A1A74"/>
    <w:rsid w:val="007C26AF"/>
    <w:rsid w:val="007C39E5"/>
    <w:rsid w:val="007C69CD"/>
    <w:rsid w:val="007E4DE0"/>
    <w:rsid w:val="0080620F"/>
    <w:rsid w:val="00806B25"/>
    <w:rsid w:val="00823545"/>
    <w:rsid w:val="00853476"/>
    <w:rsid w:val="00854E01"/>
    <w:rsid w:val="0085687B"/>
    <w:rsid w:val="008616FB"/>
    <w:rsid w:val="00867EBF"/>
    <w:rsid w:val="008A1BC9"/>
    <w:rsid w:val="008C6E1E"/>
    <w:rsid w:val="008D1909"/>
    <w:rsid w:val="008F26DC"/>
    <w:rsid w:val="00900146"/>
    <w:rsid w:val="00903A1D"/>
    <w:rsid w:val="009315BB"/>
    <w:rsid w:val="009C47C3"/>
    <w:rsid w:val="009D32C1"/>
    <w:rsid w:val="009F5E00"/>
    <w:rsid w:val="009F7332"/>
    <w:rsid w:val="00A2188E"/>
    <w:rsid w:val="00A37599"/>
    <w:rsid w:val="00A37DFF"/>
    <w:rsid w:val="00A46D31"/>
    <w:rsid w:val="00B23AE9"/>
    <w:rsid w:val="00B303FC"/>
    <w:rsid w:val="00B3357D"/>
    <w:rsid w:val="00B429BB"/>
    <w:rsid w:val="00BD473A"/>
    <w:rsid w:val="00BD6EAD"/>
    <w:rsid w:val="00BE3C8D"/>
    <w:rsid w:val="00C46425"/>
    <w:rsid w:val="00C80F61"/>
    <w:rsid w:val="00C90F7F"/>
    <w:rsid w:val="00C917AD"/>
    <w:rsid w:val="00C91B73"/>
    <w:rsid w:val="00C969BD"/>
    <w:rsid w:val="00C96F53"/>
    <w:rsid w:val="00CA1A5A"/>
    <w:rsid w:val="00CB483D"/>
    <w:rsid w:val="00CD549C"/>
    <w:rsid w:val="00CD6F0D"/>
    <w:rsid w:val="00D548ED"/>
    <w:rsid w:val="00DB1D39"/>
    <w:rsid w:val="00DB3A6E"/>
    <w:rsid w:val="00E013B5"/>
    <w:rsid w:val="00E0642D"/>
    <w:rsid w:val="00E11D48"/>
    <w:rsid w:val="00E230EB"/>
    <w:rsid w:val="00E24621"/>
    <w:rsid w:val="00E3274B"/>
    <w:rsid w:val="00E373F4"/>
    <w:rsid w:val="00E41732"/>
    <w:rsid w:val="00E43B76"/>
    <w:rsid w:val="00E5104B"/>
    <w:rsid w:val="00E5672E"/>
    <w:rsid w:val="00E57170"/>
    <w:rsid w:val="00E57C96"/>
    <w:rsid w:val="00E8637C"/>
    <w:rsid w:val="00E91821"/>
    <w:rsid w:val="00EB6B5D"/>
    <w:rsid w:val="00EC7A07"/>
    <w:rsid w:val="00ED10E2"/>
    <w:rsid w:val="00ED1196"/>
    <w:rsid w:val="00F00E7D"/>
    <w:rsid w:val="00F06BF3"/>
    <w:rsid w:val="00F10AF3"/>
    <w:rsid w:val="00F11BFF"/>
    <w:rsid w:val="00F21A9F"/>
    <w:rsid w:val="00F35C3A"/>
    <w:rsid w:val="00F438D3"/>
    <w:rsid w:val="00F71C57"/>
    <w:rsid w:val="00F763FD"/>
    <w:rsid w:val="00FE1916"/>
  </w:rsids>
  <m:mathPr>
    <m:mathFont m:val="American Typewriter Condense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397752358">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488208035">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7671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1A67-366C-514B-89B9-2CABE607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4</cp:revision>
  <cp:lastPrinted>2015-03-10T11:17:00Z</cp:lastPrinted>
  <dcterms:created xsi:type="dcterms:W3CDTF">2015-03-18T08:56:00Z</dcterms:created>
  <dcterms:modified xsi:type="dcterms:W3CDTF">2015-04-20T08:05:00Z</dcterms:modified>
</cp:coreProperties>
</file>