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71B1E" w14:textId="77777777" w:rsidR="005F2921" w:rsidRDefault="008C7A41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114300" distB="114300" distL="114300" distR="114300" wp14:anchorId="48C64EA9" wp14:editId="7AC48D32">
            <wp:extent cx="828675" cy="8382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5982DF5" w14:textId="77777777" w:rsidR="005F2921" w:rsidRDefault="005F2921">
      <w:pPr>
        <w:jc w:val="center"/>
        <w:rPr>
          <w:b/>
          <w:sz w:val="36"/>
          <w:szCs w:val="36"/>
        </w:rPr>
      </w:pPr>
    </w:p>
    <w:p w14:paraId="2A27E499" w14:textId="77777777" w:rsidR="005F2921" w:rsidRDefault="008C7A4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QUEENS OF THE STONE AGE</w:t>
      </w:r>
    </w:p>
    <w:p w14:paraId="57799E31" w14:textId="77777777" w:rsidR="005F2921" w:rsidRDefault="005F2921">
      <w:pPr>
        <w:jc w:val="center"/>
        <w:rPr>
          <w:b/>
          <w:sz w:val="36"/>
          <w:szCs w:val="36"/>
        </w:rPr>
      </w:pPr>
    </w:p>
    <w:p w14:paraId="6FB6AB1E" w14:textId="77777777" w:rsidR="005F2921" w:rsidRDefault="008C7A4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UNVEIL NEW SONG ‘THE EVIL HAS LANDED’</w:t>
      </w:r>
    </w:p>
    <w:p w14:paraId="4DCF9EA0" w14:textId="77777777" w:rsidR="005F2921" w:rsidRDefault="005F2921">
      <w:pPr>
        <w:jc w:val="center"/>
        <w:rPr>
          <w:b/>
        </w:rPr>
      </w:pPr>
    </w:p>
    <w:p w14:paraId="31053C5D" w14:textId="77777777" w:rsidR="005F2921" w:rsidRDefault="008C7A41">
      <w:pPr>
        <w:jc w:val="center"/>
        <w:rPr>
          <w:b/>
        </w:rPr>
      </w:pPr>
      <w:r>
        <w:rPr>
          <w:b/>
        </w:rPr>
        <w:t>TAKEN FROM THEIR FORTHCOMING ALBUM ‘VILLAINS’ OUT 25th AUGUST ON MATADOR RECORDS</w:t>
      </w:r>
    </w:p>
    <w:p w14:paraId="30E98644" w14:textId="77777777" w:rsidR="005F2921" w:rsidRDefault="005F2921">
      <w:pPr>
        <w:jc w:val="center"/>
        <w:rPr>
          <w:b/>
        </w:rPr>
      </w:pPr>
    </w:p>
    <w:p w14:paraId="09D0A750" w14:textId="77777777" w:rsidR="005F2921" w:rsidRDefault="008C7A41">
      <w:pPr>
        <w:jc w:val="center"/>
        <w:rPr>
          <w:b/>
        </w:rPr>
      </w:pPr>
      <w:r>
        <w:rPr>
          <w:b/>
        </w:rPr>
        <w:t xml:space="preserve">UK Tour </w:t>
      </w:r>
      <w:proofErr w:type="gramStart"/>
      <w:r>
        <w:rPr>
          <w:b/>
        </w:rPr>
        <w:t>For</w:t>
      </w:r>
      <w:proofErr w:type="gramEnd"/>
      <w:r>
        <w:rPr>
          <w:b/>
        </w:rPr>
        <w:t xml:space="preserve"> November - London O2 Arena Sold Out.</w:t>
      </w:r>
    </w:p>
    <w:p w14:paraId="24AF5BEA" w14:textId="77777777" w:rsidR="005F2921" w:rsidRDefault="005F2921">
      <w:pPr>
        <w:jc w:val="center"/>
        <w:rPr>
          <w:b/>
        </w:rPr>
      </w:pPr>
    </w:p>
    <w:p w14:paraId="7665EE28" w14:textId="77777777" w:rsidR="005F2921" w:rsidRDefault="008C7A41">
      <w:pPr>
        <w:jc w:val="center"/>
        <w:rPr>
          <w:b/>
        </w:rPr>
      </w:pPr>
      <w:proofErr w:type="spellStart"/>
      <w:r>
        <w:rPr>
          <w:b/>
        </w:rPr>
        <w:t>Preorders</w:t>
      </w:r>
      <w:proofErr w:type="spellEnd"/>
      <w:r>
        <w:rPr>
          <w:b/>
        </w:rPr>
        <w:t xml:space="preserve"> Live Now Including Instant </w:t>
      </w:r>
      <w:proofErr w:type="spellStart"/>
      <w:r>
        <w:rPr>
          <w:b/>
        </w:rPr>
        <w:t>Grat</w:t>
      </w:r>
      <w:proofErr w:type="spellEnd"/>
      <w:r>
        <w:rPr>
          <w:b/>
        </w:rPr>
        <w:t xml:space="preserve"> “The Evil Has Landed” and First Single “The Way You Used </w:t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Do”</w:t>
      </w:r>
    </w:p>
    <w:p w14:paraId="3F6E5FAE" w14:textId="77777777" w:rsidR="005F2921" w:rsidRDefault="005F2921">
      <w:pPr>
        <w:jc w:val="center"/>
        <w:rPr>
          <w:b/>
        </w:rPr>
      </w:pPr>
    </w:p>
    <w:p w14:paraId="08596676" w14:textId="77777777" w:rsidR="005F2921" w:rsidRDefault="008C7A41">
      <w:pPr>
        <w:rPr>
          <w:b/>
          <w:sz w:val="18"/>
          <w:szCs w:val="18"/>
        </w:rPr>
      </w:pPr>
      <w:r>
        <w:rPr>
          <w:sz w:val="18"/>
          <w:szCs w:val="18"/>
        </w:rPr>
        <w:t>‘</w:t>
      </w:r>
      <w:r>
        <w:rPr>
          <w:i/>
          <w:sz w:val="18"/>
          <w:szCs w:val="18"/>
        </w:rPr>
        <w:t xml:space="preserve">Perhaps the most preposterously exciting Queens </w:t>
      </w:r>
      <w:proofErr w:type="gramStart"/>
      <w:r>
        <w:rPr>
          <w:i/>
          <w:sz w:val="18"/>
          <w:szCs w:val="18"/>
        </w:rPr>
        <w:t>Of</w:t>
      </w:r>
      <w:proofErr w:type="gramEnd"/>
      <w:r>
        <w:rPr>
          <w:i/>
          <w:sz w:val="18"/>
          <w:szCs w:val="18"/>
        </w:rPr>
        <w:t xml:space="preserve"> The Stone Age song ever’</w:t>
      </w:r>
      <w:r>
        <w:rPr>
          <w:sz w:val="18"/>
          <w:szCs w:val="18"/>
        </w:rPr>
        <w:br/>
      </w:r>
      <w:r>
        <w:rPr>
          <w:b/>
          <w:sz w:val="18"/>
          <w:szCs w:val="18"/>
        </w:rPr>
        <w:t>MOJO Magazine on ‘The Evil Has Landed’, July 2017</w:t>
      </w:r>
    </w:p>
    <w:p w14:paraId="68BC84F2" w14:textId="77777777" w:rsidR="005F2921" w:rsidRDefault="005F2921">
      <w:pPr>
        <w:rPr>
          <w:b/>
          <w:sz w:val="18"/>
          <w:szCs w:val="18"/>
        </w:rPr>
      </w:pPr>
    </w:p>
    <w:p w14:paraId="23452E14" w14:textId="77777777" w:rsidR="005F2921" w:rsidRDefault="008C7A41">
      <w:r>
        <w:rPr>
          <w:noProof/>
        </w:rPr>
        <w:drawing>
          <wp:inline distT="114300" distB="114300" distL="114300" distR="114300" wp14:anchorId="6169B544" wp14:editId="2F5BE685">
            <wp:extent cx="5731200" cy="4229100"/>
            <wp:effectExtent l="0" t="0" r="0" b="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229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00579E7" w14:textId="77777777" w:rsidR="005F2921" w:rsidRDefault="005F2921">
      <w:pPr>
        <w:rPr>
          <w:b/>
          <w:sz w:val="20"/>
          <w:szCs w:val="20"/>
        </w:rPr>
      </w:pPr>
    </w:p>
    <w:p w14:paraId="5D225514" w14:textId="4A2F74E7" w:rsidR="005F2921" w:rsidRDefault="008C7A41" w:rsidP="00CC2C27">
      <w:pPr>
        <w:ind w:firstLine="720"/>
        <w:rPr>
          <w:sz w:val="20"/>
          <w:szCs w:val="20"/>
        </w:rPr>
      </w:pPr>
      <w:bookmarkStart w:id="0" w:name="_GoBack"/>
      <w:r>
        <w:rPr>
          <w:b/>
          <w:sz w:val="20"/>
          <w:szCs w:val="20"/>
        </w:rPr>
        <w:lastRenderedPageBreak/>
        <w:t xml:space="preserve">Queens </w:t>
      </w:r>
      <w:proofErr w:type="gramStart"/>
      <w:r>
        <w:rPr>
          <w:b/>
          <w:sz w:val="20"/>
          <w:szCs w:val="20"/>
        </w:rPr>
        <w:t>Of</w:t>
      </w:r>
      <w:proofErr w:type="gramEnd"/>
      <w:r>
        <w:rPr>
          <w:b/>
          <w:sz w:val="20"/>
          <w:szCs w:val="20"/>
        </w:rPr>
        <w:t xml:space="preserve"> The Ston</w:t>
      </w:r>
      <w:r>
        <w:rPr>
          <w:b/>
          <w:sz w:val="20"/>
          <w:szCs w:val="20"/>
        </w:rPr>
        <w:t>e Age</w:t>
      </w:r>
      <w:r>
        <w:rPr>
          <w:sz w:val="20"/>
          <w:szCs w:val="20"/>
        </w:rPr>
        <w:t xml:space="preserve"> today unveil </w:t>
      </w:r>
      <w:r>
        <w:rPr>
          <w:b/>
          <w:sz w:val="20"/>
          <w:szCs w:val="20"/>
        </w:rPr>
        <w:t>‘The Evil Has Landed’</w:t>
      </w:r>
      <w:r>
        <w:rPr>
          <w:sz w:val="20"/>
          <w:szCs w:val="20"/>
        </w:rPr>
        <w:t>,</w:t>
      </w:r>
      <w:r w:rsidR="00CC2C27">
        <w:rPr>
          <w:sz w:val="20"/>
          <w:szCs w:val="20"/>
        </w:rPr>
        <w:t xml:space="preserve"> </w:t>
      </w:r>
      <w:r w:rsidR="00CC2C27">
        <w:rPr>
          <w:sz w:val="20"/>
          <w:szCs w:val="20"/>
        </w:rPr>
        <w:t xml:space="preserve">premiered by Zane Lowe as </w:t>
      </w:r>
      <w:bookmarkEnd w:id="0"/>
      <w:r w:rsidR="00CC2C27">
        <w:rPr>
          <w:sz w:val="20"/>
          <w:szCs w:val="20"/>
        </w:rPr>
        <w:t>his</w:t>
      </w:r>
      <w:r w:rsidR="00CC2C27">
        <w:rPr>
          <w:sz w:val="20"/>
          <w:szCs w:val="20"/>
        </w:rPr>
        <w:t xml:space="preserve"> World Record on Beats 1,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the second track to be released from their eagerly anticipated album </w:t>
      </w:r>
      <w:r>
        <w:rPr>
          <w:b/>
          <w:sz w:val="20"/>
          <w:szCs w:val="20"/>
        </w:rPr>
        <w:t>‘Villains’</w:t>
      </w:r>
      <w:r>
        <w:rPr>
          <w:sz w:val="20"/>
          <w:szCs w:val="20"/>
        </w:rPr>
        <w:t xml:space="preserve"> (out August 25th on Matador Records). Produced by Mark </w:t>
      </w:r>
      <w:proofErr w:type="spellStart"/>
      <w:r>
        <w:rPr>
          <w:sz w:val="20"/>
          <w:szCs w:val="20"/>
        </w:rPr>
        <w:t>Ronson</w:t>
      </w:r>
      <w:proofErr w:type="spellEnd"/>
      <w:r>
        <w:rPr>
          <w:sz w:val="20"/>
          <w:szCs w:val="20"/>
        </w:rPr>
        <w:t xml:space="preserve">, and written by Josh Homme, Dean </w:t>
      </w:r>
      <w:proofErr w:type="spellStart"/>
      <w:r>
        <w:rPr>
          <w:sz w:val="20"/>
          <w:szCs w:val="20"/>
        </w:rPr>
        <w:t>Fertita</w:t>
      </w:r>
      <w:proofErr w:type="spellEnd"/>
      <w:r>
        <w:rPr>
          <w:sz w:val="20"/>
          <w:szCs w:val="20"/>
        </w:rPr>
        <w:t xml:space="preserve">, Mikey Shuman and Troy Van </w:t>
      </w:r>
      <w:proofErr w:type="spellStart"/>
      <w:r>
        <w:rPr>
          <w:sz w:val="20"/>
          <w:szCs w:val="20"/>
        </w:rPr>
        <w:t>Leeu</w:t>
      </w:r>
      <w:r>
        <w:rPr>
          <w:sz w:val="20"/>
          <w:szCs w:val="20"/>
        </w:rPr>
        <w:t>wan</w:t>
      </w:r>
      <w:proofErr w:type="spellEnd"/>
      <w:r>
        <w:rPr>
          <w:sz w:val="20"/>
          <w:szCs w:val="20"/>
        </w:rPr>
        <w:t>, ‘The Evil Has Landed’</w:t>
      </w:r>
      <w:r w:rsidR="00CC2C2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sees Queens on classic form in a monstrous </w:t>
      </w:r>
      <w:proofErr w:type="gramStart"/>
      <w:r>
        <w:rPr>
          <w:sz w:val="20"/>
          <w:szCs w:val="20"/>
        </w:rPr>
        <w:t>six and a half minute</w:t>
      </w:r>
      <w:proofErr w:type="gramEnd"/>
      <w:r>
        <w:rPr>
          <w:sz w:val="20"/>
          <w:szCs w:val="20"/>
        </w:rPr>
        <w:t xml:space="preserve"> epic. Melding fuzzed out melodic guitars, trademark falsetto vocals, and lyrics of hedonistic abandon, the tracks’ grinding groove giving way to a gloriously full b</w:t>
      </w:r>
      <w:r>
        <w:rPr>
          <w:sz w:val="20"/>
          <w:szCs w:val="20"/>
        </w:rPr>
        <w:t>lown boogie.</w:t>
      </w:r>
    </w:p>
    <w:p w14:paraId="0926C905" w14:textId="77777777" w:rsidR="005F2921" w:rsidRDefault="005F2921">
      <w:pPr>
        <w:rPr>
          <w:sz w:val="20"/>
          <w:szCs w:val="20"/>
        </w:rPr>
      </w:pPr>
    </w:p>
    <w:p w14:paraId="2FFA75BF" w14:textId="77777777" w:rsidR="005F2921" w:rsidRDefault="008C7A41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Produced by </w:t>
      </w:r>
      <w:r>
        <w:rPr>
          <w:b/>
          <w:sz w:val="20"/>
          <w:szCs w:val="20"/>
        </w:rPr>
        <w:t xml:space="preserve">Mark </w:t>
      </w:r>
      <w:proofErr w:type="spellStart"/>
      <w:r>
        <w:rPr>
          <w:b/>
          <w:sz w:val="20"/>
          <w:szCs w:val="20"/>
        </w:rPr>
        <w:t>Ronson</w:t>
      </w:r>
      <w:proofErr w:type="spellEnd"/>
      <w:r>
        <w:rPr>
          <w:sz w:val="20"/>
          <w:szCs w:val="20"/>
        </w:rPr>
        <w:t xml:space="preserve"> and co-produced by </w:t>
      </w:r>
      <w:r>
        <w:rPr>
          <w:b/>
          <w:sz w:val="20"/>
          <w:szCs w:val="20"/>
        </w:rPr>
        <w:t>Mark Rankin</w:t>
      </w:r>
      <w:r>
        <w:rPr>
          <w:sz w:val="20"/>
          <w:szCs w:val="20"/>
        </w:rPr>
        <w:t xml:space="preserve"> and mixed by </w:t>
      </w:r>
      <w:r>
        <w:rPr>
          <w:b/>
          <w:sz w:val="20"/>
          <w:szCs w:val="20"/>
        </w:rPr>
        <w:t>Alan Moulder</w:t>
      </w:r>
      <w:r>
        <w:rPr>
          <w:sz w:val="20"/>
          <w:szCs w:val="20"/>
        </w:rPr>
        <w:t xml:space="preserve">, </w:t>
      </w:r>
      <w:r>
        <w:rPr>
          <w:b/>
          <w:sz w:val="20"/>
          <w:szCs w:val="20"/>
        </w:rPr>
        <w:t>Villains</w:t>
      </w:r>
      <w:r>
        <w:rPr>
          <w:sz w:val="20"/>
          <w:szCs w:val="20"/>
        </w:rPr>
        <w:t xml:space="preserve"> is the first full album offering from Queens Of The Stone Age since 2013’s …Like </w:t>
      </w:r>
      <w:proofErr w:type="gramStart"/>
      <w:r>
        <w:rPr>
          <w:sz w:val="20"/>
          <w:szCs w:val="20"/>
        </w:rPr>
        <w:t>Clockwork  gave</w:t>
      </w:r>
      <w:proofErr w:type="gramEnd"/>
      <w:r>
        <w:rPr>
          <w:sz w:val="20"/>
          <w:szCs w:val="20"/>
        </w:rPr>
        <w:t xml:space="preserve"> the band its first #1 album in the U.S. (and #1s in Au</w:t>
      </w:r>
      <w:r>
        <w:rPr>
          <w:sz w:val="20"/>
          <w:szCs w:val="20"/>
        </w:rPr>
        <w:t xml:space="preserve">stralia, Belgium, Ireland, Portugal, Scotland, #2s in the UK, Canada, Switzerland, Norway, New Zealand, Finland… but really, who’s counting?). Like the stunning artwork of returning illustrator </w:t>
      </w:r>
      <w:proofErr w:type="spellStart"/>
      <w:r>
        <w:rPr>
          <w:sz w:val="20"/>
          <w:szCs w:val="20"/>
        </w:rPr>
        <w:t>Boneface</w:t>
      </w:r>
      <w:proofErr w:type="spellEnd"/>
      <w:r>
        <w:rPr>
          <w:sz w:val="20"/>
          <w:szCs w:val="20"/>
        </w:rPr>
        <w:t xml:space="preserve">, the sonic signatures of the </w:t>
      </w:r>
      <w:proofErr w:type="spellStart"/>
      <w:r>
        <w:rPr>
          <w:sz w:val="20"/>
          <w:szCs w:val="20"/>
        </w:rPr>
        <w:t>lineup</w:t>
      </w:r>
      <w:proofErr w:type="spellEnd"/>
      <w:r>
        <w:rPr>
          <w:sz w:val="20"/>
          <w:szCs w:val="20"/>
        </w:rPr>
        <w:t xml:space="preserve"> that took …Like </w:t>
      </w:r>
      <w:proofErr w:type="gramStart"/>
      <w:r>
        <w:rPr>
          <w:sz w:val="20"/>
          <w:szCs w:val="20"/>
        </w:rPr>
        <w:t>C</w:t>
      </w:r>
      <w:r>
        <w:rPr>
          <w:sz w:val="20"/>
          <w:szCs w:val="20"/>
        </w:rPr>
        <w:t>lockwork  around</w:t>
      </w:r>
      <w:proofErr w:type="gramEnd"/>
      <w:r>
        <w:rPr>
          <w:sz w:val="20"/>
          <w:szCs w:val="20"/>
        </w:rPr>
        <w:t xml:space="preserve"> the world and back—Founder/guitarist/vocalist/lyricist Joshua Homme, Troy Van </w:t>
      </w:r>
      <w:proofErr w:type="spellStart"/>
      <w:r>
        <w:rPr>
          <w:sz w:val="20"/>
          <w:szCs w:val="20"/>
        </w:rPr>
        <w:t>Leeuwen</w:t>
      </w:r>
      <w:proofErr w:type="spellEnd"/>
      <w:r>
        <w:rPr>
          <w:sz w:val="20"/>
          <w:szCs w:val="20"/>
        </w:rPr>
        <w:t xml:space="preserve"> (guitar, keys), Michael Shuman (bass), Dean </w:t>
      </w:r>
      <w:proofErr w:type="spellStart"/>
      <w:r>
        <w:rPr>
          <w:sz w:val="20"/>
          <w:szCs w:val="20"/>
        </w:rPr>
        <w:t>Fertita</w:t>
      </w:r>
      <w:proofErr w:type="spellEnd"/>
      <w:r>
        <w:rPr>
          <w:sz w:val="20"/>
          <w:szCs w:val="20"/>
        </w:rPr>
        <w:t xml:space="preserve"> (keys, guitar), Jon Theodore (drums)—are as unmistakable as ever, though coexisting with sufficient n</w:t>
      </w:r>
      <w:r>
        <w:rPr>
          <w:sz w:val="20"/>
          <w:szCs w:val="20"/>
        </w:rPr>
        <w:t>ew twists to induce recurring double takes.</w:t>
      </w:r>
    </w:p>
    <w:p w14:paraId="3683EB51" w14:textId="77777777" w:rsidR="005F2921" w:rsidRDefault="005F2921">
      <w:pPr>
        <w:rPr>
          <w:sz w:val="20"/>
          <w:szCs w:val="20"/>
        </w:rPr>
      </w:pPr>
    </w:p>
    <w:p w14:paraId="7DE74E79" w14:textId="77777777" w:rsidR="005F2921" w:rsidRDefault="008C7A41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Already garnering a wealth of critical acclaim ahead of </w:t>
      </w:r>
      <w:proofErr w:type="spellStart"/>
      <w:r>
        <w:rPr>
          <w:sz w:val="20"/>
          <w:szCs w:val="20"/>
        </w:rPr>
        <w:t>it’s</w:t>
      </w:r>
      <w:proofErr w:type="spellEnd"/>
      <w:r>
        <w:rPr>
          <w:sz w:val="20"/>
          <w:szCs w:val="20"/>
        </w:rPr>
        <w:t xml:space="preserve"> August 25th release, ‘Villains’ is now available for </w:t>
      </w:r>
      <w:proofErr w:type="spellStart"/>
      <w:r>
        <w:rPr>
          <w:sz w:val="20"/>
          <w:szCs w:val="20"/>
        </w:rPr>
        <w:t>preorder</w:t>
      </w:r>
      <w:proofErr w:type="spellEnd"/>
      <w:r>
        <w:rPr>
          <w:sz w:val="20"/>
          <w:szCs w:val="20"/>
        </w:rPr>
        <w:t xml:space="preserve"> on deluxe vinyl, standard vinyl, CD and digital (all formats include an instant download</w:t>
      </w:r>
      <w:r>
        <w:rPr>
          <w:sz w:val="20"/>
          <w:szCs w:val="20"/>
        </w:rPr>
        <w:t xml:space="preserve"> of first single “The Way You Used </w:t>
      </w:r>
      <w:proofErr w:type="gramStart"/>
      <w:r>
        <w:rPr>
          <w:sz w:val="20"/>
          <w:szCs w:val="20"/>
        </w:rPr>
        <w:t>To</w:t>
      </w:r>
      <w:proofErr w:type="gramEnd"/>
      <w:r>
        <w:rPr>
          <w:sz w:val="20"/>
          <w:szCs w:val="20"/>
        </w:rPr>
        <w:t xml:space="preserve"> Do”). </w:t>
      </w:r>
    </w:p>
    <w:p w14:paraId="2DBA862C" w14:textId="77777777" w:rsidR="005F2921" w:rsidRDefault="005F2921">
      <w:pPr>
        <w:rPr>
          <w:sz w:val="20"/>
          <w:szCs w:val="20"/>
        </w:rPr>
      </w:pPr>
    </w:p>
    <w:p w14:paraId="67BA1688" w14:textId="77777777" w:rsidR="005F2921" w:rsidRDefault="008C7A41">
      <w:pPr>
        <w:rPr>
          <w:b/>
          <w:color w:val="222222"/>
          <w:sz w:val="19"/>
          <w:szCs w:val="19"/>
          <w:highlight w:val="white"/>
        </w:rPr>
      </w:pPr>
      <w:r>
        <w:rPr>
          <w:b/>
          <w:color w:val="222222"/>
          <w:sz w:val="19"/>
          <w:szCs w:val="19"/>
          <w:highlight w:val="white"/>
        </w:rPr>
        <w:t>QUEENS OF THE STONE AGE VILLAINS UK and Ireland Tour details:</w:t>
      </w:r>
    </w:p>
    <w:p w14:paraId="68FF435C" w14:textId="77777777" w:rsidR="005F2921" w:rsidRDefault="005F2921">
      <w:pPr>
        <w:rPr>
          <w:b/>
          <w:color w:val="222222"/>
          <w:sz w:val="19"/>
          <w:szCs w:val="19"/>
          <w:highlight w:val="white"/>
        </w:rPr>
      </w:pPr>
    </w:p>
    <w:p w14:paraId="23C8061A" w14:textId="77777777" w:rsidR="005F2921" w:rsidRDefault="008C7A41">
      <w:pPr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>Saturday 18th November</w:t>
      </w:r>
      <w:r>
        <w:rPr>
          <w:color w:val="222222"/>
          <w:sz w:val="19"/>
          <w:szCs w:val="19"/>
          <w:highlight w:val="white"/>
        </w:rPr>
        <w:tab/>
      </w:r>
      <w:r>
        <w:rPr>
          <w:color w:val="222222"/>
          <w:sz w:val="19"/>
          <w:szCs w:val="19"/>
          <w:highlight w:val="white"/>
        </w:rPr>
        <w:tab/>
        <w:t>London Wembley Arena</w:t>
      </w:r>
    </w:p>
    <w:p w14:paraId="4B9ED994" w14:textId="77777777" w:rsidR="005F2921" w:rsidRDefault="008C7A41">
      <w:pPr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>Sunday 19th November</w:t>
      </w:r>
      <w:r>
        <w:rPr>
          <w:color w:val="222222"/>
          <w:sz w:val="19"/>
          <w:szCs w:val="19"/>
          <w:highlight w:val="white"/>
        </w:rPr>
        <w:tab/>
      </w:r>
      <w:r>
        <w:rPr>
          <w:color w:val="222222"/>
          <w:sz w:val="19"/>
          <w:szCs w:val="19"/>
          <w:highlight w:val="white"/>
        </w:rPr>
        <w:tab/>
        <w:t>Manchester Arena</w:t>
      </w:r>
    </w:p>
    <w:p w14:paraId="280DDD35" w14:textId="77777777" w:rsidR="005F2921" w:rsidRDefault="008C7A41">
      <w:pPr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>Tuesday 21st November</w:t>
      </w:r>
      <w:r>
        <w:rPr>
          <w:color w:val="222222"/>
          <w:sz w:val="19"/>
          <w:szCs w:val="19"/>
          <w:highlight w:val="white"/>
        </w:rPr>
        <w:tab/>
      </w:r>
      <w:r>
        <w:rPr>
          <w:color w:val="222222"/>
          <w:sz w:val="19"/>
          <w:szCs w:val="19"/>
          <w:highlight w:val="white"/>
        </w:rPr>
        <w:tab/>
        <w:t xml:space="preserve">London O2 Arena - </w:t>
      </w:r>
      <w:r>
        <w:rPr>
          <w:b/>
          <w:color w:val="222222"/>
          <w:sz w:val="19"/>
          <w:szCs w:val="19"/>
          <w:highlight w:val="white"/>
        </w:rPr>
        <w:t>SOLD OUT</w:t>
      </w:r>
      <w:r>
        <w:rPr>
          <w:color w:val="222222"/>
          <w:sz w:val="19"/>
          <w:szCs w:val="19"/>
          <w:highlight w:val="white"/>
        </w:rPr>
        <w:t xml:space="preserve"> </w:t>
      </w:r>
    </w:p>
    <w:p w14:paraId="36EBF6F2" w14:textId="77777777" w:rsidR="005F2921" w:rsidRDefault="008C7A41">
      <w:pPr>
        <w:rPr>
          <w:b/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>Thursday 23rd November</w:t>
      </w:r>
      <w:r>
        <w:rPr>
          <w:color w:val="222222"/>
          <w:sz w:val="19"/>
          <w:szCs w:val="19"/>
          <w:highlight w:val="white"/>
        </w:rPr>
        <w:tab/>
      </w:r>
      <w:r>
        <w:rPr>
          <w:color w:val="222222"/>
          <w:sz w:val="19"/>
          <w:szCs w:val="19"/>
          <w:highlight w:val="white"/>
        </w:rPr>
        <w:tab/>
        <w:t xml:space="preserve">Edinburgh, Usher Hall - </w:t>
      </w:r>
      <w:r>
        <w:rPr>
          <w:b/>
          <w:color w:val="222222"/>
          <w:sz w:val="19"/>
          <w:szCs w:val="19"/>
          <w:highlight w:val="white"/>
        </w:rPr>
        <w:t>SOLD OUT</w:t>
      </w:r>
    </w:p>
    <w:p w14:paraId="156D80B4" w14:textId="77777777" w:rsidR="005F2921" w:rsidRDefault="008C7A41">
      <w:pPr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>Friday 24th November</w:t>
      </w:r>
      <w:r>
        <w:rPr>
          <w:color w:val="222222"/>
          <w:sz w:val="19"/>
          <w:szCs w:val="19"/>
          <w:highlight w:val="white"/>
        </w:rPr>
        <w:tab/>
      </w:r>
      <w:r>
        <w:rPr>
          <w:color w:val="222222"/>
          <w:sz w:val="19"/>
          <w:szCs w:val="19"/>
          <w:highlight w:val="white"/>
        </w:rPr>
        <w:tab/>
        <w:t>Dublin 3Arena</w:t>
      </w:r>
    </w:p>
    <w:p w14:paraId="24EF2440" w14:textId="77777777" w:rsidR="005F2921" w:rsidRDefault="005F2921">
      <w:pPr>
        <w:rPr>
          <w:color w:val="222222"/>
          <w:sz w:val="19"/>
          <w:szCs w:val="19"/>
          <w:highlight w:val="white"/>
        </w:rPr>
      </w:pPr>
    </w:p>
    <w:p w14:paraId="054E8132" w14:textId="77777777" w:rsidR="005F2921" w:rsidRDefault="008C7A41">
      <w:pPr>
        <w:jc w:val="center"/>
        <w:rPr>
          <w:sz w:val="20"/>
          <w:szCs w:val="20"/>
        </w:rPr>
      </w:pPr>
      <w:r>
        <w:rPr>
          <w:color w:val="222222"/>
          <w:sz w:val="19"/>
          <w:szCs w:val="19"/>
          <w:highlight w:val="white"/>
        </w:rPr>
        <w:t xml:space="preserve">Remaining tickets on general sale </w:t>
      </w:r>
      <w:hyperlink r:id="rId6">
        <w:r>
          <w:rPr>
            <w:color w:val="1155CC"/>
            <w:sz w:val="19"/>
            <w:szCs w:val="19"/>
            <w:highlight w:val="white"/>
            <w:u w:val="single"/>
          </w:rPr>
          <w:t>here</w:t>
        </w:r>
      </w:hyperlink>
      <w:r>
        <w:rPr>
          <w:color w:val="222222"/>
          <w:sz w:val="19"/>
          <w:szCs w:val="19"/>
          <w:highlight w:val="white"/>
        </w:rPr>
        <w:t xml:space="preserve"> </w:t>
      </w:r>
    </w:p>
    <w:p w14:paraId="2FBF1BC1" w14:textId="77777777" w:rsidR="005F2921" w:rsidRDefault="005F2921">
      <w:pPr>
        <w:rPr>
          <w:sz w:val="20"/>
          <w:szCs w:val="20"/>
        </w:rPr>
      </w:pPr>
    </w:p>
    <w:p w14:paraId="5198849E" w14:textId="77777777" w:rsidR="005F2921" w:rsidRDefault="008C7A41">
      <w:pPr>
        <w:rPr>
          <w:b/>
          <w:u w:val="single"/>
        </w:rPr>
      </w:pPr>
      <w:r>
        <w:rPr>
          <w:b/>
          <w:u w:val="single"/>
        </w:rPr>
        <w:t>Praise for Villains</w:t>
      </w:r>
    </w:p>
    <w:p w14:paraId="63248281" w14:textId="77777777" w:rsidR="005F2921" w:rsidRDefault="005F2921"/>
    <w:p w14:paraId="0AAF784A" w14:textId="77777777" w:rsidR="005F2921" w:rsidRDefault="008C7A41">
      <w:pPr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>'</w:t>
      </w:r>
      <w:r>
        <w:rPr>
          <w:i/>
          <w:color w:val="222222"/>
          <w:sz w:val="19"/>
          <w:szCs w:val="19"/>
          <w:highlight w:val="white"/>
        </w:rPr>
        <w:t>Villains is brilliant. It's all the things that make QOTSA such a thrilling band condensed into a jolting, compact rock record</w:t>
      </w:r>
      <w:r>
        <w:rPr>
          <w:color w:val="222222"/>
          <w:sz w:val="19"/>
          <w:szCs w:val="19"/>
          <w:highlight w:val="white"/>
        </w:rPr>
        <w:t>'</w:t>
      </w:r>
    </w:p>
    <w:p w14:paraId="08A6782B" w14:textId="77777777" w:rsidR="005F2921" w:rsidRDefault="008C7A41">
      <w:pPr>
        <w:rPr>
          <w:b/>
          <w:color w:val="222222"/>
          <w:sz w:val="19"/>
          <w:szCs w:val="19"/>
          <w:highlight w:val="white"/>
        </w:rPr>
      </w:pPr>
      <w:r>
        <w:rPr>
          <w:b/>
          <w:color w:val="222222"/>
          <w:sz w:val="19"/>
          <w:szCs w:val="19"/>
          <w:highlight w:val="white"/>
        </w:rPr>
        <w:t>Q Magazine **** (four stars)</w:t>
      </w:r>
    </w:p>
    <w:p w14:paraId="755CAF75" w14:textId="77777777" w:rsidR="005F2921" w:rsidRDefault="005F2921">
      <w:pPr>
        <w:rPr>
          <w:b/>
          <w:color w:val="222222"/>
          <w:sz w:val="19"/>
          <w:szCs w:val="19"/>
          <w:highlight w:val="white"/>
        </w:rPr>
      </w:pPr>
    </w:p>
    <w:p w14:paraId="7FC4114A" w14:textId="77777777" w:rsidR="005F2921" w:rsidRDefault="008C7A41">
      <w:pPr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>'</w:t>
      </w:r>
      <w:r>
        <w:rPr>
          <w:i/>
          <w:color w:val="222222"/>
          <w:sz w:val="19"/>
          <w:szCs w:val="19"/>
          <w:highlight w:val="white"/>
        </w:rPr>
        <w:t>Heroic stuff</w:t>
      </w:r>
      <w:proofErr w:type="gramStart"/>
      <w:r>
        <w:rPr>
          <w:i/>
          <w:color w:val="222222"/>
          <w:sz w:val="19"/>
          <w:szCs w:val="19"/>
          <w:highlight w:val="white"/>
        </w:rPr>
        <w:t>.....</w:t>
      </w:r>
      <w:proofErr w:type="gramEnd"/>
      <w:r>
        <w:rPr>
          <w:i/>
          <w:color w:val="222222"/>
          <w:sz w:val="19"/>
          <w:szCs w:val="19"/>
          <w:highlight w:val="white"/>
        </w:rPr>
        <w:t>Homme had already done more than anyone of his generation to pump new heart into</w:t>
      </w:r>
      <w:r>
        <w:rPr>
          <w:i/>
          <w:color w:val="222222"/>
          <w:sz w:val="19"/>
          <w:szCs w:val="19"/>
          <w:highlight w:val="white"/>
        </w:rPr>
        <w:t xml:space="preserve"> rock. Now with an unlikely ally, he's revived the soul too</w:t>
      </w:r>
      <w:r>
        <w:rPr>
          <w:color w:val="222222"/>
          <w:sz w:val="19"/>
          <w:szCs w:val="19"/>
          <w:highlight w:val="white"/>
        </w:rPr>
        <w:t>.'</w:t>
      </w:r>
    </w:p>
    <w:p w14:paraId="1FD83268" w14:textId="77777777" w:rsidR="005F2921" w:rsidRDefault="008C7A41">
      <w:pPr>
        <w:rPr>
          <w:b/>
          <w:color w:val="222222"/>
          <w:sz w:val="19"/>
          <w:szCs w:val="19"/>
          <w:highlight w:val="white"/>
        </w:rPr>
      </w:pPr>
      <w:r>
        <w:rPr>
          <w:b/>
          <w:color w:val="222222"/>
          <w:sz w:val="19"/>
          <w:szCs w:val="19"/>
          <w:highlight w:val="white"/>
        </w:rPr>
        <w:t>MOJO**** (four stars)</w:t>
      </w:r>
    </w:p>
    <w:p w14:paraId="44127043" w14:textId="77777777" w:rsidR="005F2921" w:rsidRDefault="005F2921">
      <w:pPr>
        <w:rPr>
          <w:b/>
          <w:color w:val="222222"/>
          <w:sz w:val="19"/>
          <w:szCs w:val="19"/>
          <w:highlight w:val="white"/>
        </w:rPr>
      </w:pPr>
    </w:p>
    <w:p w14:paraId="126981D3" w14:textId="77777777" w:rsidR="005F2921" w:rsidRDefault="008C7A41">
      <w:pPr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>'</w:t>
      </w:r>
      <w:r>
        <w:rPr>
          <w:i/>
          <w:color w:val="222222"/>
          <w:sz w:val="19"/>
          <w:szCs w:val="19"/>
          <w:highlight w:val="white"/>
        </w:rPr>
        <w:t>A surprisingly welcome balance between Black Sabbath and disco</w:t>
      </w:r>
      <w:r>
        <w:rPr>
          <w:color w:val="222222"/>
          <w:sz w:val="19"/>
          <w:szCs w:val="19"/>
          <w:highlight w:val="white"/>
        </w:rPr>
        <w:t xml:space="preserve">' </w:t>
      </w:r>
    </w:p>
    <w:p w14:paraId="74A63A11" w14:textId="77777777" w:rsidR="005F2921" w:rsidRDefault="008C7A41">
      <w:pPr>
        <w:rPr>
          <w:b/>
          <w:color w:val="222222"/>
          <w:sz w:val="19"/>
          <w:szCs w:val="19"/>
          <w:highlight w:val="white"/>
        </w:rPr>
      </w:pPr>
      <w:r>
        <w:rPr>
          <w:b/>
          <w:color w:val="222222"/>
          <w:sz w:val="19"/>
          <w:szCs w:val="19"/>
          <w:highlight w:val="white"/>
        </w:rPr>
        <w:t xml:space="preserve">Uncut 8/10 </w:t>
      </w:r>
    </w:p>
    <w:p w14:paraId="280E83C8" w14:textId="77777777" w:rsidR="005F2921" w:rsidRDefault="005F2921">
      <w:pPr>
        <w:rPr>
          <w:b/>
          <w:color w:val="222222"/>
          <w:sz w:val="19"/>
          <w:szCs w:val="19"/>
          <w:highlight w:val="white"/>
        </w:rPr>
      </w:pPr>
    </w:p>
    <w:p w14:paraId="4FE24ED2" w14:textId="77777777" w:rsidR="005F2921" w:rsidRDefault="008C7A41">
      <w:pPr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>'</w:t>
      </w:r>
      <w:r>
        <w:rPr>
          <w:i/>
          <w:color w:val="222222"/>
          <w:sz w:val="19"/>
          <w:szCs w:val="19"/>
          <w:highlight w:val="white"/>
        </w:rPr>
        <w:t>A reinvention that manages to sound both quintessentially QOTSA and forward-thinking... Vil</w:t>
      </w:r>
      <w:r>
        <w:rPr>
          <w:i/>
          <w:color w:val="222222"/>
          <w:sz w:val="19"/>
          <w:szCs w:val="19"/>
          <w:highlight w:val="white"/>
        </w:rPr>
        <w:t>lains cuts comfortably shoulder the best of QOTSA's back-catalogue</w:t>
      </w:r>
      <w:r>
        <w:rPr>
          <w:color w:val="222222"/>
          <w:sz w:val="19"/>
          <w:szCs w:val="19"/>
          <w:highlight w:val="white"/>
        </w:rPr>
        <w:t>'</w:t>
      </w:r>
    </w:p>
    <w:p w14:paraId="37F6ACD9" w14:textId="77777777" w:rsidR="005F2921" w:rsidRDefault="008C7A41">
      <w:pPr>
        <w:rPr>
          <w:b/>
          <w:color w:val="222222"/>
          <w:sz w:val="19"/>
          <w:szCs w:val="19"/>
          <w:highlight w:val="white"/>
        </w:rPr>
      </w:pPr>
      <w:proofErr w:type="spellStart"/>
      <w:r>
        <w:rPr>
          <w:b/>
          <w:color w:val="222222"/>
          <w:sz w:val="19"/>
          <w:szCs w:val="19"/>
          <w:highlight w:val="white"/>
        </w:rPr>
        <w:t>Kerrang</w:t>
      </w:r>
      <w:proofErr w:type="spellEnd"/>
      <w:r>
        <w:rPr>
          <w:b/>
          <w:color w:val="222222"/>
          <w:sz w:val="19"/>
          <w:szCs w:val="19"/>
          <w:highlight w:val="white"/>
        </w:rPr>
        <w:t xml:space="preserve"> **** (four stars)</w:t>
      </w:r>
    </w:p>
    <w:p w14:paraId="0D51E384" w14:textId="77777777" w:rsidR="005F2921" w:rsidRDefault="005F2921">
      <w:pPr>
        <w:rPr>
          <w:b/>
          <w:color w:val="222222"/>
          <w:sz w:val="19"/>
          <w:szCs w:val="19"/>
          <w:highlight w:val="white"/>
        </w:rPr>
      </w:pPr>
    </w:p>
    <w:p w14:paraId="1991FAE6" w14:textId="77777777" w:rsidR="005F2921" w:rsidRDefault="008C7A41">
      <w:pPr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>'</w:t>
      </w:r>
      <w:r>
        <w:rPr>
          <w:i/>
          <w:color w:val="222222"/>
          <w:sz w:val="19"/>
          <w:szCs w:val="19"/>
          <w:highlight w:val="white"/>
        </w:rPr>
        <w:t>(QOTSA's) most danceable offering yet - and all the better for it</w:t>
      </w:r>
      <w:r>
        <w:rPr>
          <w:color w:val="222222"/>
          <w:sz w:val="19"/>
          <w:szCs w:val="19"/>
          <w:highlight w:val="white"/>
        </w:rPr>
        <w:t xml:space="preserve">' </w:t>
      </w:r>
    </w:p>
    <w:p w14:paraId="10530906" w14:textId="77777777" w:rsidR="005F2921" w:rsidRDefault="008C7A41">
      <w:pPr>
        <w:rPr>
          <w:b/>
          <w:color w:val="222222"/>
          <w:sz w:val="19"/>
          <w:szCs w:val="19"/>
          <w:highlight w:val="white"/>
        </w:rPr>
      </w:pPr>
      <w:r>
        <w:rPr>
          <w:b/>
          <w:color w:val="222222"/>
          <w:sz w:val="19"/>
          <w:szCs w:val="19"/>
          <w:highlight w:val="white"/>
        </w:rPr>
        <w:t>DIY ***** (five stars)</w:t>
      </w:r>
    </w:p>
    <w:p w14:paraId="5C8DD8E2" w14:textId="77777777" w:rsidR="005F2921" w:rsidRDefault="005F2921">
      <w:pPr>
        <w:rPr>
          <w:sz w:val="20"/>
          <w:szCs w:val="20"/>
        </w:rPr>
      </w:pPr>
    </w:p>
    <w:sectPr w:rsidR="005F2921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F2921"/>
    <w:rsid w:val="000F6425"/>
    <w:rsid w:val="005F2921"/>
    <w:rsid w:val="00626B21"/>
    <w:rsid w:val="008C7A41"/>
    <w:rsid w:val="00CC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E6E4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g"/><Relationship Id="rId6" Type="http://schemas.openxmlformats.org/officeDocument/2006/relationships/hyperlink" Target="http://smarturl.it/QOTSALiv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476</Words>
  <Characters>2719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noam@matadorrecords.com</cp:lastModifiedBy>
  <cp:revision>2</cp:revision>
  <dcterms:created xsi:type="dcterms:W3CDTF">2017-08-09T12:29:00Z</dcterms:created>
  <dcterms:modified xsi:type="dcterms:W3CDTF">2017-08-09T12:29:00Z</dcterms:modified>
</cp:coreProperties>
</file>