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Descubre los beneficios de usar un exfoliante de cuerpo con enzimas de granada y escualano </w:t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jc w:val="center"/>
        <w:rPr>
          <w:i w:val="1"/>
        </w:rPr>
      </w:pPr>
      <w:r w:rsidDel="00000000" w:rsidR="00000000" w:rsidRPr="00000000">
        <w:rPr>
          <w:rtl w:val="0"/>
        </w:rPr>
        <w:t xml:space="preserve">La doble exfoliación, física y enzimática, </w:t>
      </w:r>
      <w:r w:rsidDel="00000000" w:rsidR="00000000" w:rsidRPr="00000000">
        <w:rPr>
          <w:i w:val="1"/>
          <w:rtl w:val="0"/>
        </w:rPr>
        <w:t xml:space="preserve">es la clave para conseguir una piel más lisa, suave e hidratada, ¡y lucir más radiante que nunca!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 Mayo  2022 - </w:t>
      </w:r>
      <w:r w:rsidDel="00000000" w:rsidR="00000000" w:rsidRPr="00000000">
        <w:rPr>
          <w:rtl w:val="0"/>
        </w:rPr>
        <w:t xml:space="preserve">Así como cuidas tu rostro, debes consentir a todo tu cuerpo. Por eso, tu </w:t>
      </w:r>
      <w:r w:rsidDel="00000000" w:rsidR="00000000" w:rsidRPr="00000000">
        <w:rPr>
          <w:i w:val="1"/>
          <w:rtl w:val="0"/>
        </w:rPr>
        <w:t xml:space="preserve">body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skincare routine</w:t>
      </w:r>
      <w:r w:rsidDel="00000000" w:rsidR="00000000" w:rsidRPr="00000000">
        <w:rPr>
          <w:rtl w:val="0"/>
        </w:rPr>
        <w:t xml:space="preserve"> tiene que incluir también un exfoliante que te permita eliminar las células muertas y lograr una textura más suave y luminosa de pies a cabeza. Y si quieres tratar tu piel sin dañar al planeta, ¡te tenemos una gran noticia! Porque en </w:t>
      </w:r>
      <w:r w:rsidDel="00000000" w:rsidR="00000000" w:rsidRPr="00000000">
        <w:rPr>
          <w:b w:val="1"/>
          <w:rtl w:val="0"/>
        </w:rPr>
        <w:t xml:space="preserve">Biossance </w:t>
      </w:r>
      <w:r w:rsidDel="00000000" w:rsidR="00000000" w:rsidRPr="00000000">
        <w:rPr>
          <w:rtl w:val="0"/>
        </w:rPr>
        <w:t xml:space="preserve">hemos desarrollado un nuevo producto que te encantará.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Nuestro lanzamiento se trata del </w:t>
      </w:r>
      <w:r w:rsidDel="00000000" w:rsidR="00000000" w:rsidRPr="00000000">
        <w:rPr>
          <w:b w:val="1"/>
          <w:rtl w:val="0"/>
        </w:rPr>
        <w:t xml:space="preserve">Exfoliante corporal de Enzimas y Escualano</w:t>
      </w:r>
      <w:r w:rsidDel="00000000" w:rsidR="00000000" w:rsidRPr="00000000">
        <w:rPr>
          <w:rtl w:val="0"/>
        </w:rPr>
        <w:t xml:space="preserve">, el cual te ayudará a que, en un abrir y cerrar de ojos, puedas hidratar y suavizar la piel de todo el cuerpo y consigas ese </w:t>
      </w:r>
      <w:r w:rsidDel="00000000" w:rsidR="00000000" w:rsidRPr="00000000">
        <w:rPr>
          <w:i w:val="1"/>
          <w:rtl w:val="0"/>
        </w:rPr>
        <w:t xml:space="preserve">glow</w:t>
      </w:r>
      <w:r w:rsidDel="00000000" w:rsidR="00000000" w:rsidRPr="00000000">
        <w:rPr>
          <w:rtl w:val="0"/>
        </w:rPr>
        <w:t xml:space="preserve"> saludable que siempre te ha gustado.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secreto de su eficacia está en las enzimas de granada que descomponen y remueven las células muertas con mayor rapidez, pero con más suavidad, que los alfa hidroxiácidos (AHA) y otros compuestos que se pueden encontrar en los exfoliantes tradicionales.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Además, el </w:t>
      </w:r>
      <w:r w:rsidDel="00000000" w:rsidR="00000000" w:rsidRPr="00000000">
        <w:rPr>
          <w:b w:val="1"/>
          <w:rtl w:val="0"/>
        </w:rPr>
        <w:t xml:space="preserve">Exfoliante corporal de Enzimas y Escualano</w:t>
      </w:r>
      <w:r w:rsidDel="00000000" w:rsidR="00000000" w:rsidRPr="00000000">
        <w:rPr>
          <w:rtl w:val="0"/>
        </w:rPr>
        <w:t xml:space="preserve"> tiene cristales de azúcar que desde hace años se usan para desprender la piel muerta y, gracias a que se disuelven con el agua, ayudan a evitar las consecuencias de una exfoliación excesiva.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Como en todos los productos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, este nuevo lanzamiento incluye nuestro ingrediente estrella: el </w:t>
      </w:r>
      <w:r w:rsidDel="00000000" w:rsidR="00000000" w:rsidRPr="00000000">
        <w:rPr>
          <w:rtl w:val="0"/>
          <w:rPrChange w:author="Ana Rebelo" w:id="0" w:date="2022-04-28T17:17:48Z">
            <w:rPr/>
          </w:rPrChange>
        </w:rPr>
        <w:t xml:space="preserve">escualano</w:t>
      </w:r>
      <w:r w:rsidDel="00000000" w:rsidR="00000000" w:rsidRPr="00000000">
        <w:rPr>
          <w:rtl w:val="0"/>
        </w:rPr>
        <w:t xml:space="preserve"> derivado de la caña de azúcar producido de forma sostenible que funciona para dar una hidratación ligera, minimizar la irritación y prolongar los niveles de humectación, al mismo tiempo que deja una piel más lisa, suave como la seda y de aspecto saludable.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Exfoliar es un paso imperdible de la </w:t>
      </w:r>
      <w:r w:rsidDel="00000000" w:rsidR="00000000" w:rsidRPr="00000000">
        <w:rPr>
          <w:i w:val="1"/>
          <w:rtl w:val="0"/>
        </w:rPr>
        <w:t xml:space="preserve">body skincare routine </w:t>
      </w:r>
      <w:r w:rsidDel="00000000" w:rsidR="00000000" w:rsidRPr="00000000">
        <w:rPr>
          <w:rtl w:val="0"/>
        </w:rPr>
        <w:t xml:space="preserve">y ofrece grandes beneficios, ¡saca el mayor provecho de tu </w:t>
      </w:r>
      <w:r w:rsidDel="00000000" w:rsidR="00000000" w:rsidRPr="00000000">
        <w:rPr>
          <w:b w:val="1"/>
          <w:rtl w:val="0"/>
        </w:rPr>
        <w:t xml:space="preserve">Exfoliante corporal de Enzimas y Escualano</w:t>
      </w:r>
      <w:r w:rsidDel="00000000" w:rsidR="00000000" w:rsidRPr="00000000">
        <w:rPr>
          <w:rtl w:val="0"/>
        </w:rPr>
        <w:t xml:space="preserve">! Después de ducharte, aplica la cantidad de producto que consideres sobre la piel húmeda, masajeando con movimientos circulares. Para una mayor intensidad, no añadas tanta agua a la mezcla, con la finalidad de que los cristales de azúcar no se desvanezcan tan rápido. </w:t>
      </w:r>
      <w:r w:rsidDel="00000000" w:rsidR="00000000" w:rsidRPr="00000000">
        <w:rPr>
          <w:rtl w:val="0"/>
        </w:rPr>
        <w:t xml:space="preserve">Al finalizar, no olvides hidratarte con la </w:t>
      </w:r>
      <w:r w:rsidDel="00000000" w:rsidR="00000000" w:rsidRPr="00000000">
        <w:rPr>
          <w:b w:val="1"/>
          <w:rtl w:val="0"/>
        </w:rPr>
        <w:t xml:space="preserve">Crema reafirmante para cuerpo con Cafeína y Escualano</w:t>
      </w:r>
      <w:r w:rsidDel="00000000" w:rsidR="00000000" w:rsidRPr="00000000">
        <w:rPr>
          <w:rtl w:val="0"/>
        </w:rPr>
        <w:t xml:space="preserve"> que  nutre y restaura la elasticidad, dejando un aspecto más sano y suave.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Nuestro </w:t>
      </w:r>
      <w:r w:rsidDel="00000000" w:rsidR="00000000" w:rsidRPr="00000000">
        <w:rPr>
          <w:b w:val="1"/>
          <w:rtl w:val="0"/>
        </w:rPr>
        <w:t xml:space="preserve">Exfoliante corporal de Enzimas y Escualano </w:t>
      </w:r>
      <w:r w:rsidDel="00000000" w:rsidR="00000000" w:rsidRPr="00000000">
        <w:rPr>
          <w:rtl w:val="0"/>
        </w:rPr>
        <w:t xml:space="preserve">está hecho para todo tipo de pieles. ¡Atrévete a probarlo!, porque en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hacemos nuestras fórmulas con un enfoque de </w:t>
      </w:r>
      <w:r w:rsidDel="00000000" w:rsidR="00000000" w:rsidRPr="00000000">
        <w:rPr>
          <w:i w:val="1"/>
          <w:rtl w:val="0"/>
        </w:rPr>
        <w:t xml:space="preserve">No Compromise™</w:t>
      </w:r>
      <w:r w:rsidDel="00000000" w:rsidR="00000000" w:rsidRPr="00000000">
        <w:rPr>
          <w:rtl w:val="0"/>
        </w:rPr>
        <w:t xml:space="preserve">, evadiendo ingredientes potencialmente dañinos para tu salud y la del planeta, y nos comprometemos a ofrecer los productos de belleza de mejor rendimiento y más limpios.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Deja que el nuevo exfoliante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revele una nueva piel que deslumbre a todos. Encuéntralo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sephora.com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Alejandra Manjarrez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7471050347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Helvetica Neue" w:cs="Helvetica Neue" w:eastAsia="Helvetica Neue" w:hAnsi="Helvetica Neu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alejandra.manjarrez@another.co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biossancelatam/" TargetMode="External"/><Relationship Id="rId10" Type="http://schemas.openxmlformats.org/officeDocument/2006/relationships/hyperlink" Target="https://twitter.com/biossance?lang=en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lejandra.manjarr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pg/biossa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phora.com/brand/biossance" TargetMode="External"/><Relationship Id="rId7" Type="http://schemas.openxmlformats.org/officeDocument/2006/relationships/hyperlink" Target="http://www.cyamoda.com/fundacion" TargetMode="External"/><Relationship Id="rId8" Type="http://schemas.openxmlformats.org/officeDocument/2006/relationships/hyperlink" Target="https://biossanc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