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2D703A" w14:textId="0C3C9F7F" w:rsidR="00C44D9F" w:rsidRDefault="0091526B" w:rsidP="0091526B">
      <w:pPr>
        <w:spacing w:after="0"/>
        <w:jc w:val="center"/>
        <w:rPr>
          <w:rFonts w:ascii="Arial" w:hAnsi="Arial" w:cs="Arial"/>
          <w:color w:val="auto"/>
          <w:sz w:val="24"/>
          <w:szCs w:val="24"/>
        </w:rPr>
      </w:pPr>
      <w:r w:rsidRPr="00241D5A">
        <w:rPr>
          <w:rFonts w:ascii="Arial" w:hAnsi="Arial" w:cs="Arial"/>
          <w:noProof/>
          <w:color w:val="auto"/>
        </w:rPr>
        <w:drawing>
          <wp:inline distT="0" distB="0" distL="0" distR="0" wp14:anchorId="03CFBE3F" wp14:editId="33CDE19F">
            <wp:extent cx="2827352" cy="85478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 jpg.jpg"/>
                    <pic:cNvPicPr/>
                  </pic:nvPicPr>
                  <pic:blipFill>
                    <a:blip r:embed="rId8"/>
                    <a:stretch>
                      <a:fillRect/>
                    </a:stretch>
                  </pic:blipFill>
                  <pic:spPr>
                    <a:xfrm>
                      <a:off x="0" y="0"/>
                      <a:ext cx="2827352" cy="854781"/>
                    </a:xfrm>
                    <a:prstGeom prst="rect">
                      <a:avLst/>
                    </a:prstGeom>
                  </pic:spPr>
                </pic:pic>
              </a:graphicData>
            </a:graphic>
          </wp:inline>
        </w:drawing>
      </w:r>
    </w:p>
    <w:p w14:paraId="2E90063D" w14:textId="77777777" w:rsidR="0097658D" w:rsidRPr="00241D5A" w:rsidRDefault="0097658D" w:rsidP="0091526B">
      <w:pPr>
        <w:spacing w:after="0"/>
        <w:jc w:val="center"/>
        <w:rPr>
          <w:rFonts w:ascii="Arial" w:hAnsi="Arial" w:cs="Arial"/>
          <w:color w:val="auto"/>
          <w:sz w:val="24"/>
          <w:szCs w:val="24"/>
        </w:rPr>
      </w:pPr>
    </w:p>
    <w:p w14:paraId="4AA76BCD" w14:textId="6104A41C" w:rsidR="00BE43B9" w:rsidRDefault="00BE43B9" w:rsidP="00C239F6">
      <w:pPr>
        <w:spacing w:after="0"/>
        <w:jc w:val="right"/>
        <w:rPr>
          <w:rFonts w:ascii="Arial" w:hAnsi="Arial" w:cs="Arial"/>
          <w:b/>
          <w:color w:val="auto"/>
        </w:rPr>
      </w:pPr>
    </w:p>
    <w:p w14:paraId="16774682" w14:textId="03D40318" w:rsidR="0091526B" w:rsidRPr="00DC4F00" w:rsidRDefault="003E7FDB" w:rsidP="00C239F6">
      <w:pPr>
        <w:spacing w:after="0"/>
        <w:jc w:val="right"/>
        <w:rPr>
          <w:rFonts w:ascii="Gotham Bold" w:hAnsi="Gotham Bold" w:cs="Arial"/>
          <w:b/>
          <w:color w:val="auto"/>
        </w:rPr>
      </w:pPr>
      <w:r>
        <w:rPr>
          <w:rFonts w:ascii="Gotham Bold" w:hAnsi="Gotham Bold" w:cs="Arial"/>
          <w:b/>
          <w:color w:val="auto"/>
        </w:rPr>
        <w:t>FOR IMMEDIATE RELEASE</w:t>
      </w:r>
    </w:p>
    <w:p w14:paraId="4E4E74EB" w14:textId="77777777" w:rsidR="00C239F6" w:rsidRDefault="00C239F6" w:rsidP="004E2E9B">
      <w:pPr>
        <w:autoSpaceDE w:val="0"/>
        <w:autoSpaceDN w:val="0"/>
        <w:adjustRightInd w:val="0"/>
        <w:spacing w:after="0"/>
        <w:rPr>
          <w:rFonts w:ascii="Arial" w:hAnsi="Arial" w:cs="Arial"/>
          <w:b/>
          <w:color w:val="auto"/>
        </w:rPr>
      </w:pPr>
    </w:p>
    <w:p w14:paraId="305DE2EF" w14:textId="118BE155" w:rsidR="00DD3670" w:rsidRPr="00DC4F00" w:rsidRDefault="00C44D9F" w:rsidP="004E2E9B">
      <w:pPr>
        <w:autoSpaceDE w:val="0"/>
        <w:autoSpaceDN w:val="0"/>
        <w:adjustRightInd w:val="0"/>
        <w:spacing w:after="0"/>
        <w:rPr>
          <w:rFonts w:ascii="Gotham Light" w:hAnsi="Gotham Light" w:cs="Arial"/>
          <w:b/>
          <w:color w:val="auto"/>
        </w:rPr>
      </w:pPr>
      <w:r w:rsidRPr="00DC4F00">
        <w:rPr>
          <w:rFonts w:ascii="Gotham Bold" w:hAnsi="Gotham Bold" w:cs="Arial"/>
          <w:b/>
          <w:color w:val="auto"/>
        </w:rPr>
        <w:t>CONTACT:</w:t>
      </w:r>
      <w:r w:rsidR="00DD3670" w:rsidRPr="00DC4F00">
        <w:rPr>
          <w:rFonts w:ascii="Gotham Bold" w:hAnsi="Gotham Bold" w:cs="Arial"/>
          <w:b/>
          <w:color w:val="auto"/>
        </w:rPr>
        <w:tab/>
      </w:r>
      <w:r w:rsidR="0097658D" w:rsidRPr="00DC4F00">
        <w:rPr>
          <w:rFonts w:ascii="Gotham Light" w:hAnsi="Gotham Light" w:cs="Arial"/>
          <w:color w:val="auto"/>
        </w:rPr>
        <w:t>Geoff Brault</w:t>
      </w:r>
      <w:r w:rsidR="006833FE" w:rsidRPr="00DC4F00">
        <w:rPr>
          <w:rFonts w:ascii="Gotham Light" w:hAnsi="Gotham Light" w:cs="Arial"/>
          <w:color w:val="auto"/>
        </w:rPr>
        <w:tab/>
      </w:r>
      <w:r w:rsidR="006833FE" w:rsidRPr="00DC4F00">
        <w:rPr>
          <w:rFonts w:ascii="Gotham Light" w:hAnsi="Gotham Light" w:cs="Arial"/>
          <w:color w:val="auto"/>
        </w:rPr>
        <w:tab/>
      </w:r>
      <w:r w:rsidR="006833FE" w:rsidRPr="00DC4F00">
        <w:rPr>
          <w:rFonts w:ascii="Gotham Light" w:hAnsi="Gotham Light" w:cs="Arial"/>
          <w:color w:val="auto"/>
        </w:rPr>
        <w:tab/>
      </w:r>
      <w:r w:rsidR="002B4568" w:rsidRPr="00DC4F00">
        <w:rPr>
          <w:rFonts w:ascii="Gotham Light" w:hAnsi="Gotham Light" w:cs="Arial"/>
          <w:color w:val="auto"/>
        </w:rPr>
        <w:tab/>
      </w:r>
    </w:p>
    <w:p w14:paraId="6CD6C74A" w14:textId="2BBCC6D2" w:rsidR="00D37F82" w:rsidRPr="00DC4F00" w:rsidRDefault="0023741E" w:rsidP="001D7833">
      <w:pPr>
        <w:autoSpaceDE w:val="0"/>
        <w:autoSpaceDN w:val="0"/>
        <w:adjustRightInd w:val="0"/>
        <w:spacing w:after="0"/>
        <w:ind w:left="720" w:firstLine="720"/>
        <w:rPr>
          <w:rFonts w:ascii="Gotham Light" w:hAnsi="Gotham Light" w:cs="Arial"/>
          <w:color w:val="auto"/>
        </w:rPr>
      </w:pPr>
      <w:r>
        <w:rPr>
          <w:rFonts w:ascii="Gotham Light" w:hAnsi="Gotham Light" w:cs="Arial"/>
          <w:color w:val="auto"/>
        </w:rPr>
        <w:t>610.585.5743</w:t>
      </w:r>
    </w:p>
    <w:p w14:paraId="487B1550" w14:textId="521AE2CA" w:rsidR="00FC7338" w:rsidRPr="00D37F82" w:rsidRDefault="00D37F82" w:rsidP="00D37F82">
      <w:pPr>
        <w:autoSpaceDE w:val="0"/>
        <w:autoSpaceDN w:val="0"/>
        <w:adjustRightInd w:val="0"/>
        <w:spacing w:after="0"/>
        <w:ind w:left="720" w:firstLine="720"/>
        <w:rPr>
          <w:rFonts w:ascii="Arial" w:hAnsi="Arial" w:cs="Arial"/>
          <w:color w:val="auto"/>
        </w:rPr>
      </w:pPr>
      <w:r w:rsidRPr="00DC4F00">
        <w:rPr>
          <w:rFonts w:ascii="Gotham Light" w:hAnsi="Gotham Light" w:cs="Arial"/>
          <w:color w:val="auto"/>
        </w:rPr>
        <w:t>gbrault@walkway.org</w:t>
      </w:r>
      <w:r w:rsidR="00C80EF7" w:rsidRPr="00DC4F00">
        <w:rPr>
          <w:rFonts w:ascii="Gotham Light" w:hAnsi="Gotham Light" w:cs="Arial"/>
          <w:color w:val="auto"/>
        </w:rPr>
        <w:tab/>
      </w:r>
      <w:r w:rsidR="00C80EF7" w:rsidRPr="00DC4F00">
        <w:rPr>
          <w:rFonts w:ascii="Gotham Light" w:hAnsi="Gotham Light" w:cs="Arial"/>
          <w:color w:val="auto"/>
        </w:rPr>
        <w:tab/>
      </w:r>
      <w:r w:rsidR="00C80EF7">
        <w:rPr>
          <w:rFonts w:ascii="Arial" w:hAnsi="Arial" w:cs="Arial"/>
          <w:color w:val="auto"/>
        </w:rPr>
        <w:tab/>
      </w:r>
      <w:r w:rsidR="00C80EF7">
        <w:rPr>
          <w:rFonts w:ascii="Arial" w:hAnsi="Arial" w:cs="Arial"/>
          <w:color w:val="auto"/>
        </w:rPr>
        <w:tab/>
      </w:r>
      <w:r w:rsidR="00C80EF7">
        <w:rPr>
          <w:rFonts w:ascii="Arial" w:hAnsi="Arial" w:cs="Arial"/>
          <w:color w:val="auto"/>
        </w:rPr>
        <w:tab/>
      </w:r>
      <w:r w:rsidR="00C80EF7">
        <w:rPr>
          <w:rFonts w:ascii="Arial" w:hAnsi="Arial" w:cs="Arial"/>
          <w:color w:val="auto"/>
        </w:rPr>
        <w:tab/>
      </w:r>
      <w:r w:rsidR="00C80EF7">
        <w:rPr>
          <w:rFonts w:ascii="Arial" w:hAnsi="Arial" w:cs="Arial"/>
          <w:color w:val="auto"/>
        </w:rPr>
        <w:tab/>
      </w:r>
      <w:r w:rsidR="00C80EF7">
        <w:rPr>
          <w:rFonts w:ascii="Arial" w:hAnsi="Arial" w:cs="Arial"/>
          <w:color w:val="auto"/>
        </w:rPr>
        <w:tab/>
      </w:r>
      <w:r w:rsidR="00C80EF7">
        <w:rPr>
          <w:rFonts w:ascii="Arial" w:hAnsi="Arial" w:cs="Arial"/>
          <w:color w:val="auto"/>
        </w:rPr>
        <w:tab/>
      </w:r>
    </w:p>
    <w:p w14:paraId="34ED6C5D" w14:textId="024EDB18" w:rsidR="00FC7338" w:rsidRPr="00241D5A" w:rsidRDefault="00FC7338" w:rsidP="004E2E9B">
      <w:pPr>
        <w:spacing w:after="0"/>
        <w:jc w:val="center"/>
        <w:rPr>
          <w:rFonts w:ascii="Arial" w:eastAsia="Arial" w:hAnsi="Arial" w:cs="Arial"/>
          <w:b/>
          <w:color w:val="auto"/>
          <w:sz w:val="28"/>
          <w:szCs w:val="28"/>
        </w:rPr>
      </w:pPr>
    </w:p>
    <w:p w14:paraId="2B3FF6B4" w14:textId="46E051AE" w:rsidR="00580EA5" w:rsidRDefault="00A83185" w:rsidP="004E2E9B">
      <w:pPr>
        <w:spacing w:after="0"/>
        <w:jc w:val="center"/>
        <w:rPr>
          <w:rFonts w:ascii="Gotham Bold" w:eastAsiaTheme="minorHAnsi" w:hAnsi="Gotham Bold" w:cs="Arial"/>
          <w:b/>
          <w:color w:val="auto"/>
          <w:sz w:val="28"/>
          <w:szCs w:val="28"/>
        </w:rPr>
      </w:pPr>
      <w:bookmarkStart w:id="0" w:name="_Hlk529372189"/>
      <w:r>
        <w:rPr>
          <w:rFonts w:ascii="Gotham Bold" w:eastAsiaTheme="minorHAnsi" w:hAnsi="Gotham Bold" w:cs="Arial"/>
          <w:b/>
          <w:color w:val="auto"/>
          <w:sz w:val="28"/>
          <w:szCs w:val="28"/>
        </w:rPr>
        <w:t>Walkway Over the Hudson State Historic Park Illuminated</w:t>
      </w:r>
      <w:r w:rsidR="00FC6950">
        <w:rPr>
          <w:rFonts w:ascii="Gotham Bold" w:eastAsiaTheme="minorHAnsi" w:hAnsi="Gotham Bold" w:cs="Arial"/>
          <w:b/>
          <w:color w:val="auto"/>
          <w:sz w:val="28"/>
          <w:szCs w:val="28"/>
        </w:rPr>
        <w:t xml:space="preserve"> w</w:t>
      </w:r>
      <w:r>
        <w:rPr>
          <w:rFonts w:ascii="Gotham Bold" w:eastAsiaTheme="minorHAnsi" w:hAnsi="Gotham Bold" w:cs="Arial"/>
          <w:b/>
          <w:color w:val="auto"/>
          <w:sz w:val="28"/>
          <w:szCs w:val="28"/>
        </w:rPr>
        <w:t xml:space="preserve">ith </w:t>
      </w:r>
      <w:r w:rsidR="00FE3062">
        <w:rPr>
          <w:rFonts w:ascii="Gotham Bold" w:eastAsiaTheme="minorHAnsi" w:hAnsi="Gotham Bold" w:cs="Arial"/>
          <w:b/>
          <w:color w:val="auto"/>
          <w:sz w:val="28"/>
          <w:szCs w:val="28"/>
        </w:rPr>
        <w:t xml:space="preserve">202-foot-long </w:t>
      </w:r>
      <w:r>
        <w:rPr>
          <w:rFonts w:ascii="Gotham Bold" w:eastAsiaTheme="minorHAnsi" w:hAnsi="Gotham Bold" w:cs="Arial"/>
          <w:b/>
          <w:color w:val="auto"/>
          <w:sz w:val="28"/>
          <w:szCs w:val="28"/>
        </w:rPr>
        <w:t>‘THANK YOU!’ to Honor Frontline Workers During COVID-19 Pandemic</w:t>
      </w:r>
    </w:p>
    <w:p w14:paraId="4ECF57E9" w14:textId="036C5659" w:rsidR="008D3F6F" w:rsidRDefault="008D3F6F" w:rsidP="004E2E9B">
      <w:pPr>
        <w:spacing w:after="0"/>
        <w:jc w:val="center"/>
        <w:rPr>
          <w:rFonts w:ascii="Gotham Bold" w:eastAsiaTheme="minorHAnsi" w:hAnsi="Gotham Bold" w:cs="Arial"/>
          <w:b/>
          <w:color w:val="auto"/>
          <w:sz w:val="28"/>
          <w:szCs w:val="28"/>
        </w:rPr>
      </w:pPr>
    </w:p>
    <w:p w14:paraId="6E39397E" w14:textId="2EB569F6" w:rsidR="008D3F6F" w:rsidRPr="00D4063B" w:rsidRDefault="00D87CCD" w:rsidP="004E2E9B">
      <w:pPr>
        <w:spacing w:after="0"/>
        <w:jc w:val="center"/>
        <w:rPr>
          <w:rFonts w:ascii="Gotham Book" w:eastAsia="Gotham Book" w:hAnsi="Gotham Book" w:cs="Arial"/>
          <w:i/>
          <w:iCs/>
          <w:color w:val="auto"/>
          <w:sz w:val="28"/>
          <w:szCs w:val="28"/>
        </w:rPr>
      </w:pPr>
      <w:r>
        <w:rPr>
          <w:rFonts w:ascii="Gotham Book" w:eastAsia="Gotham Book" w:hAnsi="Gotham Book" w:cs="Arial"/>
          <w:i/>
          <w:iCs/>
          <w:color w:val="auto"/>
          <w:sz w:val="28"/>
          <w:szCs w:val="28"/>
        </w:rPr>
        <w:t xml:space="preserve">The </w:t>
      </w:r>
      <w:r w:rsidR="00A83185">
        <w:rPr>
          <w:rFonts w:ascii="Gotham Book" w:eastAsia="Gotham Book" w:hAnsi="Gotham Book" w:cs="Arial"/>
          <w:i/>
          <w:iCs/>
          <w:color w:val="auto"/>
          <w:sz w:val="28"/>
          <w:szCs w:val="28"/>
        </w:rPr>
        <w:t>Friends of the Walkway</w:t>
      </w:r>
      <w:r w:rsidR="00AA2D90">
        <w:rPr>
          <w:rFonts w:ascii="Gotham Book" w:eastAsia="Gotham Book" w:hAnsi="Gotham Book" w:cs="Arial"/>
          <w:i/>
          <w:iCs/>
          <w:color w:val="auto"/>
          <w:sz w:val="28"/>
          <w:szCs w:val="28"/>
        </w:rPr>
        <w:t xml:space="preserve"> nonprofit organization</w:t>
      </w:r>
      <w:r w:rsidR="00C00C8E">
        <w:rPr>
          <w:rFonts w:ascii="Gotham Book" w:eastAsia="Gotham Book" w:hAnsi="Gotham Book" w:cs="Arial"/>
          <w:i/>
          <w:iCs/>
          <w:color w:val="auto"/>
          <w:sz w:val="28"/>
          <w:szCs w:val="28"/>
        </w:rPr>
        <w:t xml:space="preserve"> and the New York State Office of Parks, Recreation, and Historic Preservation </w:t>
      </w:r>
      <w:r w:rsidR="00FC6950">
        <w:rPr>
          <w:rFonts w:ascii="Gotham Book" w:eastAsia="Gotham Book" w:hAnsi="Gotham Book" w:cs="Arial"/>
          <w:i/>
          <w:iCs/>
          <w:color w:val="auto"/>
          <w:sz w:val="28"/>
          <w:szCs w:val="28"/>
        </w:rPr>
        <w:t xml:space="preserve">partnered </w:t>
      </w:r>
      <w:r w:rsidR="00A83185">
        <w:rPr>
          <w:rFonts w:ascii="Gotham Book" w:eastAsia="Gotham Book" w:hAnsi="Gotham Book" w:cs="Arial"/>
          <w:i/>
          <w:iCs/>
          <w:color w:val="auto"/>
          <w:sz w:val="28"/>
          <w:szCs w:val="28"/>
        </w:rPr>
        <w:t>to create this striking display on the World’s Longest Elevated Pedestrian Bridge</w:t>
      </w:r>
    </w:p>
    <w:p w14:paraId="1250F966" w14:textId="7F183ECD" w:rsidR="0011613F" w:rsidRDefault="0011613F" w:rsidP="00AC6808">
      <w:pPr>
        <w:spacing w:after="0"/>
        <w:rPr>
          <w:rFonts w:ascii="Arial" w:hAnsi="Arial" w:cs="Arial"/>
          <w:i/>
          <w:color w:val="auto"/>
        </w:rPr>
      </w:pPr>
    </w:p>
    <w:p w14:paraId="47EC6EAE" w14:textId="2D4A3883" w:rsidR="00FE2F5F" w:rsidRPr="00241D5A" w:rsidRDefault="00FE2F5F" w:rsidP="00AC6808">
      <w:pPr>
        <w:spacing w:after="0"/>
        <w:rPr>
          <w:rFonts w:ascii="Arial" w:hAnsi="Arial" w:cs="Arial"/>
          <w:i/>
          <w:color w:val="auto"/>
        </w:rPr>
      </w:pPr>
    </w:p>
    <w:p w14:paraId="132FE563" w14:textId="0B592F50" w:rsidR="00347228" w:rsidRDefault="00EA12F0" w:rsidP="00A83185">
      <w:pPr>
        <w:spacing w:line="360" w:lineRule="auto"/>
        <w:rPr>
          <w:rFonts w:ascii="Gotham Book" w:eastAsia="Gotham Book" w:hAnsi="Gotham Book"/>
          <w:bCs/>
          <w:color w:val="auto"/>
        </w:rPr>
      </w:pPr>
      <w:r w:rsidRPr="00DC4F00">
        <w:rPr>
          <w:rFonts w:ascii="Gotham Bold" w:eastAsia="Arial" w:hAnsi="Gotham Bold" w:cs="Arial"/>
          <w:b/>
          <w:color w:val="auto"/>
        </w:rPr>
        <w:t>POUGHKEEPSIE</w:t>
      </w:r>
      <w:r w:rsidR="00695F31" w:rsidRPr="00DC4F00">
        <w:rPr>
          <w:rFonts w:ascii="Gotham Bold" w:eastAsia="Arial" w:hAnsi="Gotham Bold" w:cs="Arial"/>
          <w:b/>
          <w:color w:val="auto"/>
        </w:rPr>
        <w:t>, N</w:t>
      </w:r>
      <w:r w:rsidR="00DF62AF" w:rsidRPr="00DC4F00">
        <w:rPr>
          <w:rFonts w:ascii="Gotham Bold" w:eastAsia="Arial" w:hAnsi="Gotham Bold" w:cs="Arial"/>
          <w:b/>
          <w:color w:val="auto"/>
        </w:rPr>
        <w:t>.</w:t>
      </w:r>
      <w:r w:rsidR="00695F31" w:rsidRPr="00DC4F00">
        <w:rPr>
          <w:rFonts w:ascii="Gotham Bold" w:eastAsia="Arial" w:hAnsi="Gotham Bold" w:cs="Arial"/>
          <w:b/>
          <w:color w:val="auto"/>
        </w:rPr>
        <w:t>Y</w:t>
      </w:r>
      <w:r w:rsidR="00DF62AF" w:rsidRPr="00DC4F00">
        <w:rPr>
          <w:rFonts w:ascii="Gotham Bold" w:eastAsia="Arial" w:hAnsi="Gotham Bold" w:cs="Arial"/>
          <w:b/>
          <w:color w:val="auto"/>
        </w:rPr>
        <w:t>.</w:t>
      </w:r>
      <w:r w:rsidR="00695F31" w:rsidRPr="00DC4F00">
        <w:rPr>
          <w:rFonts w:ascii="Gotham Bold" w:eastAsia="Arial" w:hAnsi="Gotham Bold" w:cs="Arial"/>
          <w:b/>
          <w:color w:val="auto"/>
        </w:rPr>
        <w:t xml:space="preserve"> (</w:t>
      </w:r>
      <w:r w:rsidR="00A83185">
        <w:rPr>
          <w:rFonts w:ascii="Gotham Bold" w:eastAsia="Arial" w:hAnsi="Gotham Bold" w:cs="Arial"/>
          <w:b/>
          <w:color w:val="auto"/>
        </w:rPr>
        <w:t xml:space="preserve">April </w:t>
      </w:r>
      <w:r w:rsidR="00FC6950">
        <w:rPr>
          <w:rFonts w:ascii="Gotham Bold" w:eastAsia="Arial" w:hAnsi="Gotham Bold" w:cs="Arial"/>
          <w:b/>
          <w:color w:val="auto"/>
        </w:rPr>
        <w:t>30</w:t>
      </w:r>
      <w:r w:rsidR="00255A47">
        <w:rPr>
          <w:rFonts w:ascii="Gotham Bold" w:eastAsia="Arial" w:hAnsi="Gotham Bold" w:cs="Arial"/>
          <w:b/>
          <w:color w:val="auto"/>
        </w:rPr>
        <w:t>, 20</w:t>
      </w:r>
      <w:r w:rsidR="00D4063B">
        <w:rPr>
          <w:rFonts w:ascii="Gotham Bold" w:eastAsia="Arial" w:hAnsi="Gotham Bold" w:cs="Arial"/>
          <w:b/>
          <w:color w:val="auto"/>
        </w:rPr>
        <w:t>20</w:t>
      </w:r>
      <w:r w:rsidR="00695F31" w:rsidRPr="00DC4F00">
        <w:rPr>
          <w:rFonts w:ascii="Gotham Bold" w:eastAsia="Arial" w:hAnsi="Gotham Bold" w:cs="Arial"/>
          <w:b/>
          <w:color w:val="auto"/>
        </w:rPr>
        <w:t xml:space="preserve">) </w:t>
      </w:r>
      <w:r w:rsidR="00DF62AF" w:rsidRPr="00DC4F00">
        <w:rPr>
          <w:rFonts w:ascii="Gotham Bold" w:eastAsia="Arial" w:hAnsi="Gotham Bold" w:cs="Arial"/>
          <w:b/>
          <w:color w:val="auto"/>
        </w:rPr>
        <w:t>–</w:t>
      </w:r>
      <w:r w:rsidR="0031256A">
        <w:rPr>
          <w:rFonts w:ascii="Gotham Bold" w:eastAsia="Arial" w:hAnsi="Gotham Bold" w:cs="Arial"/>
          <w:b/>
          <w:color w:val="auto"/>
        </w:rPr>
        <w:t xml:space="preserve"> </w:t>
      </w:r>
      <w:r w:rsidR="00743859">
        <w:rPr>
          <w:rFonts w:ascii="Arial" w:eastAsia="Arial" w:hAnsi="Arial" w:cs="Arial"/>
          <w:color w:val="auto"/>
        </w:rPr>
        <w:t xml:space="preserve"> </w:t>
      </w:r>
      <w:bookmarkEnd w:id="0"/>
      <w:r w:rsidR="00A83185">
        <w:rPr>
          <w:rFonts w:ascii="Gotham Book" w:eastAsia="Gotham Book" w:hAnsi="Gotham Book"/>
          <w:bCs/>
          <w:color w:val="auto"/>
        </w:rPr>
        <w:t xml:space="preserve">To honor those </w:t>
      </w:r>
      <w:r w:rsidR="001F7951">
        <w:rPr>
          <w:rFonts w:ascii="Gotham Book" w:eastAsia="Gotham Book" w:hAnsi="Gotham Book"/>
          <w:bCs/>
          <w:color w:val="auto"/>
        </w:rPr>
        <w:t>on the front lines of the COVID-19 pandemic</w:t>
      </w:r>
      <w:r w:rsidR="00A83185">
        <w:rPr>
          <w:rFonts w:ascii="Gotham Book" w:eastAsia="Gotham Book" w:hAnsi="Gotham Book"/>
          <w:bCs/>
          <w:color w:val="auto"/>
        </w:rPr>
        <w:t xml:space="preserve">, Walkway Over the Hudson State Historic Park was illuminated by more than 1,300 </w:t>
      </w:r>
      <w:r w:rsidR="004F2299">
        <w:rPr>
          <w:rFonts w:ascii="Gotham Book" w:eastAsia="Gotham Book" w:hAnsi="Gotham Book"/>
          <w:bCs/>
          <w:color w:val="auto"/>
        </w:rPr>
        <w:t>luminaries</w:t>
      </w:r>
      <w:r w:rsidR="00A83185">
        <w:rPr>
          <w:rFonts w:ascii="Gotham Book" w:eastAsia="Gotham Book" w:hAnsi="Gotham Book"/>
          <w:bCs/>
          <w:color w:val="auto"/>
        </w:rPr>
        <w:t xml:space="preserve"> </w:t>
      </w:r>
      <w:r w:rsidR="006F01B6">
        <w:rPr>
          <w:rFonts w:ascii="Gotham Book" w:eastAsia="Gotham Book" w:hAnsi="Gotham Book"/>
          <w:bCs/>
          <w:color w:val="auto"/>
        </w:rPr>
        <w:t xml:space="preserve">coming together to </w:t>
      </w:r>
      <w:r w:rsidR="00F1755E">
        <w:rPr>
          <w:rFonts w:ascii="Gotham Book" w:eastAsia="Gotham Book" w:hAnsi="Gotham Book"/>
          <w:bCs/>
          <w:color w:val="auto"/>
        </w:rPr>
        <w:t>spell out ‘THANK YOU!’</w:t>
      </w:r>
      <w:r w:rsidR="004F2299">
        <w:rPr>
          <w:rFonts w:ascii="Gotham Book" w:eastAsia="Gotham Book" w:hAnsi="Gotham Book"/>
          <w:bCs/>
          <w:color w:val="auto"/>
        </w:rPr>
        <w:t>, transforming the Hudson Valley’s most iconic landmark into the community’s largest display of gratitude</w:t>
      </w:r>
      <w:r w:rsidR="00A83185">
        <w:rPr>
          <w:rFonts w:ascii="Gotham Book" w:eastAsia="Gotham Book" w:hAnsi="Gotham Book"/>
          <w:bCs/>
          <w:color w:val="auto"/>
        </w:rPr>
        <w:t xml:space="preserve">. </w:t>
      </w:r>
      <w:r w:rsidR="001F7951">
        <w:rPr>
          <w:rFonts w:ascii="Gotham Book" w:eastAsia="Gotham Book" w:hAnsi="Gotham Book"/>
          <w:bCs/>
          <w:color w:val="auto"/>
        </w:rPr>
        <w:t xml:space="preserve"> In total, the display of light spanned more than 200 feet.  The project salutes everyone going to exceptional lengths to keep people healthy and society functioning in the Hudson Valley and across the nation.</w:t>
      </w:r>
    </w:p>
    <w:p w14:paraId="0D56D987" w14:textId="0287251E" w:rsidR="00813C88" w:rsidRDefault="00A83185" w:rsidP="00A83185">
      <w:pPr>
        <w:spacing w:line="360" w:lineRule="auto"/>
        <w:rPr>
          <w:rFonts w:ascii="Gotham Book" w:eastAsia="Gotham Book" w:hAnsi="Gotham Book"/>
          <w:bCs/>
          <w:color w:val="auto"/>
        </w:rPr>
      </w:pPr>
      <w:r>
        <w:rPr>
          <w:rFonts w:ascii="Gotham Book" w:eastAsia="Gotham Book" w:hAnsi="Gotham Book"/>
          <w:bCs/>
          <w:color w:val="auto"/>
        </w:rPr>
        <w:t xml:space="preserve">“We hope that </w:t>
      </w:r>
      <w:r w:rsidR="00813C88">
        <w:rPr>
          <w:rFonts w:ascii="Gotham Book" w:eastAsia="Gotham Book" w:hAnsi="Gotham Book"/>
          <w:bCs/>
          <w:color w:val="auto"/>
        </w:rPr>
        <w:t xml:space="preserve">through </w:t>
      </w:r>
      <w:r>
        <w:rPr>
          <w:rFonts w:ascii="Gotham Book" w:eastAsia="Gotham Book" w:hAnsi="Gotham Book"/>
          <w:bCs/>
          <w:color w:val="auto"/>
        </w:rPr>
        <w:t xml:space="preserve">this grand display across </w:t>
      </w:r>
      <w:r w:rsidR="00813C88">
        <w:rPr>
          <w:rFonts w:ascii="Gotham Book" w:eastAsia="Gotham Book" w:hAnsi="Gotham Book"/>
          <w:bCs/>
          <w:color w:val="auto"/>
        </w:rPr>
        <w:t xml:space="preserve">the Walkway frontline workers know just how much we appreciate their tremendous efforts,” said Elizabeth </w:t>
      </w:r>
      <w:proofErr w:type="spellStart"/>
      <w:r w:rsidR="00813C88">
        <w:rPr>
          <w:rFonts w:ascii="Gotham Book" w:eastAsia="Gotham Book" w:hAnsi="Gotham Book"/>
          <w:bCs/>
          <w:color w:val="auto"/>
        </w:rPr>
        <w:t>Waldstein</w:t>
      </w:r>
      <w:proofErr w:type="spellEnd"/>
      <w:r w:rsidR="00813C88">
        <w:rPr>
          <w:rFonts w:ascii="Gotham Book" w:eastAsia="Gotham Book" w:hAnsi="Gotham Book"/>
          <w:bCs/>
          <w:color w:val="auto"/>
        </w:rPr>
        <w:t xml:space="preserve">, Executive Director, Friends of the Walkway. “That includes our partners at New York State Parks and the Walkway park management team, all of whom have </w:t>
      </w:r>
      <w:r w:rsidR="00813C88">
        <w:rPr>
          <w:rFonts w:ascii="Gotham Book" w:eastAsia="Gotham Book" w:hAnsi="Gotham Book"/>
          <w:bCs/>
          <w:color w:val="auto"/>
        </w:rPr>
        <w:lastRenderedPageBreak/>
        <w:t xml:space="preserve">gone </w:t>
      </w:r>
      <w:r w:rsidR="001F7951">
        <w:rPr>
          <w:rFonts w:ascii="Gotham Book" w:eastAsia="Gotham Book" w:hAnsi="Gotham Book"/>
          <w:bCs/>
          <w:color w:val="auto"/>
        </w:rPr>
        <w:t>above-and-beyond</w:t>
      </w:r>
      <w:r w:rsidR="00813C88">
        <w:rPr>
          <w:rFonts w:ascii="Gotham Book" w:eastAsia="Gotham Book" w:hAnsi="Gotham Book"/>
          <w:bCs/>
          <w:color w:val="auto"/>
        </w:rPr>
        <w:t xml:space="preserve"> to ensure the bridge can remain open for those needing an outdoor respite.”</w:t>
      </w:r>
    </w:p>
    <w:p w14:paraId="68C0FCE9" w14:textId="19D9EA40" w:rsidR="00813C88" w:rsidRDefault="00DA3EE7" w:rsidP="00A83185">
      <w:pPr>
        <w:spacing w:line="360" w:lineRule="auto"/>
        <w:rPr>
          <w:rFonts w:ascii="Gotham Book" w:eastAsia="Gotham Book" w:hAnsi="Gotham Book"/>
          <w:bCs/>
          <w:color w:val="auto"/>
        </w:rPr>
      </w:pPr>
      <w:r>
        <w:rPr>
          <w:rFonts w:ascii="Gotham Book" w:eastAsia="Gotham Book" w:hAnsi="Gotham Book"/>
          <w:bCs/>
          <w:color w:val="auto"/>
        </w:rPr>
        <w:t>In the coming days, p</w:t>
      </w:r>
      <w:r w:rsidR="00813C88">
        <w:rPr>
          <w:rFonts w:ascii="Gotham Book" w:eastAsia="Gotham Book" w:hAnsi="Gotham Book"/>
          <w:bCs/>
          <w:color w:val="auto"/>
        </w:rPr>
        <w:t xml:space="preserve">hoto prints of the </w:t>
      </w:r>
      <w:r w:rsidR="003D36BB">
        <w:rPr>
          <w:rFonts w:ascii="Gotham Book" w:eastAsia="Gotham Book" w:hAnsi="Gotham Book"/>
          <w:bCs/>
          <w:color w:val="auto"/>
        </w:rPr>
        <w:t xml:space="preserve">temporary </w:t>
      </w:r>
      <w:r w:rsidR="00813C88">
        <w:rPr>
          <w:rFonts w:ascii="Gotham Book" w:eastAsia="Gotham Book" w:hAnsi="Gotham Book"/>
          <w:bCs/>
          <w:color w:val="auto"/>
        </w:rPr>
        <w:t xml:space="preserve">light </w:t>
      </w:r>
      <w:r w:rsidR="003D36BB">
        <w:rPr>
          <w:rFonts w:ascii="Gotham Book" w:eastAsia="Gotham Book" w:hAnsi="Gotham Book"/>
          <w:bCs/>
          <w:color w:val="auto"/>
        </w:rPr>
        <w:t>installation</w:t>
      </w:r>
      <w:r w:rsidR="00813C88">
        <w:rPr>
          <w:rFonts w:ascii="Gotham Book" w:eastAsia="Gotham Book" w:hAnsi="Gotham Book"/>
          <w:bCs/>
          <w:color w:val="auto"/>
        </w:rPr>
        <w:t xml:space="preserve"> will be presented to key agencies in the community</w:t>
      </w:r>
      <w:r w:rsidR="003D36BB">
        <w:rPr>
          <w:rFonts w:ascii="Gotham Book" w:eastAsia="Gotham Book" w:hAnsi="Gotham Book"/>
          <w:bCs/>
          <w:color w:val="auto"/>
        </w:rPr>
        <w:t xml:space="preserve"> -</w:t>
      </w:r>
      <w:r w:rsidR="00813C88">
        <w:rPr>
          <w:rFonts w:ascii="Gotham Book" w:eastAsia="Gotham Book" w:hAnsi="Gotham Book"/>
          <w:bCs/>
          <w:color w:val="auto"/>
        </w:rPr>
        <w:t xml:space="preserve"> places like emergency rooms, grocery stores, police stations, fire departments, and the like.  </w:t>
      </w:r>
      <w:r w:rsidR="004F2299">
        <w:rPr>
          <w:rFonts w:ascii="Gotham Book" w:eastAsia="Gotham Book" w:hAnsi="Gotham Book"/>
          <w:bCs/>
          <w:color w:val="auto"/>
        </w:rPr>
        <w:t>Beginning on Saturday, May 2 – I Love My Park Day - t</w:t>
      </w:r>
      <w:r w:rsidR="00FC6950">
        <w:rPr>
          <w:rFonts w:ascii="Gotham Book" w:eastAsia="Gotham Book" w:hAnsi="Gotham Book"/>
          <w:bCs/>
          <w:color w:val="auto"/>
        </w:rPr>
        <w:t>he public will be able to help extend the gratitude far and wide by purchasing p</w:t>
      </w:r>
      <w:r w:rsidR="00813C88">
        <w:rPr>
          <w:rFonts w:ascii="Gotham Book" w:eastAsia="Gotham Book" w:hAnsi="Gotham Book"/>
          <w:bCs/>
          <w:color w:val="auto"/>
        </w:rPr>
        <w:t xml:space="preserve">rints and note cards at walkway.org </w:t>
      </w:r>
      <w:r w:rsidR="00FC6950">
        <w:rPr>
          <w:rFonts w:ascii="Gotham Book" w:eastAsia="Gotham Book" w:hAnsi="Gotham Book"/>
          <w:bCs/>
          <w:color w:val="auto"/>
        </w:rPr>
        <w:t xml:space="preserve">to </w:t>
      </w:r>
      <w:r w:rsidR="004F2299">
        <w:rPr>
          <w:rFonts w:ascii="Gotham Book" w:eastAsia="Gotham Book" w:hAnsi="Gotham Book"/>
          <w:bCs/>
          <w:color w:val="auto"/>
        </w:rPr>
        <w:t>recognize</w:t>
      </w:r>
      <w:r w:rsidR="00FC6950">
        <w:rPr>
          <w:rFonts w:ascii="Gotham Book" w:eastAsia="Gotham Book" w:hAnsi="Gotham Book"/>
          <w:bCs/>
          <w:color w:val="auto"/>
        </w:rPr>
        <w:t xml:space="preserve"> those that have made a difference in their lives during the pandemic</w:t>
      </w:r>
      <w:r>
        <w:rPr>
          <w:rFonts w:ascii="Gotham Book" w:eastAsia="Gotham Book" w:hAnsi="Gotham Book"/>
          <w:bCs/>
          <w:color w:val="auto"/>
        </w:rPr>
        <w:t xml:space="preserve">. </w:t>
      </w:r>
    </w:p>
    <w:p w14:paraId="174D6EE2" w14:textId="243E064A" w:rsidR="00DA3EE7" w:rsidRDefault="00DA3EE7" w:rsidP="00A83185">
      <w:pPr>
        <w:spacing w:line="360" w:lineRule="auto"/>
        <w:rPr>
          <w:rFonts w:ascii="Gotham Book" w:eastAsia="Gotham Book" w:hAnsi="Gotham Book"/>
          <w:bCs/>
          <w:color w:val="auto"/>
        </w:rPr>
      </w:pPr>
      <w:r>
        <w:rPr>
          <w:rFonts w:ascii="Gotham Book" w:eastAsia="Gotham Book" w:hAnsi="Gotham Book"/>
          <w:bCs/>
          <w:color w:val="auto"/>
        </w:rPr>
        <w:t xml:space="preserve">“The Walkway is one of the icons of the Hudson Valley, and there is no more fitting location to serve as the backdrop </w:t>
      </w:r>
      <w:r w:rsidR="004F2299">
        <w:rPr>
          <w:rFonts w:ascii="Gotham Book" w:eastAsia="Gotham Book" w:hAnsi="Gotham Book"/>
          <w:bCs/>
          <w:color w:val="auto"/>
        </w:rPr>
        <w:t>for</w:t>
      </w:r>
      <w:r>
        <w:rPr>
          <w:rFonts w:ascii="Gotham Book" w:eastAsia="Gotham Book" w:hAnsi="Gotham Book"/>
          <w:bCs/>
          <w:color w:val="auto"/>
        </w:rPr>
        <w:t xml:space="preserve"> this </w:t>
      </w:r>
      <w:r w:rsidR="00C00C8E">
        <w:rPr>
          <w:rFonts w:ascii="Gotham Book" w:eastAsia="Gotham Book" w:hAnsi="Gotham Book"/>
          <w:bCs/>
          <w:color w:val="auto"/>
        </w:rPr>
        <w:t>impressive</w:t>
      </w:r>
      <w:r>
        <w:rPr>
          <w:rFonts w:ascii="Gotham Book" w:eastAsia="Gotham Book" w:hAnsi="Gotham Book"/>
          <w:bCs/>
          <w:color w:val="auto"/>
        </w:rPr>
        <w:t xml:space="preserve"> gesture of thanks,” said John </w:t>
      </w:r>
      <w:proofErr w:type="spellStart"/>
      <w:r>
        <w:rPr>
          <w:rFonts w:ascii="Gotham Book" w:eastAsia="Gotham Book" w:hAnsi="Gotham Book"/>
          <w:bCs/>
          <w:color w:val="auto"/>
        </w:rPr>
        <w:t>Storyk</w:t>
      </w:r>
      <w:proofErr w:type="spellEnd"/>
      <w:r>
        <w:rPr>
          <w:rFonts w:ascii="Gotham Book" w:eastAsia="Gotham Book" w:hAnsi="Gotham Book"/>
          <w:bCs/>
          <w:color w:val="auto"/>
        </w:rPr>
        <w:t>, Chairman, Friends of the Walkway</w:t>
      </w:r>
      <w:r w:rsidR="00B0723B">
        <w:rPr>
          <w:rFonts w:ascii="Gotham Book" w:eastAsia="Gotham Book" w:hAnsi="Gotham Book"/>
          <w:bCs/>
          <w:color w:val="auto"/>
        </w:rPr>
        <w:t xml:space="preserve"> Board of Directors</w:t>
      </w:r>
      <w:r>
        <w:rPr>
          <w:rFonts w:ascii="Gotham Book" w:eastAsia="Gotham Book" w:hAnsi="Gotham Book"/>
          <w:bCs/>
          <w:color w:val="auto"/>
        </w:rPr>
        <w:t xml:space="preserve">. “In addition to a big thank you to frontline </w:t>
      </w:r>
      <w:r w:rsidR="001C0A41">
        <w:rPr>
          <w:rFonts w:ascii="Gotham Book" w:eastAsia="Gotham Book" w:hAnsi="Gotham Book"/>
          <w:bCs/>
          <w:color w:val="auto"/>
        </w:rPr>
        <w:t>workers, I</w:t>
      </w:r>
      <w:r>
        <w:rPr>
          <w:rFonts w:ascii="Gotham Book" w:eastAsia="Gotham Book" w:hAnsi="Gotham Book"/>
          <w:bCs/>
          <w:color w:val="auto"/>
        </w:rPr>
        <w:t xml:space="preserve"> want to also extend thanks to everyone that </w:t>
      </w:r>
      <w:r w:rsidR="003D36BB">
        <w:rPr>
          <w:rFonts w:ascii="Gotham Book" w:eastAsia="Gotham Book" w:hAnsi="Gotham Book"/>
          <w:bCs/>
          <w:color w:val="auto"/>
        </w:rPr>
        <w:t>lent their time and talents to create this spectacle</w:t>
      </w:r>
      <w:r>
        <w:rPr>
          <w:rFonts w:ascii="Gotham Book" w:eastAsia="Gotham Book" w:hAnsi="Gotham Book"/>
          <w:bCs/>
          <w:color w:val="auto"/>
        </w:rPr>
        <w:t>.”</w:t>
      </w:r>
    </w:p>
    <w:p w14:paraId="511181A7" w14:textId="6344E4D4" w:rsidR="00DA3EE7" w:rsidRDefault="00813C88" w:rsidP="00A83185">
      <w:pPr>
        <w:spacing w:line="360" w:lineRule="auto"/>
        <w:rPr>
          <w:rFonts w:ascii="Gotham Book" w:eastAsia="Gotham Book" w:hAnsi="Gotham Book"/>
          <w:bCs/>
          <w:color w:val="auto"/>
        </w:rPr>
      </w:pPr>
      <w:r>
        <w:rPr>
          <w:rFonts w:ascii="Gotham Book" w:eastAsia="Gotham Book" w:hAnsi="Gotham Book"/>
          <w:bCs/>
          <w:color w:val="auto"/>
        </w:rPr>
        <w:t xml:space="preserve">Friends of the Walkway board members, volunteers, and staff worked side-by-side with New York State Parks personnel to facilitate the creation of this display, the largest of its kind in the history of the bridge. </w:t>
      </w:r>
      <w:r w:rsidR="00FC6950">
        <w:rPr>
          <w:rFonts w:ascii="Gotham Book" w:eastAsia="Gotham Book" w:hAnsi="Gotham Book"/>
          <w:bCs/>
          <w:color w:val="auto"/>
        </w:rPr>
        <w:t xml:space="preserve">Board member Kathy Smith </w:t>
      </w:r>
      <w:r w:rsidR="004F2299">
        <w:rPr>
          <w:rFonts w:ascii="Gotham Book" w:eastAsia="Gotham Book" w:hAnsi="Gotham Book"/>
          <w:bCs/>
          <w:color w:val="auto"/>
        </w:rPr>
        <w:t>developed</w:t>
      </w:r>
      <w:r w:rsidR="00FC6950">
        <w:rPr>
          <w:rFonts w:ascii="Gotham Book" w:eastAsia="Gotham Book" w:hAnsi="Gotham Book"/>
          <w:bCs/>
          <w:color w:val="auto"/>
        </w:rPr>
        <w:t xml:space="preserve"> the logistical plan and led the </w:t>
      </w:r>
      <w:r w:rsidR="004F2299">
        <w:rPr>
          <w:rFonts w:ascii="Gotham Book" w:eastAsia="Gotham Book" w:hAnsi="Gotham Book"/>
          <w:bCs/>
          <w:color w:val="auto"/>
        </w:rPr>
        <w:t>buildout</w:t>
      </w:r>
      <w:r w:rsidR="00FC6950">
        <w:rPr>
          <w:rFonts w:ascii="Gotham Book" w:eastAsia="Gotham Book" w:hAnsi="Gotham Book"/>
          <w:bCs/>
          <w:color w:val="auto"/>
        </w:rPr>
        <w:t xml:space="preserve"> of the light display.</w:t>
      </w:r>
      <w:r w:rsidR="00C00C8E">
        <w:rPr>
          <w:rFonts w:ascii="Gotham Book" w:eastAsia="Gotham Book" w:hAnsi="Gotham Book"/>
          <w:bCs/>
          <w:color w:val="auto"/>
        </w:rPr>
        <w:t xml:space="preserve"> Board member Bob Kaminsky led production design.</w:t>
      </w:r>
      <w:r w:rsidR="00FC6950">
        <w:rPr>
          <w:rFonts w:ascii="Gotham Book" w:eastAsia="Gotham Book" w:hAnsi="Gotham Book"/>
          <w:bCs/>
          <w:color w:val="auto"/>
        </w:rPr>
        <w:t xml:space="preserve"> </w:t>
      </w:r>
      <w:r>
        <w:rPr>
          <w:rFonts w:ascii="Gotham Book" w:eastAsia="Gotham Book" w:hAnsi="Gotham Book"/>
          <w:bCs/>
          <w:color w:val="auto"/>
        </w:rPr>
        <w:t xml:space="preserve">Scott Snell of SDI Imaging donated </w:t>
      </w:r>
      <w:r w:rsidR="00C00C8E">
        <w:rPr>
          <w:rFonts w:ascii="Gotham Book" w:eastAsia="Gotham Book" w:hAnsi="Gotham Book"/>
          <w:bCs/>
          <w:color w:val="auto"/>
        </w:rPr>
        <w:t>his</w:t>
      </w:r>
      <w:r>
        <w:rPr>
          <w:rFonts w:ascii="Gotham Book" w:eastAsia="Gotham Book" w:hAnsi="Gotham Book"/>
          <w:bCs/>
          <w:color w:val="auto"/>
        </w:rPr>
        <w:t xml:space="preserve"> aerial photography services to capture the scene. </w:t>
      </w:r>
      <w:r w:rsidR="00FC6950">
        <w:rPr>
          <w:rFonts w:ascii="Gotham Book" w:eastAsia="Gotham Book" w:hAnsi="Gotham Book"/>
          <w:bCs/>
          <w:color w:val="auto"/>
        </w:rPr>
        <w:t xml:space="preserve">Walkway volunteer Irving </w:t>
      </w:r>
      <w:proofErr w:type="spellStart"/>
      <w:r w:rsidR="00FC6950">
        <w:rPr>
          <w:rFonts w:ascii="Gotham Book" w:eastAsia="Gotham Book" w:hAnsi="Gotham Book"/>
          <w:bCs/>
          <w:color w:val="auto"/>
        </w:rPr>
        <w:t>Solero</w:t>
      </w:r>
      <w:proofErr w:type="spellEnd"/>
      <w:r w:rsidR="00FC6950">
        <w:rPr>
          <w:rFonts w:ascii="Gotham Book" w:eastAsia="Gotham Book" w:hAnsi="Gotham Book"/>
          <w:bCs/>
          <w:color w:val="auto"/>
        </w:rPr>
        <w:t xml:space="preserve"> took on-the-ground stills.</w:t>
      </w:r>
    </w:p>
    <w:p w14:paraId="18C85A90" w14:textId="770F2571" w:rsidR="00A83185" w:rsidRDefault="003D36BB" w:rsidP="00A83185">
      <w:pPr>
        <w:spacing w:line="360" w:lineRule="auto"/>
        <w:rPr>
          <w:rFonts w:ascii="Gotham Book" w:eastAsia="Gotham Book" w:hAnsi="Gotham Book"/>
          <w:bCs/>
          <w:color w:val="auto"/>
        </w:rPr>
      </w:pPr>
      <w:r>
        <w:rPr>
          <w:rFonts w:ascii="Gotham Book" w:eastAsia="Gotham Book" w:hAnsi="Gotham Book"/>
          <w:bCs/>
          <w:color w:val="auto"/>
        </w:rPr>
        <w:t>At all times, everyone</w:t>
      </w:r>
      <w:r w:rsidR="00DA3EE7">
        <w:rPr>
          <w:rFonts w:ascii="Gotham Book" w:eastAsia="Gotham Book" w:hAnsi="Gotham Book"/>
          <w:bCs/>
          <w:color w:val="auto"/>
        </w:rPr>
        <w:t xml:space="preserve"> involved in the project followed New York State Department of Health best practices for being outdoors</w:t>
      </w:r>
      <w:r w:rsidR="00FC6950">
        <w:rPr>
          <w:rFonts w:ascii="Gotham Book" w:eastAsia="Gotham Book" w:hAnsi="Gotham Book"/>
          <w:bCs/>
          <w:color w:val="auto"/>
        </w:rPr>
        <w:t xml:space="preserve"> by wearing face coverings and working in shifts to avoid gathering</w:t>
      </w:r>
      <w:r w:rsidR="00DA3EE7">
        <w:rPr>
          <w:rFonts w:ascii="Gotham Book" w:eastAsia="Gotham Book" w:hAnsi="Gotham Book"/>
          <w:bCs/>
          <w:color w:val="auto"/>
        </w:rPr>
        <w:t xml:space="preserve">. </w:t>
      </w:r>
      <w:r w:rsidR="001C0A41">
        <w:rPr>
          <w:rFonts w:ascii="Gotham Book" w:eastAsia="Gotham Book" w:hAnsi="Gotham Book"/>
          <w:bCs/>
          <w:color w:val="auto"/>
        </w:rPr>
        <w:t xml:space="preserve"> Each of the 1,300 bags was marked with ‘Honor. Remember. Celebrate.” </w:t>
      </w:r>
      <w:r w:rsidR="00843876">
        <w:rPr>
          <w:rFonts w:ascii="Gotham Book" w:eastAsia="Gotham Book" w:hAnsi="Gotham Book"/>
          <w:bCs/>
          <w:color w:val="auto"/>
        </w:rPr>
        <w:t xml:space="preserve">The New York State Bridge Authority lit the nearby Mid-Hudson Bridge in </w:t>
      </w:r>
      <w:r w:rsidR="00FE3062">
        <w:rPr>
          <w:rFonts w:ascii="Gotham Book" w:eastAsia="Gotham Book" w:hAnsi="Gotham Book"/>
          <w:bCs/>
          <w:color w:val="auto"/>
        </w:rPr>
        <w:t>blue and white</w:t>
      </w:r>
      <w:r w:rsidR="00843876">
        <w:rPr>
          <w:rFonts w:ascii="Gotham Book" w:eastAsia="Gotham Book" w:hAnsi="Gotham Book"/>
          <w:bCs/>
          <w:color w:val="auto"/>
        </w:rPr>
        <w:t xml:space="preserve"> on the evening of the photoshoot.</w:t>
      </w:r>
      <w:r w:rsidR="00FE3062">
        <w:rPr>
          <w:rFonts w:ascii="Gotham Book" w:eastAsia="Gotham Book" w:hAnsi="Gotham Book"/>
          <w:bCs/>
          <w:color w:val="auto"/>
        </w:rPr>
        <w:t xml:space="preserve"> Two boats from the </w:t>
      </w:r>
      <w:proofErr w:type="spellStart"/>
      <w:r w:rsidR="00FE3062">
        <w:rPr>
          <w:rFonts w:ascii="Gotham Book" w:eastAsia="Gotham Book" w:hAnsi="Gotham Book"/>
          <w:bCs/>
          <w:color w:val="auto"/>
        </w:rPr>
        <w:t>Dutchess</w:t>
      </w:r>
      <w:proofErr w:type="spellEnd"/>
      <w:r w:rsidR="00FE3062">
        <w:rPr>
          <w:rFonts w:ascii="Gotham Book" w:eastAsia="Gotham Book" w:hAnsi="Gotham Book"/>
          <w:bCs/>
          <w:color w:val="auto"/>
        </w:rPr>
        <w:t xml:space="preserve"> County Sheriff’s Office provided uplighting on the Walkway superstructure.</w:t>
      </w:r>
    </w:p>
    <w:p w14:paraId="51BA8BE7" w14:textId="34E75511" w:rsidR="00DA3EE7" w:rsidRDefault="00DA3EE7" w:rsidP="00A83185">
      <w:pPr>
        <w:spacing w:line="360" w:lineRule="auto"/>
        <w:rPr>
          <w:rFonts w:ascii="Gotham Book" w:eastAsia="Gotham Book" w:hAnsi="Gotham Book"/>
          <w:bCs/>
          <w:color w:val="auto"/>
        </w:rPr>
      </w:pPr>
      <w:r>
        <w:rPr>
          <w:rFonts w:ascii="Gotham Book" w:eastAsia="Gotham Book" w:hAnsi="Gotham Book"/>
          <w:bCs/>
          <w:color w:val="auto"/>
        </w:rPr>
        <w:t>“</w:t>
      </w:r>
      <w:r w:rsidR="001C0A41">
        <w:rPr>
          <w:rFonts w:ascii="Gotham Book" w:eastAsia="Gotham Book" w:hAnsi="Gotham Book"/>
          <w:bCs/>
          <w:color w:val="auto"/>
        </w:rPr>
        <w:t>When the bridge first opened in the 1890s</w:t>
      </w:r>
      <w:r>
        <w:rPr>
          <w:rFonts w:ascii="Gotham Book" w:eastAsia="Gotham Book" w:hAnsi="Gotham Book"/>
          <w:bCs/>
          <w:color w:val="auto"/>
        </w:rPr>
        <w:t>,</w:t>
      </w:r>
      <w:r w:rsidR="001C0A41">
        <w:rPr>
          <w:rFonts w:ascii="Gotham Book" w:eastAsia="Gotham Book" w:hAnsi="Gotham Book"/>
          <w:bCs/>
          <w:color w:val="auto"/>
        </w:rPr>
        <w:t xml:space="preserve"> it was known as The Great Connector, and I think it lived up to that nickname here,</w:t>
      </w:r>
      <w:r>
        <w:rPr>
          <w:rFonts w:ascii="Gotham Book" w:eastAsia="Gotham Book" w:hAnsi="Gotham Book"/>
          <w:bCs/>
          <w:color w:val="auto"/>
        </w:rPr>
        <w:t xml:space="preserve">” said </w:t>
      </w:r>
      <w:r w:rsidR="00FE3062">
        <w:rPr>
          <w:rFonts w:ascii="Gotham Book" w:eastAsia="Gotham Book" w:hAnsi="Gotham Book"/>
          <w:bCs/>
          <w:color w:val="auto"/>
        </w:rPr>
        <w:t xml:space="preserve">Linda Cooper, Regional Director </w:t>
      </w:r>
      <w:r w:rsidR="00FE3062">
        <w:rPr>
          <w:rFonts w:ascii="Gotham Book" w:eastAsia="Gotham Book" w:hAnsi="Gotham Book"/>
          <w:bCs/>
          <w:color w:val="auto"/>
        </w:rPr>
        <w:lastRenderedPageBreak/>
        <w:t>Taconic Region, New York State Office of Parks, Recreation, and Historic Preservation</w:t>
      </w:r>
      <w:r>
        <w:rPr>
          <w:rFonts w:ascii="Gotham Book" w:eastAsia="Gotham Book" w:hAnsi="Gotham Book"/>
          <w:bCs/>
          <w:color w:val="auto"/>
        </w:rPr>
        <w:t>. “</w:t>
      </w:r>
      <w:r w:rsidR="001C0A41">
        <w:rPr>
          <w:rFonts w:ascii="Gotham Book" w:eastAsia="Gotham Book" w:hAnsi="Gotham Book"/>
          <w:bCs/>
          <w:color w:val="auto"/>
        </w:rPr>
        <w:t>We’re proud of the role that Walkway Over the Hudson State Historic Park plays in our community and that the bridge is able to be open at this time for people to get fresh air and exercise while taking in remarkable views.”</w:t>
      </w:r>
    </w:p>
    <w:p w14:paraId="2B35B514" w14:textId="4EB2D742" w:rsidR="00FA7DB5" w:rsidRDefault="00FA7DB5" w:rsidP="00A83185">
      <w:pPr>
        <w:spacing w:line="360" w:lineRule="auto"/>
        <w:rPr>
          <w:rFonts w:ascii="Gotham Book" w:eastAsia="Gotham Book" w:hAnsi="Gotham Book"/>
          <w:bCs/>
          <w:color w:val="auto"/>
        </w:rPr>
      </w:pPr>
      <w:r>
        <w:rPr>
          <w:rFonts w:ascii="Gotham Book" w:eastAsia="Gotham Book" w:hAnsi="Gotham Book"/>
          <w:bCs/>
          <w:color w:val="auto"/>
        </w:rPr>
        <w:t>Governor Andrew Cuomo has designated that New York State Parks, including Walkway Over the Hudson, remain open and accessible to the extent possible at this time. To read the health and safety guidelines patrons are asked to follow before visiting the Walkway, visit parks.ny.gov/covid19.</w:t>
      </w:r>
    </w:p>
    <w:p w14:paraId="3DF8CBA1" w14:textId="140262F9" w:rsidR="001F7951" w:rsidRDefault="001F7951" w:rsidP="00A83185">
      <w:pPr>
        <w:spacing w:line="360" w:lineRule="auto"/>
        <w:rPr>
          <w:rFonts w:ascii="Gotham Book" w:eastAsia="Gotham Book" w:hAnsi="Gotham Book"/>
          <w:bCs/>
          <w:color w:val="auto"/>
        </w:rPr>
      </w:pPr>
      <w:r>
        <w:rPr>
          <w:rFonts w:ascii="Gotham Book" w:eastAsia="Gotham Book" w:hAnsi="Gotham Book"/>
          <w:bCs/>
          <w:color w:val="auto"/>
        </w:rPr>
        <w:t xml:space="preserve">For more information about the creation of this </w:t>
      </w:r>
      <w:r w:rsidR="004F2299">
        <w:rPr>
          <w:rFonts w:ascii="Gotham Book" w:eastAsia="Gotham Book" w:hAnsi="Gotham Book"/>
          <w:bCs/>
          <w:color w:val="auto"/>
        </w:rPr>
        <w:t>special project</w:t>
      </w:r>
      <w:r>
        <w:rPr>
          <w:rFonts w:ascii="Gotham Book" w:eastAsia="Gotham Book" w:hAnsi="Gotham Book"/>
          <w:bCs/>
          <w:color w:val="auto"/>
        </w:rPr>
        <w:t xml:space="preserve">, including </w:t>
      </w:r>
      <w:r w:rsidR="00FE3062">
        <w:rPr>
          <w:rFonts w:ascii="Gotham Book" w:eastAsia="Gotham Book" w:hAnsi="Gotham Book"/>
          <w:bCs/>
          <w:color w:val="auto"/>
        </w:rPr>
        <w:t>behind-the-scenes photos and</w:t>
      </w:r>
      <w:r>
        <w:rPr>
          <w:rFonts w:ascii="Gotham Book" w:eastAsia="Gotham Book" w:hAnsi="Gotham Book"/>
          <w:bCs/>
          <w:color w:val="auto"/>
        </w:rPr>
        <w:t xml:space="preserve"> video</w:t>
      </w:r>
      <w:r w:rsidR="00FE3062">
        <w:rPr>
          <w:rFonts w:ascii="Gotham Book" w:eastAsia="Gotham Book" w:hAnsi="Gotham Book"/>
          <w:bCs/>
          <w:color w:val="auto"/>
        </w:rPr>
        <w:t xml:space="preserve">, plus </w:t>
      </w:r>
      <w:r>
        <w:rPr>
          <w:rFonts w:ascii="Gotham Book" w:eastAsia="Gotham Book" w:hAnsi="Gotham Book"/>
          <w:bCs/>
          <w:color w:val="auto"/>
        </w:rPr>
        <w:t>a detailed account of how it all came together, visit walkway.org.</w:t>
      </w:r>
    </w:p>
    <w:p w14:paraId="7F855215" w14:textId="77777777" w:rsidR="001803C0" w:rsidRPr="001B03C8" w:rsidRDefault="001803C0" w:rsidP="001803C0">
      <w:pPr>
        <w:spacing w:before="100" w:beforeAutospacing="1" w:after="100" w:afterAutospacing="1"/>
        <w:outlineLvl w:val="3"/>
        <w:rPr>
          <w:rFonts w:ascii="Gotham Book" w:eastAsia="Gotham Book" w:hAnsi="Gotham Book"/>
          <w:bCs/>
          <w:color w:val="auto"/>
        </w:rPr>
      </w:pPr>
      <w:r w:rsidRPr="001B03C8">
        <w:rPr>
          <w:rFonts w:ascii="Gotham Book" w:eastAsia="Gotham Book" w:hAnsi="Gotham Book"/>
          <w:b/>
          <w:bCs/>
          <w:color w:val="000000" w:themeColor="text1"/>
        </w:rPr>
        <w:t>About Walkway Over the Hudson State Historic Park</w:t>
      </w:r>
      <w:r w:rsidRPr="001B03C8">
        <w:rPr>
          <w:rFonts w:ascii="Gotham Book" w:eastAsia="Gotham Book" w:hAnsi="Gotham Book"/>
          <w:bCs/>
          <w:color w:val="000000" w:themeColor="text1"/>
        </w:rPr>
        <w:br/>
      </w:r>
      <w:r w:rsidRPr="001B03C8">
        <w:rPr>
          <w:rFonts w:ascii="Gotham Book" w:eastAsia="Gotham Book" w:hAnsi="Gotham Book"/>
          <w:bCs/>
          <w:color w:val="auto"/>
        </w:rPr>
        <w:t xml:space="preserve">Connecting the City of Poughkeepsie and the Hamlet of Highland in the Hudson Valley region of New York State, Walkway Over the Hudson State Historic Park is a renowned tourism and recreation destination visited by 600,000 people each year. </w:t>
      </w:r>
      <w:r w:rsidRPr="001B03C8">
        <w:rPr>
          <w:rFonts w:ascii="Gotham Book" w:eastAsia="Gotham Book" w:hAnsi="Gotham Book" w:cstheme="minorHAnsi"/>
          <w:color w:val="auto"/>
        </w:rPr>
        <w:t xml:space="preserve">Standing 212 feet above the river's surface and more than 6,700 feet (1.28 miles) long, the Walkway is the longest elevated pedestrian bridge in the world. The park provides unique access to the Hudson River's breathtaking landscape for pedestrians, hikers, joggers, bicyclists, and people with disabilities. </w:t>
      </w:r>
      <w:r w:rsidRPr="001B03C8">
        <w:rPr>
          <w:rFonts w:ascii="Gotham Book" w:eastAsia="Gotham Book" w:hAnsi="Gotham Book"/>
          <w:bCs/>
          <w:color w:val="auto"/>
        </w:rPr>
        <w:t>The park is open daily from 7 a.m. until sunset, weather permitting. For more information, visit walkway.org.</w:t>
      </w:r>
    </w:p>
    <w:p w14:paraId="38AAFE98" w14:textId="77777777" w:rsidR="001803C0" w:rsidRPr="001B03C8" w:rsidRDefault="001803C0" w:rsidP="001803C0">
      <w:pPr>
        <w:spacing w:before="100" w:beforeAutospacing="1" w:after="100" w:afterAutospacing="1"/>
        <w:outlineLvl w:val="3"/>
        <w:rPr>
          <w:rFonts w:ascii="Gotham Book" w:eastAsia="Gotham Book" w:hAnsi="Gotham Book"/>
          <w:b/>
          <w:color w:val="auto"/>
        </w:rPr>
      </w:pPr>
      <w:r w:rsidRPr="001B03C8">
        <w:rPr>
          <w:rFonts w:ascii="Gotham Book" w:eastAsia="Gotham Book" w:hAnsi="Gotham Book"/>
          <w:b/>
          <w:color w:val="auto"/>
        </w:rPr>
        <w:t>About Friends of the Walkway Over the Hudson</w:t>
      </w:r>
      <w:r w:rsidRPr="001B03C8">
        <w:rPr>
          <w:rFonts w:ascii="Gotham Book" w:eastAsia="Gotham Book" w:hAnsi="Gotham Book"/>
          <w:b/>
          <w:color w:val="auto"/>
        </w:rPr>
        <w:br/>
      </w:r>
      <w:r w:rsidRPr="001B03C8">
        <w:rPr>
          <w:rFonts w:ascii="Gotham Book" w:eastAsia="Gotham Book" w:hAnsi="Gotham Book"/>
          <w:bCs/>
          <w:color w:val="auto"/>
        </w:rPr>
        <w:t>Supported by a diverse coalition of members, donors, and corporate sponsors, the Friends of the Walkway organization is responsible for raising funds to enhance the Walkway experience, support capital improvements, and deliver innovative events that engage Hudson Valley residents and visitors, all contributing to the vitality of the region. Additional programs and activities supported by the Friends of the Walkway include the volunteer Ambassador program, Walkway tours and interpretative signage in the park, providing accurate and important information to visitors via the Walkway’s website and social media channels, the Walkway’s membership and merchandise programs, and much more. To learn more about how your support can improve the Walkway Over the Hudson and support the Hudson Valley, visit walkway.org.</w:t>
      </w:r>
    </w:p>
    <w:p w14:paraId="12F5D694" w14:textId="77777777" w:rsidR="001803C0" w:rsidRPr="00442B18" w:rsidRDefault="001803C0" w:rsidP="001803C0">
      <w:pPr>
        <w:spacing w:after="0" w:line="240" w:lineRule="auto"/>
        <w:rPr>
          <w:rFonts w:ascii="Gotham Book" w:eastAsia="Gotham Book" w:hAnsi="Gotham Book" w:cs="Arial"/>
        </w:rPr>
      </w:pPr>
    </w:p>
    <w:p w14:paraId="2ADA866A" w14:textId="29B73ACE" w:rsidR="000C72AF" w:rsidRPr="00FE3062" w:rsidRDefault="001803C0" w:rsidP="00FE3062">
      <w:pPr>
        <w:spacing w:after="0" w:line="240" w:lineRule="auto"/>
        <w:jc w:val="center"/>
        <w:rPr>
          <w:rFonts w:ascii="Gotham Book" w:eastAsia="Gotham Book" w:hAnsi="Gotham Book" w:cs="Arial"/>
        </w:rPr>
      </w:pPr>
      <w:r w:rsidRPr="00442B18">
        <w:rPr>
          <w:rFonts w:ascii="Gotham Book" w:eastAsia="Gotham Book" w:hAnsi="Gotham Book" w:cs="Arial"/>
        </w:rPr>
        <w:t>###</w:t>
      </w:r>
    </w:p>
    <w:sectPr w:rsidR="000C72AF" w:rsidRPr="00FE3062" w:rsidSect="00580EA5">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26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0593" w14:textId="77777777" w:rsidR="00B32458" w:rsidRDefault="00B32458" w:rsidP="00202EA8">
      <w:pPr>
        <w:spacing w:after="0" w:line="240" w:lineRule="auto"/>
      </w:pPr>
      <w:r>
        <w:separator/>
      </w:r>
    </w:p>
  </w:endnote>
  <w:endnote w:type="continuationSeparator" w:id="0">
    <w:p w14:paraId="0F1DDE2A" w14:textId="77777777" w:rsidR="00B32458" w:rsidRDefault="00B32458" w:rsidP="0020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Gotham Bold">
    <w:panose1 w:val="020B0604020202020204"/>
    <w:charset w:val="80"/>
    <w:family w:val="auto"/>
    <w:notTrueType/>
    <w:pitch w:val="variable"/>
    <w:sig w:usb0="A00000FF" w:usb1="4807004A" w:usb2="00000010" w:usb3="00000000" w:csb0="0002000B" w:csb1="00000000"/>
  </w:font>
  <w:font w:name="Gotham Light">
    <w:panose1 w:val="020B0604020202020204"/>
    <w:charset w:val="80"/>
    <w:family w:val="auto"/>
    <w:notTrueType/>
    <w:pitch w:val="variable"/>
    <w:sig w:usb0="A00000FF" w:usb1="4807004A" w:usb2="00000010" w:usb3="00000000" w:csb0="0002000B" w:csb1="00000000"/>
  </w:font>
  <w:font w:name="Gotham Book">
    <w:panose1 w:val="020B0604020202020204"/>
    <w:charset w:val="80"/>
    <w:family w:val="auto"/>
    <w:notTrueType/>
    <w:pitch w:val="variable"/>
    <w:sig w:usb0="00000087" w:usb1="08070000" w:usb2="00000010" w:usb3="00000000" w:csb0="0002000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ED4D" w14:textId="77777777" w:rsidR="00267DD1" w:rsidRDefault="00267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11A0" w14:textId="77777777" w:rsidR="00267DD1" w:rsidRDefault="00267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A356" w14:textId="77777777" w:rsidR="00267DD1" w:rsidRDefault="0026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ECDAB" w14:textId="77777777" w:rsidR="00B32458" w:rsidRDefault="00B32458" w:rsidP="00202EA8">
      <w:pPr>
        <w:spacing w:after="0" w:line="240" w:lineRule="auto"/>
      </w:pPr>
      <w:r>
        <w:separator/>
      </w:r>
    </w:p>
  </w:footnote>
  <w:footnote w:type="continuationSeparator" w:id="0">
    <w:p w14:paraId="03E08174" w14:textId="77777777" w:rsidR="00B32458" w:rsidRDefault="00B32458" w:rsidP="00202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52B6" w14:textId="77777777" w:rsidR="00267DD1" w:rsidRDefault="00267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5266" w14:textId="7C6594FC" w:rsidR="00FE7C03" w:rsidRDefault="00FE7C03">
    <w:pPr>
      <w:pStyle w:val="Header"/>
      <w:jc w:val="center"/>
    </w:pPr>
  </w:p>
  <w:p w14:paraId="5B894DB6" w14:textId="77777777" w:rsidR="00FE7C03" w:rsidRDefault="00FE7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E2DA" w14:textId="77777777" w:rsidR="00267DD1" w:rsidRDefault="00267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CC7"/>
    <w:multiLevelType w:val="hybridMultilevel"/>
    <w:tmpl w:val="2EC46F60"/>
    <w:lvl w:ilvl="0" w:tplc="69A8CB8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CAB"/>
    <w:multiLevelType w:val="hybridMultilevel"/>
    <w:tmpl w:val="5A26E1FC"/>
    <w:lvl w:ilvl="0" w:tplc="6F160B4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D3C05"/>
    <w:multiLevelType w:val="hybridMultilevel"/>
    <w:tmpl w:val="27CC25C2"/>
    <w:lvl w:ilvl="0" w:tplc="125E1A0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74F2B"/>
    <w:multiLevelType w:val="hybridMultilevel"/>
    <w:tmpl w:val="3C8AC390"/>
    <w:lvl w:ilvl="0" w:tplc="437C366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8761D"/>
    <w:multiLevelType w:val="hybridMultilevel"/>
    <w:tmpl w:val="A2AE88BE"/>
    <w:lvl w:ilvl="0" w:tplc="D45A296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05001"/>
    <w:multiLevelType w:val="hybridMultilevel"/>
    <w:tmpl w:val="B6822E9E"/>
    <w:lvl w:ilvl="0" w:tplc="FD8477A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0262B2"/>
    <w:multiLevelType w:val="hybridMultilevel"/>
    <w:tmpl w:val="CA7EB7B0"/>
    <w:lvl w:ilvl="0" w:tplc="CDDE4502">
      <w:start w:val="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465EF"/>
    <w:multiLevelType w:val="hybridMultilevel"/>
    <w:tmpl w:val="2C16D68E"/>
    <w:lvl w:ilvl="0" w:tplc="776A838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A5717"/>
    <w:multiLevelType w:val="hybridMultilevel"/>
    <w:tmpl w:val="2A127B32"/>
    <w:lvl w:ilvl="0" w:tplc="1736FA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E71AA"/>
    <w:multiLevelType w:val="hybridMultilevel"/>
    <w:tmpl w:val="F1328AC4"/>
    <w:lvl w:ilvl="0" w:tplc="C3F04E5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8"/>
  </w:num>
  <w:num w:numId="6">
    <w:abstractNumId w:val="3"/>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D8"/>
    <w:rsid w:val="00023560"/>
    <w:rsid w:val="00032526"/>
    <w:rsid w:val="00044BAA"/>
    <w:rsid w:val="0005071F"/>
    <w:rsid w:val="00053C5A"/>
    <w:rsid w:val="00053CE3"/>
    <w:rsid w:val="000566A5"/>
    <w:rsid w:val="0005792C"/>
    <w:rsid w:val="000604FB"/>
    <w:rsid w:val="00061E0F"/>
    <w:rsid w:val="00063879"/>
    <w:rsid w:val="00065C0C"/>
    <w:rsid w:val="000775BC"/>
    <w:rsid w:val="00081145"/>
    <w:rsid w:val="00091E7E"/>
    <w:rsid w:val="000A0D16"/>
    <w:rsid w:val="000A7FDE"/>
    <w:rsid w:val="000B1CDF"/>
    <w:rsid w:val="000C72AF"/>
    <w:rsid w:val="000D07BD"/>
    <w:rsid w:val="000D1F01"/>
    <w:rsid w:val="00100481"/>
    <w:rsid w:val="00106D26"/>
    <w:rsid w:val="0011094D"/>
    <w:rsid w:val="001116F2"/>
    <w:rsid w:val="0011613F"/>
    <w:rsid w:val="001305E7"/>
    <w:rsid w:val="00134061"/>
    <w:rsid w:val="00163AD6"/>
    <w:rsid w:val="001675AD"/>
    <w:rsid w:val="001713A0"/>
    <w:rsid w:val="00176733"/>
    <w:rsid w:val="001803C0"/>
    <w:rsid w:val="00190AE5"/>
    <w:rsid w:val="00191005"/>
    <w:rsid w:val="00197060"/>
    <w:rsid w:val="001B5D18"/>
    <w:rsid w:val="001B5D53"/>
    <w:rsid w:val="001C0A41"/>
    <w:rsid w:val="001C1659"/>
    <w:rsid w:val="001C2BF2"/>
    <w:rsid w:val="001C73CC"/>
    <w:rsid w:val="001D7833"/>
    <w:rsid w:val="001E1F38"/>
    <w:rsid w:val="001F4EAC"/>
    <w:rsid w:val="001F7951"/>
    <w:rsid w:val="00202EA8"/>
    <w:rsid w:val="00203B48"/>
    <w:rsid w:val="00204760"/>
    <w:rsid w:val="0021282F"/>
    <w:rsid w:val="0023741E"/>
    <w:rsid w:val="00241D5A"/>
    <w:rsid w:val="00247376"/>
    <w:rsid w:val="00247759"/>
    <w:rsid w:val="00252D21"/>
    <w:rsid w:val="00255A47"/>
    <w:rsid w:val="0026274E"/>
    <w:rsid w:val="00266B2B"/>
    <w:rsid w:val="00267DD1"/>
    <w:rsid w:val="002740CF"/>
    <w:rsid w:val="00294427"/>
    <w:rsid w:val="002A529F"/>
    <w:rsid w:val="002B4568"/>
    <w:rsid w:val="002D17A3"/>
    <w:rsid w:val="002D3614"/>
    <w:rsid w:val="002D4E9F"/>
    <w:rsid w:val="002E2A21"/>
    <w:rsid w:val="002E687B"/>
    <w:rsid w:val="002E7017"/>
    <w:rsid w:val="002E7ABE"/>
    <w:rsid w:val="00301FBC"/>
    <w:rsid w:val="00302166"/>
    <w:rsid w:val="00306D51"/>
    <w:rsid w:val="0031256A"/>
    <w:rsid w:val="00313BD8"/>
    <w:rsid w:val="00326E01"/>
    <w:rsid w:val="003275DD"/>
    <w:rsid w:val="003335A9"/>
    <w:rsid w:val="00336678"/>
    <w:rsid w:val="00340923"/>
    <w:rsid w:val="003418A6"/>
    <w:rsid w:val="00344445"/>
    <w:rsid w:val="0034525B"/>
    <w:rsid w:val="00347228"/>
    <w:rsid w:val="00363C51"/>
    <w:rsid w:val="00365081"/>
    <w:rsid w:val="00365F09"/>
    <w:rsid w:val="00382BCD"/>
    <w:rsid w:val="003929BB"/>
    <w:rsid w:val="0039653C"/>
    <w:rsid w:val="003A2930"/>
    <w:rsid w:val="003A65BB"/>
    <w:rsid w:val="003A7AE9"/>
    <w:rsid w:val="003A7BED"/>
    <w:rsid w:val="003C3073"/>
    <w:rsid w:val="003C3801"/>
    <w:rsid w:val="003D36BB"/>
    <w:rsid w:val="003E7301"/>
    <w:rsid w:val="003E7FDB"/>
    <w:rsid w:val="003F657A"/>
    <w:rsid w:val="00402416"/>
    <w:rsid w:val="00433A8D"/>
    <w:rsid w:val="00446448"/>
    <w:rsid w:val="00450ADF"/>
    <w:rsid w:val="00450FE0"/>
    <w:rsid w:val="00483CAC"/>
    <w:rsid w:val="0048445A"/>
    <w:rsid w:val="00487582"/>
    <w:rsid w:val="004B110E"/>
    <w:rsid w:val="004B1A02"/>
    <w:rsid w:val="004B3000"/>
    <w:rsid w:val="004B5806"/>
    <w:rsid w:val="004D2CE5"/>
    <w:rsid w:val="004D4CEC"/>
    <w:rsid w:val="004D7C4D"/>
    <w:rsid w:val="004E2E9B"/>
    <w:rsid w:val="004E3DBC"/>
    <w:rsid w:val="004F2299"/>
    <w:rsid w:val="004F6463"/>
    <w:rsid w:val="0050438C"/>
    <w:rsid w:val="005067E9"/>
    <w:rsid w:val="00523D88"/>
    <w:rsid w:val="00542F37"/>
    <w:rsid w:val="005446C0"/>
    <w:rsid w:val="00546B20"/>
    <w:rsid w:val="00550B07"/>
    <w:rsid w:val="00551DEC"/>
    <w:rsid w:val="00561F8D"/>
    <w:rsid w:val="005668E5"/>
    <w:rsid w:val="00567924"/>
    <w:rsid w:val="00580EA5"/>
    <w:rsid w:val="00587D9E"/>
    <w:rsid w:val="00592F58"/>
    <w:rsid w:val="005A443B"/>
    <w:rsid w:val="005A6CE0"/>
    <w:rsid w:val="005B78EA"/>
    <w:rsid w:val="005C7428"/>
    <w:rsid w:val="005E00FD"/>
    <w:rsid w:val="005E1172"/>
    <w:rsid w:val="006019FB"/>
    <w:rsid w:val="006145EF"/>
    <w:rsid w:val="006160DF"/>
    <w:rsid w:val="0062414F"/>
    <w:rsid w:val="00631C14"/>
    <w:rsid w:val="0063317F"/>
    <w:rsid w:val="00634C2C"/>
    <w:rsid w:val="00641D15"/>
    <w:rsid w:val="00650498"/>
    <w:rsid w:val="00650A3E"/>
    <w:rsid w:val="00650D32"/>
    <w:rsid w:val="006574F4"/>
    <w:rsid w:val="0067676D"/>
    <w:rsid w:val="006833FE"/>
    <w:rsid w:val="006857E7"/>
    <w:rsid w:val="00695F31"/>
    <w:rsid w:val="006A4A91"/>
    <w:rsid w:val="006E1B6E"/>
    <w:rsid w:val="006F01B6"/>
    <w:rsid w:val="006F6F1E"/>
    <w:rsid w:val="00720506"/>
    <w:rsid w:val="00725B31"/>
    <w:rsid w:val="00734157"/>
    <w:rsid w:val="00743859"/>
    <w:rsid w:val="00755C37"/>
    <w:rsid w:val="00767AD1"/>
    <w:rsid w:val="007723CE"/>
    <w:rsid w:val="0077323C"/>
    <w:rsid w:val="0077445B"/>
    <w:rsid w:val="00775F94"/>
    <w:rsid w:val="00785658"/>
    <w:rsid w:val="007859B7"/>
    <w:rsid w:val="007878CE"/>
    <w:rsid w:val="007A421A"/>
    <w:rsid w:val="007A7CC8"/>
    <w:rsid w:val="007B15F7"/>
    <w:rsid w:val="007C199F"/>
    <w:rsid w:val="007C46AB"/>
    <w:rsid w:val="007C6828"/>
    <w:rsid w:val="007C77B0"/>
    <w:rsid w:val="007D69C6"/>
    <w:rsid w:val="007D7E54"/>
    <w:rsid w:val="007E2136"/>
    <w:rsid w:val="007E2A91"/>
    <w:rsid w:val="007F6E1E"/>
    <w:rsid w:val="00813C88"/>
    <w:rsid w:val="00823A1B"/>
    <w:rsid w:val="008408A7"/>
    <w:rsid w:val="00843876"/>
    <w:rsid w:val="008475F8"/>
    <w:rsid w:val="008579BB"/>
    <w:rsid w:val="008617E5"/>
    <w:rsid w:val="008620E7"/>
    <w:rsid w:val="008826F8"/>
    <w:rsid w:val="008919FD"/>
    <w:rsid w:val="008A5FA2"/>
    <w:rsid w:val="008C394C"/>
    <w:rsid w:val="008C4B37"/>
    <w:rsid w:val="008D3F6F"/>
    <w:rsid w:val="008E158E"/>
    <w:rsid w:val="008F24B9"/>
    <w:rsid w:val="0090123B"/>
    <w:rsid w:val="009045FC"/>
    <w:rsid w:val="009116B1"/>
    <w:rsid w:val="0091526B"/>
    <w:rsid w:val="00916808"/>
    <w:rsid w:val="00923359"/>
    <w:rsid w:val="00926E9A"/>
    <w:rsid w:val="00940EDD"/>
    <w:rsid w:val="0094396F"/>
    <w:rsid w:val="00943F7E"/>
    <w:rsid w:val="00947FB4"/>
    <w:rsid w:val="00973ED7"/>
    <w:rsid w:val="00975F42"/>
    <w:rsid w:val="0097658D"/>
    <w:rsid w:val="00977D61"/>
    <w:rsid w:val="009A7FC0"/>
    <w:rsid w:val="009B321A"/>
    <w:rsid w:val="009B5A9A"/>
    <w:rsid w:val="009C1547"/>
    <w:rsid w:val="009C629A"/>
    <w:rsid w:val="009D39A3"/>
    <w:rsid w:val="009E768C"/>
    <w:rsid w:val="009F7085"/>
    <w:rsid w:val="00A068E5"/>
    <w:rsid w:val="00A133D4"/>
    <w:rsid w:val="00A26CFB"/>
    <w:rsid w:val="00A32D6A"/>
    <w:rsid w:val="00A35E3A"/>
    <w:rsid w:val="00A36863"/>
    <w:rsid w:val="00A551FB"/>
    <w:rsid w:val="00A57898"/>
    <w:rsid w:val="00A57BC8"/>
    <w:rsid w:val="00A73392"/>
    <w:rsid w:val="00A83185"/>
    <w:rsid w:val="00A835C1"/>
    <w:rsid w:val="00A842BA"/>
    <w:rsid w:val="00A87B56"/>
    <w:rsid w:val="00A87DE4"/>
    <w:rsid w:val="00A9257A"/>
    <w:rsid w:val="00AA2D90"/>
    <w:rsid w:val="00AA3748"/>
    <w:rsid w:val="00AB1063"/>
    <w:rsid w:val="00AB58C3"/>
    <w:rsid w:val="00AC6808"/>
    <w:rsid w:val="00AE0CBF"/>
    <w:rsid w:val="00AE1F88"/>
    <w:rsid w:val="00AE797B"/>
    <w:rsid w:val="00AF5A8C"/>
    <w:rsid w:val="00B0166E"/>
    <w:rsid w:val="00B06F54"/>
    <w:rsid w:val="00B0723B"/>
    <w:rsid w:val="00B16B8F"/>
    <w:rsid w:val="00B22666"/>
    <w:rsid w:val="00B24BB6"/>
    <w:rsid w:val="00B27694"/>
    <w:rsid w:val="00B32458"/>
    <w:rsid w:val="00B40A3D"/>
    <w:rsid w:val="00B5264F"/>
    <w:rsid w:val="00B55B8D"/>
    <w:rsid w:val="00B578E3"/>
    <w:rsid w:val="00B64D13"/>
    <w:rsid w:val="00B65701"/>
    <w:rsid w:val="00B74E66"/>
    <w:rsid w:val="00BA3B8A"/>
    <w:rsid w:val="00BA6B25"/>
    <w:rsid w:val="00BE0CC8"/>
    <w:rsid w:val="00BE1951"/>
    <w:rsid w:val="00BE43B9"/>
    <w:rsid w:val="00C00C8E"/>
    <w:rsid w:val="00C04F72"/>
    <w:rsid w:val="00C05B5E"/>
    <w:rsid w:val="00C07490"/>
    <w:rsid w:val="00C12516"/>
    <w:rsid w:val="00C20E52"/>
    <w:rsid w:val="00C239F6"/>
    <w:rsid w:val="00C30D15"/>
    <w:rsid w:val="00C31CC4"/>
    <w:rsid w:val="00C4206A"/>
    <w:rsid w:val="00C42B47"/>
    <w:rsid w:val="00C44D9F"/>
    <w:rsid w:val="00C50332"/>
    <w:rsid w:val="00C511D6"/>
    <w:rsid w:val="00C5238B"/>
    <w:rsid w:val="00C523B8"/>
    <w:rsid w:val="00C62169"/>
    <w:rsid w:val="00C7424F"/>
    <w:rsid w:val="00C75AB9"/>
    <w:rsid w:val="00C76D7E"/>
    <w:rsid w:val="00C80EF7"/>
    <w:rsid w:val="00C86464"/>
    <w:rsid w:val="00CA12F4"/>
    <w:rsid w:val="00CC4DB9"/>
    <w:rsid w:val="00CE3BD5"/>
    <w:rsid w:val="00D00F84"/>
    <w:rsid w:val="00D05AA3"/>
    <w:rsid w:val="00D16AD2"/>
    <w:rsid w:val="00D17BDE"/>
    <w:rsid w:val="00D26B2E"/>
    <w:rsid w:val="00D33019"/>
    <w:rsid w:val="00D37729"/>
    <w:rsid w:val="00D37F82"/>
    <w:rsid w:val="00D4063B"/>
    <w:rsid w:val="00D418D8"/>
    <w:rsid w:val="00D563E7"/>
    <w:rsid w:val="00D6081B"/>
    <w:rsid w:val="00D66D48"/>
    <w:rsid w:val="00D70F36"/>
    <w:rsid w:val="00D75F94"/>
    <w:rsid w:val="00D77DB3"/>
    <w:rsid w:val="00D82D8F"/>
    <w:rsid w:val="00D85058"/>
    <w:rsid w:val="00D875D3"/>
    <w:rsid w:val="00D87CCD"/>
    <w:rsid w:val="00D94265"/>
    <w:rsid w:val="00DA3EE7"/>
    <w:rsid w:val="00DB2EE4"/>
    <w:rsid w:val="00DC4632"/>
    <w:rsid w:val="00DC4F00"/>
    <w:rsid w:val="00DD3670"/>
    <w:rsid w:val="00DE34F8"/>
    <w:rsid w:val="00DF0F11"/>
    <w:rsid w:val="00DF2660"/>
    <w:rsid w:val="00DF43F2"/>
    <w:rsid w:val="00DF62AF"/>
    <w:rsid w:val="00E016C0"/>
    <w:rsid w:val="00E03FA0"/>
    <w:rsid w:val="00E31C9F"/>
    <w:rsid w:val="00E32211"/>
    <w:rsid w:val="00E35D61"/>
    <w:rsid w:val="00E366FD"/>
    <w:rsid w:val="00E411D8"/>
    <w:rsid w:val="00E45E6E"/>
    <w:rsid w:val="00E4742C"/>
    <w:rsid w:val="00E66254"/>
    <w:rsid w:val="00E73FC6"/>
    <w:rsid w:val="00E811FF"/>
    <w:rsid w:val="00EA12F0"/>
    <w:rsid w:val="00EA484F"/>
    <w:rsid w:val="00EB72FB"/>
    <w:rsid w:val="00EC2359"/>
    <w:rsid w:val="00ED50BA"/>
    <w:rsid w:val="00EE55AF"/>
    <w:rsid w:val="00EF1853"/>
    <w:rsid w:val="00EF6069"/>
    <w:rsid w:val="00EF6105"/>
    <w:rsid w:val="00F04E31"/>
    <w:rsid w:val="00F05A8E"/>
    <w:rsid w:val="00F1755E"/>
    <w:rsid w:val="00F21D0C"/>
    <w:rsid w:val="00F2347C"/>
    <w:rsid w:val="00F26030"/>
    <w:rsid w:val="00F3530E"/>
    <w:rsid w:val="00F357CD"/>
    <w:rsid w:val="00F5443E"/>
    <w:rsid w:val="00F60759"/>
    <w:rsid w:val="00F81A82"/>
    <w:rsid w:val="00F844F8"/>
    <w:rsid w:val="00F914A6"/>
    <w:rsid w:val="00F95A4C"/>
    <w:rsid w:val="00FA72A9"/>
    <w:rsid w:val="00FA7DB5"/>
    <w:rsid w:val="00FA7E83"/>
    <w:rsid w:val="00FC2BAA"/>
    <w:rsid w:val="00FC447A"/>
    <w:rsid w:val="00FC575B"/>
    <w:rsid w:val="00FC6950"/>
    <w:rsid w:val="00FC7338"/>
    <w:rsid w:val="00FD3E74"/>
    <w:rsid w:val="00FE2F5F"/>
    <w:rsid w:val="00FE3062"/>
    <w:rsid w:val="00FE68A6"/>
    <w:rsid w:val="00FE7C03"/>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520D"/>
  <w15:docId w15:val="{20B9D75F-6D21-4F5B-AC46-A3DB181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31"/>
    <w:rPr>
      <w:rFonts w:ascii="Tahoma" w:hAnsi="Tahoma" w:cs="Tahoma"/>
      <w:sz w:val="16"/>
      <w:szCs w:val="16"/>
    </w:rPr>
  </w:style>
  <w:style w:type="character" w:styleId="Hyperlink">
    <w:name w:val="Hyperlink"/>
    <w:basedOn w:val="DefaultParagraphFont"/>
    <w:uiPriority w:val="99"/>
    <w:unhideWhenUsed/>
    <w:rsid w:val="00F60759"/>
    <w:rPr>
      <w:color w:val="0000FF" w:themeColor="hyperlink"/>
      <w:u w:val="single"/>
    </w:rPr>
  </w:style>
  <w:style w:type="character" w:styleId="CommentReference">
    <w:name w:val="annotation reference"/>
    <w:basedOn w:val="DefaultParagraphFont"/>
    <w:uiPriority w:val="99"/>
    <w:semiHidden/>
    <w:unhideWhenUsed/>
    <w:rsid w:val="00DF43F2"/>
    <w:rPr>
      <w:sz w:val="16"/>
      <w:szCs w:val="16"/>
    </w:rPr>
  </w:style>
  <w:style w:type="paragraph" w:styleId="CommentText">
    <w:name w:val="annotation text"/>
    <w:basedOn w:val="Normal"/>
    <w:link w:val="CommentTextChar"/>
    <w:uiPriority w:val="99"/>
    <w:semiHidden/>
    <w:unhideWhenUsed/>
    <w:rsid w:val="00DF43F2"/>
    <w:pPr>
      <w:spacing w:line="240" w:lineRule="auto"/>
    </w:pPr>
    <w:rPr>
      <w:sz w:val="20"/>
      <w:szCs w:val="20"/>
    </w:rPr>
  </w:style>
  <w:style w:type="character" w:customStyle="1" w:styleId="CommentTextChar">
    <w:name w:val="Comment Text Char"/>
    <w:basedOn w:val="DefaultParagraphFont"/>
    <w:link w:val="CommentText"/>
    <w:uiPriority w:val="99"/>
    <w:semiHidden/>
    <w:rsid w:val="00DF43F2"/>
    <w:rPr>
      <w:sz w:val="20"/>
      <w:szCs w:val="20"/>
    </w:rPr>
  </w:style>
  <w:style w:type="paragraph" w:styleId="CommentSubject">
    <w:name w:val="annotation subject"/>
    <w:basedOn w:val="CommentText"/>
    <w:next w:val="CommentText"/>
    <w:link w:val="CommentSubjectChar"/>
    <w:uiPriority w:val="99"/>
    <w:semiHidden/>
    <w:unhideWhenUsed/>
    <w:rsid w:val="00DF43F2"/>
    <w:rPr>
      <w:b/>
      <w:bCs/>
    </w:rPr>
  </w:style>
  <w:style w:type="character" w:customStyle="1" w:styleId="CommentSubjectChar">
    <w:name w:val="Comment Subject Char"/>
    <w:basedOn w:val="CommentTextChar"/>
    <w:link w:val="CommentSubject"/>
    <w:uiPriority w:val="99"/>
    <w:semiHidden/>
    <w:rsid w:val="00DF43F2"/>
    <w:rPr>
      <w:b/>
      <w:bCs/>
      <w:sz w:val="20"/>
      <w:szCs w:val="20"/>
    </w:rPr>
  </w:style>
  <w:style w:type="paragraph" w:styleId="PlainText">
    <w:name w:val="Plain Text"/>
    <w:basedOn w:val="Normal"/>
    <w:link w:val="PlainTextChar"/>
    <w:uiPriority w:val="99"/>
    <w:unhideWhenUsed/>
    <w:rsid w:val="00382BCD"/>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382BCD"/>
    <w:rPr>
      <w:rFonts w:eastAsiaTheme="minorHAnsi" w:cs="Consolas"/>
      <w:color w:val="auto"/>
      <w:szCs w:val="21"/>
    </w:rPr>
  </w:style>
  <w:style w:type="paragraph" w:styleId="Caption">
    <w:name w:val="caption"/>
    <w:basedOn w:val="Normal"/>
    <w:next w:val="Normal"/>
    <w:uiPriority w:val="35"/>
    <w:unhideWhenUsed/>
    <w:qFormat/>
    <w:rsid w:val="00546B20"/>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20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A8"/>
  </w:style>
  <w:style w:type="paragraph" w:styleId="Footer">
    <w:name w:val="footer"/>
    <w:basedOn w:val="Normal"/>
    <w:link w:val="FooterChar"/>
    <w:uiPriority w:val="99"/>
    <w:unhideWhenUsed/>
    <w:rsid w:val="0020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A8"/>
  </w:style>
  <w:style w:type="paragraph" w:styleId="ListParagraph">
    <w:name w:val="List Paragraph"/>
    <w:basedOn w:val="Normal"/>
    <w:uiPriority w:val="34"/>
    <w:qFormat/>
    <w:rsid w:val="00A32D6A"/>
    <w:pPr>
      <w:ind w:left="720"/>
      <w:contextualSpacing/>
    </w:pPr>
  </w:style>
  <w:style w:type="paragraph" w:styleId="NormalWeb">
    <w:name w:val="Normal (Web)"/>
    <w:basedOn w:val="Normal"/>
    <w:uiPriority w:val="99"/>
    <w:unhideWhenUsed/>
    <w:rsid w:val="002A529F"/>
    <w:pPr>
      <w:spacing w:before="100" w:beforeAutospacing="1" w:after="100" w:afterAutospacing="1" w:line="240" w:lineRule="auto"/>
    </w:pPr>
    <w:rPr>
      <w:rFonts w:ascii="Times" w:hAnsi="Times" w:cs="Times New Roman"/>
      <w:color w:val="auto"/>
      <w:sz w:val="20"/>
      <w:szCs w:val="20"/>
    </w:rPr>
  </w:style>
  <w:style w:type="character" w:styleId="UnresolvedMention">
    <w:name w:val="Unresolved Mention"/>
    <w:basedOn w:val="DefaultParagraphFont"/>
    <w:uiPriority w:val="99"/>
    <w:semiHidden/>
    <w:unhideWhenUsed/>
    <w:rsid w:val="00E366FD"/>
    <w:rPr>
      <w:color w:val="808080"/>
      <w:shd w:val="clear" w:color="auto" w:fill="E6E6E6"/>
    </w:rPr>
  </w:style>
  <w:style w:type="character" w:styleId="Emphasis">
    <w:name w:val="Emphasis"/>
    <w:basedOn w:val="DefaultParagraphFont"/>
    <w:uiPriority w:val="20"/>
    <w:qFormat/>
    <w:rsid w:val="00D94265"/>
    <w:rPr>
      <w:i/>
      <w:iCs/>
    </w:rPr>
  </w:style>
  <w:style w:type="character" w:styleId="Strong">
    <w:name w:val="Strong"/>
    <w:basedOn w:val="DefaultParagraphFont"/>
    <w:uiPriority w:val="22"/>
    <w:qFormat/>
    <w:rsid w:val="00D94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9685">
      <w:bodyDiv w:val="1"/>
      <w:marLeft w:val="0"/>
      <w:marRight w:val="0"/>
      <w:marTop w:val="0"/>
      <w:marBottom w:val="0"/>
      <w:divBdr>
        <w:top w:val="none" w:sz="0" w:space="0" w:color="auto"/>
        <w:left w:val="none" w:sz="0" w:space="0" w:color="auto"/>
        <w:bottom w:val="none" w:sz="0" w:space="0" w:color="auto"/>
        <w:right w:val="none" w:sz="0" w:space="0" w:color="auto"/>
      </w:divBdr>
    </w:div>
    <w:div w:id="806706604">
      <w:bodyDiv w:val="1"/>
      <w:marLeft w:val="0"/>
      <w:marRight w:val="0"/>
      <w:marTop w:val="0"/>
      <w:marBottom w:val="0"/>
      <w:divBdr>
        <w:top w:val="none" w:sz="0" w:space="0" w:color="auto"/>
        <w:left w:val="none" w:sz="0" w:space="0" w:color="auto"/>
        <w:bottom w:val="none" w:sz="0" w:space="0" w:color="auto"/>
        <w:right w:val="none" w:sz="0" w:space="0" w:color="auto"/>
      </w:divBdr>
    </w:div>
    <w:div w:id="1099719345">
      <w:bodyDiv w:val="1"/>
      <w:marLeft w:val="0"/>
      <w:marRight w:val="0"/>
      <w:marTop w:val="0"/>
      <w:marBottom w:val="0"/>
      <w:divBdr>
        <w:top w:val="none" w:sz="0" w:space="0" w:color="auto"/>
        <w:left w:val="none" w:sz="0" w:space="0" w:color="auto"/>
        <w:bottom w:val="none" w:sz="0" w:space="0" w:color="auto"/>
        <w:right w:val="none" w:sz="0" w:space="0" w:color="auto"/>
      </w:divBdr>
    </w:div>
    <w:div w:id="1342660897">
      <w:bodyDiv w:val="1"/>
      <w:marLeft w:val="0"/>
      <w:marRight w:val="0"/>
      <w:marTop w:val="0"/>
      <w:marBottom w:val="0"/>
      <w:divBdr>
        <w:top w:val="none" w:sz="0" w:space="0" w:color="auto"/>
        <w:left w:val="none" w:sz="0" w:space="0" w:color="auto"/>
        <w:bottom w:val="none" w:sz="0" w:space="0" w:color="auto"/>
        <w:right w:val="none" w:sz="0" w:space="0" w:color="auto"/>
      </w:divBdr>
    </w:div>
    <w:div w:id="1560900140">
      <w:bodyDiv w:val="1"/>
      <w:marLeft w:val="0"/>
      <w:marRight w:val="0"/>
      <w:marTop w:val="0"/>
      <w:marBottom w:val="0"/>
      <w:divBdr>
        <w:top w:val="none" w:sz="0" w:space="0" w:color="auto"/>
        <w:left w:val="none" w:sz="0" w:space="0" w:color="auto"/>
        <w:bottom w:val="none" w:sz="0" w:space="0" w:color="auto"/>
        <w:right w:val="none" w:sz="0" w:space="0" w:color="auto"/>
      </w:divBdr>
    </w:div>
    <w:div w:id="1883202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DDB7-52B9-0F44-A2AF-CC96CE5C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Telehealth Program Connects MidHudson Regional with WMHealth Telehealth Command Center</vt:lpstr>
    </vt:vector>
  </TitlesOfParts>
  <Company>Westchester Medical Center</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Telehealth Program Connects MidHudson Regional with WMHealth Telehealth Command Center</dc:title>
  <dc:creator>LaGuardia, Andrew</dc:creator>
  <cp:lastModifiedBy>Geoff Brault</cp:lastModifiedBy>
  <cp:revision>19</cp:revision>
  <cp:lastPrinted>2018-12-13T19:13:00Z</cp:lastPrinted>
  <dcterms:created xsi:type="dcterms:W3CDTF">2020-04-13T23:50:00Z</dcterms:created>
  <dcterms:modified xsi:type="dcterms:W3CDTF">2020-04-30T15:30:00Z</dcterms:modified>
</cp:coreProperties>
</file>