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5F6DC31D" w14:textId="461B151F" w:rsidR="00C5015C" w:rsidRDefault="00C740AB">
      <w:pPr>
        <w:spacing w:line="336" w:lineRule="auto"/>
        <w:jc w:val="center"/>
        <w:rPr>
          <w:b/>
        </w:rPr>
      </w:pPr>
      <w:r>
        <w:rPr>
          <w:rStyle w:val="Strong"/>
        </w:rPr>
        <w:t>Solid State Logic Launch The 4K E Plug-in: The Definitive Emulation of the 4000E Console Channel Strip</w:t>
      </w:r>
      <w:r w:rsidR="00B51799">
        <w:rPr>
          <w:b/>
        </w:rPr>
        <w:br/>
      </w:r>
    </w:p>
    <w:p w14:paraId="72D15AB1" w14:textId="73F055BA" w:rsidR="00C5015C" w:rsidRPr="00D63DCD" w:rsidRDefault="00C740AB" w:rsidP="00B90CF7">
      <w:pPr>
        <w:spacing w:line="288" w:lineRule="auto"/>
        <w:ind w:right="-154"/>
        <w:jc w:val="center"/>
        <w:rPr>
          <w:i/>
          <w:iCs/>
          <w:highlight w:val="white"/>
        </w:rPr>
      </w:pPr>
      <w:r>
        <w:rPr>
          <w:rStyle w:val="Emphasis"/>
        </w:rPr>
        <w:t>An authentic recreation of one of the most highly regarded production tools in history is now available for the first time from Solid State Logic, the manufacturer of the original SL 4000E console</w:t>
      </w:r>
      <w:r w:rsidR="00171517" w:rsidRPr="00D63DCD">
        <w:rPr>
          <w:i/>
          <w:iCs/>
        </w:rPr>
        <w:br/>
      </w:r>
    </w:p>
    <w:p w14:paraId="64912911" w14:textId="77777777" w:rsidR="00C5015C" w:rsidRDefault="00C5015C">
      <w:pPr>
        <w:jc w:val="both"/>
        <w:rPr>
          <w:b/>
        </w:rPr>
      </w:pPr>
    </w:p>
    <w:p w14:paraId="6E108F4A" w14:textId="31EBD97F" w:rsidR="00285821" w:rsidRPr="00C740AB" w:rsidRDefault="00C740AB" w:rsidP="00C740AB">
      <w:pPr>
        <w:pStyle w:val="paragraphelementyyl4z19"/>
      </w:pPr>
      <w:r>
        <w:rPr>
          <w:rStyle w:val="Strong"/>
        </w:rPr>
        <w:t>Oxford, England – November 22, 2023: Solid State Logic proudly announces its latest plug-in, the 4K E Channel Strip - the definitive software emulation of the 4000E console. The new plug-in, which emulates one of the company's most iconic analogue consoles is available now in several formats including VST2, VST3, AAX Native and AU as part of the SSL Complete subscription, and until November 28th as part of the ‘Complete Access’ bundle that also includes the Slate Digital ‘All Access Pass’, all for only $14.99 (</w:t>
      </w:r>
      <w:proofErr w:type="spellStart"/>
      <w:r>
        <w:rPr>
          <w:rStyle w:val="Strong"/>
        </w:rPr>
        <w:t>Ts&amp;Cs</w:t>
      </w:r>
      <w:proofErr w:type="spellEnd"/>
      <w:r>
        <w:rPr>
          <w:rStyle w:val="Strong"/>
        </w:rPr>
        <w:t xml:space="preserve"> apply). 4K E Channel Strip Plug-in is also available via SSL’s Rent </w:t>
      </w:r>
      <w:proofErr w:type="gramStart"/>
      <w:r>
        <w:rPr>
          <w:rStyle w:val="Strong"/>
        </w:rPr>
        <w:t>To</w:t>
      </w:r>
      <w:proofErr w:type="gramEnd"/>
      <w:r>
        <w:rPr>
          <w:rStyle w:val="Strong"/>
        </w:rPr>
        <w:t xml:space="preserve"> Own plan, and perpetual purchase via the SSL </w:t>
      </w:r>
      <w:proofErr w:type="spellStart"/>
      <w:r>
        <w:rPr>
          <w:rStyle w:val="Strong"/>
        </w:rPr>
        <w:t>eStore</w:t>
      </w:r>
      <w:proofErr w:type="spellEnd"/>
      <w:r>
        <w:rPr>
          <w:rStyle w:val="Strong"/>
        </w:rPr>
        <w:t>.</w:t>
      </w:r>
    </w:p>
    <w:p w14:paraId="57DBDABF" w14:textId="4003B2EE" w:rsidR="00C740AB" w:rsidRDefault="00C740AB" w:rsidP="00C740AB">
      <w:pPr>
        <w:pStyle w:val="paragraphelementyyl4z19"/>
      </w:pPr>
      <w:r>
        <w:rPr>
          <w:rStyle w:val="Strong"/>
        </w:rPr>
        <w:t xml:space="preserve">The 4000E </w:t>
      </w:r>
      <w:proofErr w:type="spellStart"/>
      <w:r>
        <w:rPr>
          <w:rStyle w:val="Strong"/>
        </w:rPr>
        <w:t>immortalised</w:t>
      </w:r>
      <w:proofErr w:type="spellEnd"/>
      <w:r>
        <w:rPr>
          <w:rStyle w:val="Strong"/>
        </w:rPr>
        <w:t xml:space="preserve"> </w:t>
      </w:r>
      <w:r>
        <w:rPr>
          <w:rStyle w:val="Strong"/>
        </w:rPr>
        <w:br/>
      </w:r>
      <w:r>
        <w:t xml:space="preserve">Released in 1979, the 4000E console played a pivotal role in reshaping the way music was made, it dominated the studio landscape through the ‘80s &amp; ’90s and became the sonic signature of the era's most iconic albums and tracks. Its big, punchy sound, advanced processing tools and ground-breaking flexibility meant it quickly became the tool of choice for the world's top producers, engineers, and studios. The 4000E console has become a rare sight in studios of today. As this analogue icon enters the record production history books, Solid State Logic has expertly modelled the console's legendary sonic character and workflow, capturing its legacy in plug-in form. This digital incarnation </w:t>
      </w:r>
      <w:proofErr w:type="spellStart"/>
      <w:r>
        <w:t>immortalises</w:t>
      </w:r>
      <w:proofErr w:type="spellEnd"/>
      <w:r>
        <w:t xml:space="preserve"> the 4000E in your DAW, with a level of precision and accuracy that only the original manufacturer of the '4K' console can deliver.</w:t>
      </w:r>
    </w:p>
    <w:p w14:paraId="23CBAA87" w14:textId="5B6CCF3E" w:rsidR="00311A6E" w:rsidRPr="00C740AB" w:rsidRDefault="00C740AB" w:rsidP="00C740AB">
      <w:pPr>
        <w:pStyle w:val="paragraphelementyyl4z19"/>
      </w:pPr>
      <w:r>
        <w:rPr>
          <w:rStyle w:val="Strong"/>
        </w:rPr>
        <w:t xml:space="preserve">Living up to a legend </w:t>
      </w:r>
      <w:r>
        <w:rPr>
          <w:rStyle w:val="Strong"/>
        </w:rPr>
        <w:br/>
      </w:r>
      <w:r>
        <w:t xml:space="preserve">The 4KE Plug-in lives up to the legend of the 4000E and imparts all the vibe and rich non-linear analogue character of the original console. 4K E Plug-in is a precise emulation, with modelling down to a component level, including the revered E Series EQ in all its </w:t>
      </w:r>
      <w:proofErr w:type="spellStart"/>
      <w:r>
        <w:t>flavours</w:t>
      </w:r>
      <w:proofErr w:type="spellEnd"/>
      <w:r>
        <w:t xml:space="preserve"> (Black, Brown, Orange), and hyper-realistic emulation of the Jensen T-115K-E transformer found on early 4000E mic pres. The </w:t>
      </w:r>
      <w:proofErr w:type="spellStart"/>
      <w:r>
        <w:t>dbx</w:t>
      </w:r>
      <w:proofErr w:type="spellEnd"/>
      <w:r>
        <w:t xml:space="preserve"> 202 ‘gold can’ fader VCA is also painstakingly modelled, offering multiple layers of harmonic saturation found throughout the circuit design.</w:t>
      </w:r>
    </w:p>
    <w:p w14:paraId="000B82DB" w14:textId="785777A7" w:rsidR="00C740AB" w:rsidRDefault="00C740AB" w:rsidP="00C740AB">
      <w:pPr>
        <w:pStyle w:val="paragraphelementyyl4z19"/>
      </w:pPr>
      <w:r>
        <w:rPr>
          <w:rStyle w:val="Strong"/>
        </w:rPr>
        <w:t>Virtual E Series console</w:t>
      </w:r>
      <w:r>
        <w:t xml:space="preserve"> </w:t>
      </w:r>
      <w:r>
        <w:br/>
      </w:r>
      <w:r>
        <w:t xml:space="preserve">As with Channel Strip 2 and 4K B, 4K E Plug-in boasts first-class integration with SSL’s UC1 controller, offering knob-per-function control of the plug-in in an intuitive, channel strip style layout. In addition to this, SSL 360’s ‘Plug-in Mixer’, available free from the SSL </w:t>
      </w:r>
      <w:r>
        <w:lastRenderedPageBreak/>
        <w:t>website, provides users with a single place to view and control all 360-enabled plug-in’s, essentially allowing users to build their own ‘virtual’ E Series console, or combine 4K B with Channel Strip 2 and 4K E for a ‘custom’ virtual SSL console.  </w:t>
      </w:r>
    </w:p>
    <w:p w14:paraId="54A7C0AF" w14:textId="77777777" w:rsidR="00C740AB" w:rsidRDefault="00C740AB" w:rsidP="00C740AB">
      <w:pPr>
        <w:pStyle w:val="paragraphelementyyl4z19"/>
      </w:pPr>
      <w:r>
        <w:rPr>
          <w:rStyle w:val="Strong"/>
        </w:rPr>
        <w:t>Key features:</w:t>
      </w:r>
    </w:p>
    <w:p w14:paraId="4297E218" w14:textId="77777777" w:rsidR="00C740AB" w:rsidRDefault="00C740AB" w:rsidP="00C740AB">
      <w:pPr>
        <w:pStyle w:val="listitemelementbqx8o19"/>
        <w:numPr>
          <w:ilvl w:val="0"/>
          <w:numId w:val="1"/>
        </w:numPr>
      </w:pPr>
      <w:r>
        <w:rPr>
          <w:rStyle w:val="listitemtextelementfl5hu19"/>
        </w:rPr>
        <w:t xml:space="preserve">‘4K E’ sound </w:t>
      </w:r>
      <w:proofErr w:type="spellStart"/>
      <w:r>
        <w:rPr>
          <w:rStyle w:val="listitemtextelementfl5hu19"/>
        </w:rPr>
        <w:t>immortalised</w:t>
      </w:r>
      <w:proofErr w:type="spellEnd"/>
      <w:r>
        <w:rPr>
          <w:rStyle w:val="listitemtextelementfl5hu19"/>
        </w:rPr>
        <w:t xml:space="preserve"> in your DAW by Solid State Logic – the original manufacturer of the SL 4000E console.</w:t>
      </w:r>
    </w:p>
    <w:p w14:paraId="57C98A89" w14:textId="77777777" w:rsidR="00C740AB" w:rsidRDefault="00C740AB" w:rsidP="00C740AB">
      <w:pPr>
        <w:pStyle w:val="listitemelementbqx8o19"/>
        <w:numPr>
          <w:ilvl w:val="0"/>
          <w:numId w:val="1"/>
        </w:numPr>
      </w:pPr>
      <w:r>
        <w:rPr>
          <w:rStyle w:val="listitemtextelementfl5hu19"/>
        </w:rPr>
        <w:t>Immediately available as part of the SSL Complete subscription, and until November 28th as part of the ‘Complete Access’ bundle that also includes the Slate Digital ‘All Access Pass’, all for only $14.99 per month ex local tax (</w:t>
      </w:r>
      <w:proofErr w:type="spellStart"/>
      <w:r>
        <w:rPr>
          <w:rStyle w:val="listitemtextelementfl5hu19"/>
        </w:rPr>
        <w:t>Ts&amp;Cs</w:t>
      </w:r>
      <w:proofErr w:type="spellEnd"/>
      <w:r>
        <w:rPr>
          <w:rStyle w:val="listitemtextelementfl5hu19"/>
        </w:rPr>
        <w:t xml:space="preserve"> apply).</w:t>
      </w:r>
    </w:p>
    <w:p w14:paraId="69D47F1C" w14:textId="77777777" w:rsidR="00C740AB" w:rsidRDefault="00C740AB" w:rsidP="00C740AB">
      <w:pPr>
        <w:pStyle w:val="listitemelementbqx8o19"/>
        <w:numPr>
          <w:ilvl w:val="0"/>
          <w:numId w:val="1"/>
        </w:numPr>
      </w:pPr>
      <w:r>
        <w:rPr>
          <w:rStyle w:val="listitemtextelementfl5hu19"/>
        </w:rPr>
        <w:t xml:space="preserve">4K E Plug-in is also available on perpetual purchase and Rent </w:t>
      </w:r>
      <w:proofErr w:type="gramStart"/>
      <w:r>
        <w:rPr>
          <w:rStyle w:val="listitemtextelementfl5hu19"/>
        </w:rPr>
        <w:t>To</w:t>
      </w:r>
      <w:proofErr w:type="gramEnd"/>
      <w:r>
        <w:rPr>
          <w:rStyle w:val="listitemtextelementfl5hu19"/>
        </w:rPr>
        <w:t xml:space="preserve"> Own via the SSL </w:t>
      </w:r>
      <w:proofErr w:type="spellStart"/>
      <w:r>
        <w:rPr>
          <w:rStyle w:val="listitemtextelementfl5hu19"/>
        </w:rPr>
        <w:t>eStore</w:t>
      </w:r>
      <w:proofErr w:type="spellEnd"/>
      <w:r>
        <w:rPr>
          <w:rStyle w:val="listitemtextelementfl5hu19"/>
        </w:rPr>
        <w:t>.</w:t>
      </w:r>
    </w:p>
    <w:p w14:paraId="181D511B" w14:textId="77777777" w:rsidR="00C740AB" w:rsidRDefault="00C740AB" w:rsidP="00C740AB">
      <w:pPr>
        <w:pStyle w:val="listitemelementbqx8o19"/>
        <w:numPr>
          <w:ilvl w:val="0"/>
          <w:numId w:val="1"/>
        </w:numPr>
      </w:pPr>
      <w:r>
        <w:rPr>
          <w:rStyle w:val="listitemtextelementfl5hu19"/>
        </w:rPr>
        <w:t>First-class integration with UC1/UF8/UC1 via SSL 360° and the Plug-in Mixer.</w:t>
      </w:r>
    </w:p>
    <w:p w14:paraId="37BD3CEB" w14:textId="77777777" w:rsidR="00C740AB" w:rsidRDefault="00C740AB" w:rsidP="00C740AB">
      <w:pPr>
        <w:pStyle w:val="listitemelementbqx8o19"/>
        <w:numPr>
          <w:ilvl w:val="0"/>
          <w:numId w:val="1"/>
        </w:numPr>
      </w:pPr>
      <w:r>
        <w:rPr>
          <w:rStyle w:val="listitemtextelementfl5hu19"/>
        </w:rPr>
        <w:t>Meticulously modelled on the original console down to component level.</w:t>
      </w:r>
    </w:p>
    <w:p w14:paraId="71D6E17A" w14:textId="77777777" w:rsidR="00C740AB" w:rsidRDefault="00C740AB" w:rsidP="00C740AB">
      <w:pPr>
        <w:pStyle w:val="listitemelementbqx8o19"/>
        <w:numPr>
          <w:ilvl w:val="0"/>
          <w:numId w:val="1"/>
        </w:numPr>
      </w:pPr>
      <w:r>
        <w:rPr>
          <w:rStyle w:val="listitemtextelementfl5hu19"/>
        </w:rPr>
        <w:t xml:space="preserve">Includes Brown, Black and the rare ‘passive’ Orange EQ </w:t>
      </w:r>
      <w:proofErr w:type="spellStart"/>
      <w:r>
        <w:rPr>
          <w:rStyle w:val="listitemtextelementfl5hu19"/>
        </w:rPr>
        <w:t>flavours</w:t>
      </w:r>
      <w:proofErr w:type="spellEnd"/>
      <w:r>
        <w:rPr>
          <w:rStyle w:val="listitemtextelementfl5hu19"/>
        </w:rPr>
        <w:t>.</w:t>
      </w:r>
    </w:p>
    <w:p w14:paraId="5B950AEB" w14:textId="77777777" w:rsidR="00C740AB" w:rsidRDefault="00C740AB" w:rsidP="00C740AB">
      <w:pPr>
        <w:pStyle w:val="listitemelementbqx8o19"/>
        <w:numPr>
          <w:ilvl w:val="0"/>
          <w:numId w:val="1"/>
        </w:numPr>
      </w:pPr>
      <w:r>
        <w:rPr>
          <w:rStyle w:val="listitemtextelementfl5hu19"/>
        </w:rPr>
        <w:t>Revision 4 Dynamics – classic Soft-knee and logarithmic release circuit.</w:t>
      </w:r>
    </w:p>
    <w:p w14:paraId="7FD0AE1D" w14:textId="77777777" w:rsidR="00C740AB" w:rsidRDefault="00C740AB" w:rsidP="00C740AB">
      <w:pPr>
        <w:pStyle w:val="listitemelementbqx8o19"/>
        <w:numPr>
          <w:ilvl w:val="0"/>
          <w:numId w:val="1"/>
        </w:numPr>
      </w:pPr>
      <w:r>
        <w:rPr>
          <w:rStyle w:val="listitemtextelementfl5hu19"/>
        </w:rPr>
        <w:t xml:space="preserve">Saturate with the Jensen T-115K-E transformer mic pre and </w:t>
      </w:r>
      <w:proofErr w:type="spellStart"/>
      <w:r>
        <w:rPr>
          <w:rStyle w:val="listitemtextelementfl5hu19"/>
        </w:rPr>
        <w:t>dbx</w:t>
      </w:r>
      <w:proofErr w:type="spellEnd"/>
      <w:r>
        <w:rPr>
          <w:rStyle w:val="listitemtextelementfl5hu19"/>
        </w:rPr>
        <w:t xml:space="preserve"> 202 ‘gold can’ VCA fader.</w:t>
      </w:r>
    </w:p>
    <w:p w14:paraId="03B47916" w14:textId="77777777" w:rsidR="00C740AB" w:rsidRDefault="00C740AB" w:rsidP="00C740AB">
      <w:pPr>
        <w:pStyle w:val="listitemelementbqx8o19"/>
        <w:numPr>
          <w:ilvl w:val="0"/>
          <w:numId w:val="1"/>
        </w:numPr>
      </w:pPr>
      <w:r>
        <w:rPr>
          <w:rStyle w:val="listitemtextelementfl5hu19"/>
        </w:rPr>
        <w:t>Compressor Mix control.</w:t>
      </w:r>
    </w:p>
    <w:p w14:paraId="3D95FFB5" w14:textId="77777777" w:rsidR="00C740AB" w:rsidRDefault="00C740AB" w:rsidP="00C740AB">
      <w:pPr>
        <w:pStyle w:val="listitemelementbqx8o19"/>
        <w:numPr>
          <w:ilvl w:val="0"/>
          <w:numId w:val="1"/>
        </w:numPr>
      </w:pPr>
      <w:r>
        <w:rPr>
          <w:rStyle w:val="listitemtextelementfl5hu19"/>
        </w:rPr>
        <w:t>Advanced settings: Compressor make-up gain configuration and VCA modelling on/off.</w:t>
      </w:r>
    </w:p>
    <w:p w14:paraId="3E7F9DDE" w14:textId="77777777" w:rsidR="00C740AB" w:rsidRDefault="00C740AB" w:rsidP="00C740AB">
      <w:pPr>
        <w:pStyle w:val="listitemelementbqx8o19"/>
        <w:numPr>
          <w:ilvl w:val="0"/>
          <w:numId w:val="1"/>
        </w:numPr>
      </w:pPr>
      <w:r>
        <w:rPr>
          <w:rStyle w:val="listitemtextelementfl5hu19"/>
        </w:rPr>
        <w:t>Scalable GUI.</w:t>
      </w:r>
    </w:p>
    <w:p w14:paraId="5D78FD47" w14:textId="685A6FCC" w:rsidR="00C740AB" w:rsidRDefault="00C740AB" w:rsidP="00C740AB">
      <w:pPr>
        <w:pStyle w:val="listitemelementbqx8o19"/>
        <w:numPr>
          <w:ilvl w:val="0"/>
          <w:numId w:val="1"/>
        </w:numPr>
      </w:pPr>
      <w:r>
        <w:rPr>
          <w:rStyle w:val="listitemtextelementfl5hu19"/>
        </w:rPr>
        <w:t>Apple Silicon native support.</w:t>
      </w:r>
    </w:p>
    <w:p w14:paraId="44348B15" w14:textId="77777777" w:rsidR="00C740AB" w:rsidRDefault="00C740AB" w:rsidP="00C740AB">
      <w:pPr>
        <w:pStyle w:val="paragraphelementyyl4z19"/>
        <w:ind w:left="360"/>
      </w:pPr>
      <w:r>
        <w:t xml:space="preserve">Find out more about the new 4K E Plug-in: </w:t>
      </w:r>
      <w:hyperlink r:id="rId8" w:tgtFrame="_blank" w:history="1">
        <w:r>
          <w:rPr>
            <w:rStyle w:val="Hyperlink"/>
          </w:rPr>
          <w:t>https://store.solidstatelogic.com/plug-ins/ssl-4k-e</w:t>
        </w:r>
      </w:hyperlink>
    </w:p>
    <w:p w14:paraId="0285059A" w14:textId="4E9644B8" w:rsidR="00C740AB" w:rsidRPr="00C740AB" w:rsidRDefault="00C740AB" w:rsidP="00C740AB">
      <w:pPr>
        <w:pStyle w:val="paragraphelementyyl4z19"/>
        <w:ind w:left="360"/>
      </w:pPr>
      <w:r>
        <w:t xml:space="preserve">Get SSL Complete and Slate Digital All Access Pass for only $14.99. Offer available until 28th Nov: </w:t>
      </w:r>
      <w:hyperlink r:id="rId9" w:tgtFrame="_blank" w:history="1">
        <w:r>
          <w:rPr>
            <w:rStyle w:val="Hyperlink"/>
          </w:rPr>
          <w:t>https://solidstatelogic.com/complete-access</w:t>
        </w:r>
      </w:hyperlink>
    </w:p>
    <w:p w14:paraId="686E9419" w14:textId="77777777" w:rsidR="00171517" w:rsidRDefault="00171517" w:rsidP="00171517">
      <w:pPr>
        <w:pBdr>
          <w:top w:val="nil"/>
          <w:left w:val="nil"/>
          <w:bottom w:val="nil"/>
          <w:right w:val="nil"/>
          <w:between w:val="nil"/>
        </w:pBdr>
        <w:spacing w:line="276" w:lineRule="auto"/>
        <w:jc w:val="both"/>
        <w:rPr>
          <w:color w:val="000000"/>
        </w:rPr>
      </w:pP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77777777"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www.solidstatelogic.com.</w:t>
      </w: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10"/>
      <w:headerReference w:type="default" r:id="rId11"/>
      <w:footerReference w:type="even"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4FE7" w14:textId="77777777" w:rsidR="007614B4" w:rsidRDefault="007614B4">
      <w:r>
        <w:separator/>
      </w:r>
    </w:p>
  </w:endnote>
  <w:endnote w:type="continuationSeparator" w:id="0">
    <w:p w14:paraId="4763C4C8" w14:textId="77777777" w:rsidR="007614B4" w:rsidRDefault="0076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altName w:val="﷽﷽﷽﷽﷽﷽﷽﷽በΚ怀"/>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63E6" w14:textId="77777777" w:rsidR="007614B4" w:rsidRDefault="007614B4">
      <w:r>
        <w:separator/>
      </w:r>
    </w:p>
  </w:footnote>
  <w:footnote w:type="continuationSeparator" w:id="0">
    <w:p w14:paraId="354126D3" w14:textId="77777777" w:rsidR="007614B4" w:rsidRDefault="00761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473224DE"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CC7187">
      <w:rPr>
        <w:rFonts w:ascii="Palatino Linotype" w:eastAsia="Palatino Linotype" w:hAnsi="Palatino Linotype" w:cs="Palatino Linotype"/>
        <w:b/>
        <w:color w:val="A6A6A6"/>
        <w:sz w:val="22"/>
        <w:szCs w:val="22"/>
      </w:rPr>
      <w:t xml:space="preserve">- </w:t>
    </w:r>
    <w:r w:rsidR="00C740AB">
      <w:rPr>
        <w:rFonts w:ascii="Palatino Linotype" w:eastAsia="Palatino Linotype" w:hAnsi="Palatino Linotype" w:cs="Palatino Linotype"/>
        <w:b/>
        <w:color w:val="A6A6A6"/>
        <w:sz w:val="22"/>
        <w:szCs w:val="22"/>
      </w:rPr>
      <w:t>4E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4DC50E13" w:rsidR="00C5015C" w:rsidRDefault="00994685">
    <w:pPr>
      <w:pBdr>
        <w:top w:val="nil"/>
        <w:left w:val="nil"/>
        <w:bottom w:val="nil"/>
        <w:right w:val="nil"/>
        <w:between w:val="nil"/>
      </w:pBdr>
      <w:tabs>
        <w:tab w:val="center" w:pos="4513"/>
        <w:tab w:val="right" w:pos="9026"/>
      </w:tabs>
      <w:rPr>
        <w:rFonts w:ascii="Palatino Linotype" w:eastAsia="Palatino Linotype" w:hAnsi="Palatino Linotype" w:cs="Palatino Linotype"/>
        <w:b/>
        <w:color w:val="A6A6A6"/>
        <w:sz w:val="22"/>
        <w:szCs w:val="22"/>
      </w:rPr>
    </w:pPr>
    <w:r>
      <w:rPr>
        <w:rFonts w:ascii="Palatino Linotype" w:eastAsia="Palatino Linotype" w:hAnsi="Palatino Linotype" w:cs="Palatino Linotype"/>
        <w:b/>
        <w:color w:val="A6A6A6"/>
        <w:sz w:val="22"/>
        <w:szCs w:val="22"/>
      </w:rPr>
      <w:t xml:space="preserve">SSL - </w:t>
    </w:r>
    <w:r w:rsidR="00C740AB">
      <w:rPr>
        <w:rFonts w:ascii="Palatino Linotype" w:eastAsia="Palatino Linotype" w:hAnsi="Palatino Linotype" w:cs="Palatino Linotype"/>
        <w:b/>
        <w:color w:val="A6A6A6"/>
        <w:sz w:val="22"/>
        <w:szCs w:val="22"/>
      </w:rPr>
      <w:t>4E</w:t>
    </w:r>
  </w:p>
  <w:p w14:paraId="43A4382F" w14:textId="77777777" w:rsidR="00C740AB" w:rsidRDefault="00C740AB">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10536"/>
    <w:multiLevelType w:val="multilevel"/>
    <w:tmpl w:val="70BA0696"/>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4D6D84"/>
    <w:multiLevelType w:val="multilevel"/>
    <w:tmpl w:val="84B6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580345">
    <w:abstractNumId w:val="1"/>
  </w:num>
  <w:num w:numId="2" w16cid:durableId="40510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17BF"/>
    <w:rsid w:val="000044C5"/>
    <w:rsid w:val="000060AE"/>
    <w:rsid w:val="000069D1"/>
    <w:rsid w:val="000075D7"/>
    <w:rsid w:val="00015AEE"/>
    <w:rsid w:val="00017CBB"/>
    <w:rsid w:val="000234CB"/>
    <w:rsid w:val="00025800"/>
    <w:rsid w:val="00027303"/>
    <w:rsid w:val="00027EEF"/>
    <w:rsid w:val="00031374"/>
    <w:rsid w:val="00032258"/>
    <w:rsid w:val="0003393A"/>
    <w:rsid w:val="00044363"/>
    <w:rsid w:val="00045B6B"/>
    <w:rsid w:val="00051B00"/>
    <w:rsid w:val="000614D3"/>
    <w:rsid w:val="0006280D"/>
    <w:rsid w:val="00064BEB"/>
    <w:rsid w:val="00065A84"/>
    <w:rsid w:val="000706FA"/>
    <w:rsid w:val="00071967"/>
    <w:rsid w:val="00074B03"/>
    <w:rsid w:val="0007531D"/>
    <w:rsid w:val="0007591D"/>
    <w:rsid w:val="00076C23"/>
    <w:rsid w:val="00081860"/>
    <w:rsid w:val="000833E9"/>
    <w:rsid w:val="00086F5F"/>
    <w:rsid w:val="00087307"/>
    <w:rsid w:val="00087FCC"/>
    <w:rsid w:val="00087FFE"/>
    <w:rsid w:val="00092DBD"/>
    <w:rsid w:val="000953A9"/>
    <w:rsid w:val="000A107C"/>
    <w:rsid w:val="000A1A2E"/>
    <w:rsid w:val="000A77DA"/>
    <w:rsid w:val="000B1B43"/>
    <w:rsid w:val="000B4859"/>
    <w:rsid w:val="000B6473"/>
    <w:rsid w:val="000C15CF"/>
    <w:rsid w:val="000C1C18"/>
    <w:rsid w:val="000C68A3"/>
    <w:rsid w:val="000D1107"/>
    <w:rsid w:val="000D167E"/>
    <w:rsid w:val="000D188D"/>
    <w:rsid w:val="000D47B3"/>
    <w:rsid w:val="000D483F"/>
    <w:rsid w:val="000D6FED"/>
    <w:rsid w:val="000E0CAB"/>
    <w:rsid w:val="000E0EB5"/>
    <w:rsid w:val="000F35B9"/>
    <w:rsid w:val="000F5FCD"/>
    <w:rsid w:val="000F7CD8"/>
    <w:rsid w:val="001057E9"/>
    <w:rsid w:val="00106762"/>
    <w:rsid w:val="00107EB9"/>
    <w:rsid w:val="00110AF4"/>
    <w:rsid w:val="00112111"/>
    <w:rsid w:val="00113242"/>
    <w:rsid w:val="0011469F"/>
    <w:rsid w:val="001146CB"/>
    <w:rsid w:val="00114B77"/>
    <w:rsid w:val="001153A5"/>
    <w:rsid w:val="00120EDF"/>
    <w:rsid w:val="00121C40"/>
    <w:rsid w:val="00122BDC"/>
    <w:rsid w:val="0012725D"/>
    <w:rsid w:val="0012742C"/>
    <w:rsid w:val="00127612"/>
    <w:rsid w:val="0013118A"/>
    <w:rsid w:val="0013478E"/>
    <w:rsid w:val="001366AB"/>
    <w:rsid w:val="00136B0A"/>
    <w:rsid w:val="0013738D"/>
    <w:rsid w:val="0014027A"/>
    <w:rsid w:val="001550B6"/>
    <w:rsid w:val="00156C62"/>
    <w:rsid w:val="001575EF"/>
    <w:rsid w:val="00157BBB"/>
    <w:rsid w:val="00164620"/>
    <w:rsid w:val="00166B02"/>
    <w:rsid w:val="00166CC8"/>
    <w:rsid w:val="00166F5F"/>
    <w:rsid w:val="0017058B"/>
    <w:rsid w:val="00171517"/>
    <w:rsid w:val="00177959"/>
    <w:rsid w:val="00180D67"/>
    <w:rsid w:val="00181F8B"/>
    <w:rsid w:val="00182C8E"/>
    <w:rsid w:val="00186176"/>
    <w:rsid w:val="0018780D"/>
    <w:rsid w:val="00187C76"/>
    <w:rsid w:val="00191053"/>
    <w:rsid w:val="00191C0B"/>
    <w:rsid w:val="001923B3"/>
    <w:rsid w:val="001A374C"/>
    <w:rsid w:val="001A54B2"/>
    <w:rsid w:val="001A6AA5"/>
    <w:rsid w:val="001A6B6C"/>
    <w:rsid w:val="001A7F8C"/>
    <w:rsid w:val="001B36D9"/>
    <w:rsid w:val="001B69CF"/>
    <w:rsid w:val="001C29FB"/>
    <w:rsid w:val="001C2DE8"/>
    <w:rsid w:val="001C6F9F"/>
    <w:rsid w:val="001D1AB4"/>
    <w:rsid w:val="001D4DE0"/>
    <w:rsid w:val="001E012A"/>
    <w:rsid w:val="001E1920"/>
    <w:rsid w:val="001E47DB"/>
    <w:rsid w:val="001F09AB"/>
    <w:rsid w:val="001F35D9"/>
    <w:rsid w:val="002034C9"/>
    <w:rsid w:val="00206282"/>
    <w:rsid w:val="002064C7"/>
    <w:rsid w:val="002078E8"/>
    <w:rsid w:val="002103F5"/>
    <w:rsid w:val="002117BE"/>
    <w:rsid w:val="00213C81"/>
    <w:rsid w:val="00214F59"/>
    <w:rsid w:val="00215149"/>
    <w:rsid w:val="00216DA1"/>
    <w:rsid w:val="00220DDB"/>
    <w:rsid w:val="00230949"/>
    <w:rsid w:val="0023206A"/>
    <w:rsid w:val="002347AD"/>
    <w:rsid w:val="0023688A"/>
    <w:rsid w:val="0024016D"/>
    <w:rsid w:val="0024301E"/>
    <w:rsid w:val="00251946"/>
    <w:rsid w:val="0025196B"/>
    <w:rsid w:val="00253A2E"/>
    <w:rsid w:val="0025436D"/>
    <w:rsid w:val="00254E96"/>
    <w:rsid w:val="0025714F"/>
    <w:rsid w:val="002574F8"/>
    <w:rsid w:val="0025776C"/>
    <w:rsid w:val="002607F6"/>
    <w:rsid w:val="00260B5E"/>
    <w:rsid w:val="0026305C"/>
    <w:rsid w:val="00264025"/>
    <w:rsid w:val="00264FF6"/>
    <w:rsid w:val="00270EE7"/>
    <w:rsid w:val="00274C3C"/>
    <w:rsid w:val="00274EB5"/>
    <w:rsid w:val="00276C29"/>
    <w:rsid w:val="00276EB0"/>
    <w:rsid w:val="0027758F"/>
    <w:rsid w:val="00283321"/>
    <w:rsid w:val="002838E5"/>
    <w:rsid w:val="00285821"/>
    <w:rsid w:val="00286271"/>
    <w:rsid w:val="002917F3"/>
    <w:rsid w:val="002A13B9"/>
    <w:rsid w:val="002A17DD"/>
    <w:rsid w:val="002A2F68"/>
    <w:rsid w:val="002A3B44"/>
    <w:rsid w:val="002A6388"/>
    <w:rsid w:val="002B6392"/>
    <w:rsid w:val="002C0072"/>
    <w:rsid w:val="002C0E5F"/>
    <w:rsid w:val="002C0E6D"/>
    <w:rsid w:val="002C1BFF"/>
    <w:rsid w:val="002C4743"/>
    <w:rsid w:val="002D3DCB"/>
    <w:rsid w:val="002D77BF"/>
    <w:rsid w:val="002E40DB"/>
    <w:rsid w:val="002E47D6"/>
    <w:rsid w:val="002F0B36"/>
    <w:rsid w:val="002F1453"/>
    <w:rsid w:val="002F3632"/>
    <w:rsid w:val="002F4C9F"/>
    <w:rsid w:val="00307E1B"/>
    <w:rsid w:val="00311A6E"/>
    <w:rsid w:val="00312A07"/>
    <w:rsid w:val="00313C71"/>
    <w:rsid w:val="0031546C"/>
    <w:rsid w:val="00315BF3"/>
    <w:rsid w:val="003271BB"/>
    <w:rsid w:val="00327855"/>
    <w:rsid w:val="00330BFB"/>
    <w:rsid w:val="003335BE"/>
    <w:rsid w:val="003344EC"/>
    <w:rsid w:val="00344A5D"/>
    <w:rsid w:val="00346998"/>
    <w:rsid w:val="00346E42"/>
    <w:rsid w:val="00351FFC"/>
    <w:rsid w:val="003551A6"/>
    <w:rsid w:val="00355CE1"/>
    <w:rsid w:val="00355ECB"/>
    <w:rsid w:val="0035600A"/>
    <w:rsid w:val="003631A7"/>
    <w:rsid w:val="003645E9"/>
    <w:rsid w:val="00365B8A"/>
    <w:rsid w:val="00367C8F"/>
    <w:rsid w:val="003705CE"/>
    <w:rsid w:val="003751A1"/>
    <w:rsid w:val="00377758"/>
    <w:rsid w:val="00383BB8"/>
    <w:rsid w:val="00383BBF"/>
    <w:rsid w:val="00383D6E"/>
    <w:rsid w:val="00390FE5"/>
    <w:rsid w:val="00395748"/>
    <w:rsid w:val="003A2E38"/>
    <w:rsid w:val="003A39A7"/>
    <w:rsid w:val="003A4952"/>
    <w:rsid w:val="003A7732"/>
    <w:rsid w:val="003B068A"/>
    <w:rsid w:val="003B1D76"/>
    <w:rsid w:val="003B3648"/>
    <w:rsid w:val="003B4C82"/>
    <w:rsid w:val="003B5579"/>
    <w:rsid w:val="003C13D3"/>
    <w:rsid w:val="003C33B1"/>
    <w:rsid w:val="003D0E4A"/>
    <w:rsid w:val="003D4CE6"/>
    <w:rsid w:val="003D5E9F"/>
    <w:rsid w:val="003E09AF"/>
    <w:rsid w:val="003E5CAC"/>
    <w:rsid w:val="003E688A"/>
    <w:rsid w:val="003E6AB8"/>
    <w:rsid w:val="003F249F"/>
    <w:rsid w:val="003F4569"/>
    <w:rsid w:val="003F6993"/>
    <w:rsid w:val="0040012C"/>
    <w:rsid w:val="00400D7E"/>
    <w:rsid w:val="00402880"/>
    <w:rsid w:val="00403A57"/>
    <w:rsid w:val="00406355"/>
    <w:rsid w:val="004066B0"/>
    <w:rsid w:val="00407106"/>
    <w:rsid w:val="0040780F"/>
    <w:rsid w:val="00410E93"/>
    <w:rsid w:val="00411234"/>
    <w:rsid w:val="0041381B"/>
    <w:rsid w:val="00413990"/>
    <w:rsid w:val="00415A31"/>
    <w:rsid w:val="00416884"/>
    <w:rsid w:val="00421A52"/>
    <w:rsid w:val="004226ED"/>
    <w:rsid w:val="00424AC1"/>
    <w:rsid w:val="004263A2"/>
    <w:rsid w:val="00430BD9"/>
    <w:rsid w:val="00431004"/>
    <w:rsid w:val="00431DB5"/>
    <w:rsid w:val="00433F3D"/>
    <w:rsid w:val="004346CE"/>
    <w:rsid w:val="00437DCA"/>
    <w:rsid w:val="004416AE"/>
    <w:rsid w:val="00450F8B"/>
    <w:rsid w:val="00462BEA"/>
    <w:rsid w:val="00464C54"/>
    <w:rsid w:val="00465822"/>
    <w:rsid w:val="00466D32"/>
    <w:rsid w:val="004670F1"/>
    <w:rsid w:val="00473E4B"/>
    <w:rsid w:val="00475DD2"/>
    <w:rsid w:val="004812ED"/>
    <w:rsid w:val="0048503B"/>
    <w:rsid w:val="004862DF"/>
    <w:rsid w:val="00486348"/>
    <w:rsid w:val="00486944"/>
    <w:rsid w:val="00486EDB"/>
    <w:rsid w:val="0048790C"/>
    <w:rsid w:val="00491124"/>
    <w:rsid w:val="0049188F"/>
    <w:rsid w:val="00491BE4"/>
    <w:rsid w:val="00494DA1"/>
    <w:rsid w:val="00494F1E"/>
    <w:rsid w:val="004958D9"/>
    <w:rsid w:val="00495BA8"/>
    <w:rsid w:val="004A29FB"/>
    <w:rsid w:val="004A410F"/>
    <w:rsid w:val="004B01BA"/>
    <w:rsid w:val="004B2752"/>
    <w:rsid w:val="004B31EC"/>
    <w:rsid w:val="004B4B71"/>
    <w:rsid w:val="004C0D00"/>
    <w:rsid w:val="004C156D"/>
    <w:rsid w:val="004C208B"/>
    <w:rsid w:val="004C2B09"/>
    <w:rsid w:val="004C5133"/>
    <w:rsid w:val="004C5578"/>
    <w:rsid w:val="004C7319"/>
    <w:rsid w:val="004D015A"/>
    <w:rsid w:val="004D1D9E"/>
    <w:rsid w:val="004D5C6E"/>
    <w:rsid w:val="004D5E1B"/>
    <w:rsid w:val="004E0B8D"/>
    <w:rsid w:val="004F1814"/>
    <w:rsid w:val="004F3EBF"/>
    <w:rsid w:val="004F4DB3"/>
    <w:rsid w:val="00501C3B"/>
    <w:rsid w:val="00502578"/>
    <w:rsid w:val="0050285E"/>
    <w:rsid w:val="00506DF1"/>
    <w:rsid w:val="005106AA"/>
    <w:rsid w:val="0051553F"/>
    <w:rsid w:val="00515F14"/>
    <w:rsid w:val="00522C9D"/>
    <w:rsid w:val="00523C7E"/>
    <w:rsid w:val="00530474"/>
    <w:rsid w:val="0053238E"/>
    <w:rsid w:val="005402F7"/>
    <w:rsid w:val="005447A5"/>
    <w:rsid w:val="00547A65"/>
    <w:rsid w:val="005529A5"/>
    <w:rsid w:val="005530A8"/>
    <w:rsid w:val="00553B84"/>
    <w:rsid w:val="005556B2"/>
    <w:rsid w:val="005559D3"/>
    <w:rsid w:val="00556E6D"/>
    <w:rsid w:val="00563FFA"/>
    <w:rsid w:val="0056598F"/>
    <w:rsid w:val="00566056"/>
    <w:rsid w:val="0057179F"/>
    <w:rsid w:val="005820B8"/>
    <w:rsid w:val="00582555"/>
    <w:rsid w:val="00590C4D"/>
    <w:rsid w:val="00594A06"/>
    <w:rsid w:val="005955B7"/>
    <w:rsid w:val="00596E62"/>
    <w:rsid w:val="005A1CB9"/>
    <w:rsid w:val="005A5F30"/>
    <w:rsid w:val="005A71AB"/>
    <w:rsid w:val="005A7EA0"/>
    <w:rsid w:val="005B7DDB"/>
    <w:rsid w:val="005C1206"/>
    <w:rsid w:val="005C328B"/>
    <w:rsid w:val="005C5CD4"/>
    <w:rsid w:val="005D23FA"/>
    <w:rsid w:val="005D3BA7"/>
    <w:rsid w:val="005D74E8"/>
    <w:rsid w:val="005E0BC5"/>
    <w:rsid w:val="005E25E6"/>
    <w:rsid w:val="005E4344"/>
    <w:rsid w:val="005E54D4"/>
    <w:rsid w:val="005E5B15"/>
    <w:rsid w:val="005F30DA"/>
    <w:rsid w:val="006008C3"/>
    <w:rsid w:val="00600D94"/>
    <w:rsid w:val="0060107D"/>
    <w:rsid w:val="0060168B"/>
    <w:rsid w:val="00601872"/>
    <w:rsid w:val="006028FE"/>
    <w:rsid w:val="00616A6D"/>
    <w:rsid w:val="00620B11"/>
    <w:rsid w:val="00622509"/>
    <w:rsid w:val="00623C93"/>
    <w:rsid w:val="006247F8"/>
    <w:rsid w:val="00632DA8"/>
    <w:rsid w:val="00636B74"/>
    <w:rsid w:val="00636CA6"/>
    <w:rsid w:val="0063746F"/>
    <w:rsid w:val="00641789"/>
    <w:rsid w:val="0064332B"/>
    <w:rsid w:val="0064482E"/>
    <w:rsid w:val="006466A1"/>
    <w:rsid w:val="00646D1F"/>
    <w:rsid w:val="00646F28"/>
    <w:rsid w:val="00646FB0"/>
    <w:rsid w:val="00647B13"/>
    <w:rsid w:val="00651FBA"/>
    <w:rsid w:val="0065580D"/>
    <w:rsid w:val="00655B37"/>
    <w:rsid w:val="00655BC8"/>
    <w:rsid w:val="0065604A"/>
    <w:rsid w:val="00656E3D"/>
    <w:rsid w:val="006607A4"/>
    <w:rsid w:val="00661220"/>
    <w:rsid w:val="00663927"/>
    <w:rsid w:val="006650CD"/>
    <w:rsid w:val="00671137"/>
    <w:rsid w:val="00672D54"/>
    <w:rsid w:val="00677432"/>
    <w:rsid w:val="006829B3"/>
    <w:rsid w:val="006835A7"/>
    <w:rsid w:val="00686120"/>
    <w:rsid w:val="00687021"/>
    <w:rsid w:val="00692FC4"/>
    <w:rsid w:val="00694F85"/>
    <w:rsid w:val="006965CF"/>
    <w:rsid w:val="0069660A"/>
    <w:rsid w:val="006A0407"/>
    <w:rsid w:val="006A059B"/>
    <w:rsid w:val="006A17B3"/>
    <w:rsid w:val="006A24D5"/>
    <w:rsid w:val="006A27C5"/>
    <w:rsid w:val="006A4C9A"/>
    <w:rsid w:val="006A6543"/>
    <w:rsid w:val="006B2911"/>
    <w:rsid w:val="006B33D0"/>
    <w:rsid w:val="006B3888"/>
    <w:rsid w:val="006B4AB5"/>
    <w:rsid w:val="006C0C20"/>
    <w:rsid w:val="006D1423"/>
    <w:rsid w:val="006D1C0B"/>
    <w:rsid w:val="006D1D69"/>
    <w:rsid w:val="006D2459"/>
    <w:rsid w:val="006D68B8"/>
    <w:rsid w:val="006D7DAD"/>
    <w:rsid w:val="006F1D5E"/>
    <w:rsid w:val="00703FE9"/>
    <w:rsid w:val="0070539A"/>
    <w:rsid w:val="007063E8"/>
    <w:rsid w:val="007070F8"/>
    <w:rsid w:val="007170E6"/>
    <w:rsid w:val="00720C26"/>
    <w:rsid w:val="007212AA"/>
    <w:rsid w:val="007228E0"/>
    <w:rsid w:val="00723A0B"/>
    <w:rsid w:val="00723AD8"/>
    <w:rsid w:val="00731BA6"/>
    <w:rsid w:val="00734B55"/>
    <w:rsid w:val="00737ABA"/>
    <w:rsid w:val="00741B44"/>
    <w:rsid w:val="007465AD"/>
    <w:rsid w:val="00747E0B"/>
    <w:rsid w:val="0075177E"/>
    <w:rsid w:val="007547E9"/>
    <w:rsid w:val="00755622"/>
    <w:rsid w:val="00755E3E"/>
    <w:rsid w:val="00756244"/>
    <w:rsid w:val="007569D7"/>
    <w:rsid w:val="00757A70"/>
    <w:rsid w:val="00760D37"/>
    <w:rsid w:val="007614B4"/>
    <w:rsid w:val="00766651"/>
    <w:rsid w:val="00766ACD"/>
    <w:rsid w:val="00767087"/>
    <w:rsid w:val="007673CE"/>
    <w:rsid w:val="0077044F"/>
    <w:rsid w:val="00772F06"/>
    <w:rsid w:val="00773720"/>
    <w:rsid w:val="007809DE"/>
    <w:rsid w:val="00781E24"/>
    <w:rsid w:val="00785354"/>
    <w:rsid w:val="00793196"/>
    <w:rsid w:val="00793AD8"/>
    <w:rsid w:val="00794B13"/>
    <w:rsid w:val="007979A4"/>
    <w:rsid w:val="007A0655"/>
    <w:rsid w:val="007A3BDD"/>
    <w:rsid w:val="007A61EB"/>
    <w:rsid w:val="007A71C9"/>
    <w:rsid w:val="007B33A0"/>
    <w:rsid w:val="007B36DB"/>
    <w:rsid w:val="007B56CE"/>
    <w:rsid w:val="007B625F"/>
    <w:rsid w:val="007B66D7"/>
    <w:rsid w:val="007C0592"/>
    <w:rsid w:val="007C1ABA"/>
    <w:rsid w:val="007C53C4"/>
    <w:rsid w:val="007C5A00"/>
    <w:rsid w:val="007D061B"/>
    <w:rsid w:val="007D39CD"/>
    <w:rsid w:val="007D4E60"/>
    <w:rsid w:val="007E07F2"/>
    <w:rsid w:val="007E1950"/>
    <w:rsid w:val="007E2C69"/>
    <w:rsid w:val="007E382E"/>
    <w:rsid w:val="007E3CA8"/>
    <w:rsid w:val="007F02B6"/>
    <w:rsid w:val="007F136D"/>
    <w:rsid w:val="007F5BE1"/>
    <w:rsid w:val="007F6874"/>
    <w:rsid w:val="007F7502"/>
    <w:rsid w:val="007F7EF4"/>
    <w:rsid w:val="008014E0"/>
    <w:rsid w:val="008040B2"/>
    <w:rsid w:val="00805A63"/>
    <w:rsid w:val="00805B34"/>
    <w:rsid w:val="008135D3"/>
    <w:rsid w:val="00814CB3"/>
    <w:rsid w:val="00814E02"/>
    <w:rsid w:val="00817392"/>
    <w:rsid w:val="008203BF"/>
    <w:rsid w:val="00824E0E"/>
    <w:rsid w:val="008259A8"/>
    <w:rsid w:val="00825D9B"/>
    <w:rsid w:val="00832724"/>
    <w:rsid w:val="00832C5E"/>
    <w:rsid w:val="00835FF2"/>
    <w:rsid w:val="00844318"/>
    <w:rsid w:val="00844C2C"/>
    <w:rsid w:val="00846720"/>
    <w:rsid w:val="008508CA"/>
    <w:rsid w:val="00851CDA"/>
    <w:rsid w:val="008629D6"/>
    <w:rsid w:val="00864BC7"/>
    <w:rsid w:val="00865965"/>
    <w:rsid w:val="008679E3"/>
    <w:rsid w:val="00872680"/>
    <w:rsid w:val="00873861"/>
    <w:rsid w:val="0088047A"/>
    <w:rsid w:val="0088076A"/>
    <w:rsid w:val="00881F59"/>
    <w:rsid w:val="00882ED1"/>
    <w:rsid w:val="00883909"/>
    <w:rsid w:val="0088445F"/>
    <w:rsid w:val="0089008F"/>
    <w:rsid w:val="00890188"/>
    <w:rsid w:val="00892C46"/>
    <w:rsid w:val="008A078B"/>
    <w:rsid w:val="008A616C"/>
    <w:rsid w:val="008B2B67"/>
    <w:rsid w:val="008B658D"/>
    <w:rsid w:val="008C0174"/>
    <w:rsid w:val="008C0FE9"/>
    <w:rsid w:val="008C7BFB"/>
    <w:rsid w:val="008D4292"/>
    <w:rsid w:val="008D6AE7"/>
    <w:rsid w:val="008E2D24"/>
    <w:rsid w:val="008E41B9"/>
    <w:rsid w:val="008F104F"/>
    <w:rsid w:val="008F59A3"/>
    <w:rsid w:val="008F78CF"/>
    <w:rsid w:val="0090277E"/>
    <w:rsid w:val="00902BDB"/>
    <w:rsid w:val="00904D84"/>
    <w:rsid w:val="00905270"/>
    <w:rsid w:val="00906E35"/>
    <w:rsid w:val="00912B5A"/>
    <w:rsid w:val="009135A9"/>
    <w:rsid w:val="00915F6B"/>
    <w:rsid w:val="009210CA"/>
    <w:rsid w:val="009213CD"/>
    <w:rsid w:val="00923F83"/>
    <w:rsid w:val="00927D23"/>
    <w:rsid w:val="009314F2"/>
    <w:rsid w:val="00931708"/>
    <w:rsid w:val="009350A3"/>
    <w:rsid w:val="009354B0"/>
    <w:rsid w:val="00937050"/>
    <w:rsid w:val="00937C59"/>
    <w:rsid w:val="00940F25"/>
    <w:rsid w:val="00944E5E"/>
    <w:rsid w:val="009558E3"/>
    <w:rsid w:val="00955D70"/>
    <w:rsid w:val="009564EA"/>
    <w:rsid w:val="00956F79"/>
    <w:rsid w:val="00962373"/>
    <w:rsid w:val="00963144"/>
    <w:rsid w:val="00965737"/>
    <w:rsid w:val="0097094E"/>
    <w:rsid w:val="00971FF4"/>
    <w:rsid w:val="009729FF"/>
    <w:rsid w:val="00972CA4"/>
    <w:rsid w:val="00976B54"/>
    <w:rsid w:val="00981C57"/>
    <w:rsid w:val="009824B7"/>
    <w:rsid w:val="00983D09"/>
    <w:rsid w:val="00983DF4"/>
    <w:rsid w:val="00984AE8"/>
    <w:rsid w:val="00984BBC"/>
    <w:rsid w:val="009853AB"/>
    <w:rsid w:val="00985E34"/>
    <w:rsid w:val="00992E40"/>
    <w:rsid w:val="0099309C"/>
    <w:rsid w:val="00994685"/>
    <w:rsid w:val="00996893"/>
    <w:rsid w:val="009A3664"/>
    <w:rsid w:val="009A665E"/>
    <w:rsid w:val="009A6BD9"/>
    <w:rsid w:val="009C282C"/>
    <w:rsid w:val="009C3248"/>
    <w:rsid w:val="009C4450"/>
    <w:rsid w:val="009C5444"/>
    <w:rsid w:val="009C6C9F"/>
    <w:rsid w:val="009C74EB"/>
    <w:rsid w:val="009C7B42"/>
    <w:rsid w:val="009D0730"/>
    <w:rsid w:val="009D385A"/>
    <w:rsid w:val="009E58C7"/>
    <w:rsid w:val="009E6584"/>
    <w:rsid w:val="009F0126"/>
    <w:rsid w:val="009F09D1"/>
    <w:rsid w:val="009F2862"/>
    <w:rsid w:val="009F4AE0"/>
    <w:rsid w:val="009F4ECF"/>
    <w:rsid w:val="00A01A31"/>
    <w:rsid w:val="00A074CF"/>
    <w:rsid w:val="00A07E55"/>
    <w:rsid w:val="00A11678"/>
    <w:rsid w:val="00A123AB"/>
    <w:rsid w:val="00A1390A"/>
    <w:rsid w:val="00A2739C"/>
    <w:rsid w:val="00A2758F"/>
    <w:rsid w:val="00A33CC2"/>
    <w:rsid w:val="00A340E0"/>
    <w:rsid w:val="00A361B4"/>
    <w:rsid w:val="00A37007"/>
    <w:rsid w:val="00A378C9"/>
    <w:rsid w:val="00A4762D"/>
    <w:rsid w:val="00A501CB"/>
    <w:rsid w:val="00A51640"/>
    <w:rsid w:val="00A53F4C"/>
    <w:rsid w:val="00A56927"/>
    <w:rsid w:val="00A56BE1"/>
    <w:rsid w:val="00A57710"/>
    <w:rsid w:val="00A57E8F"/>
    <w:rsid w:val="00A60C9E"/>
    <w:rsid w:val="00A61C54"/>
    <w:rsid w:val="00A717E9"/>
    <w:rsid w:val="00A72B6E"/>
    <w:rsid w:val="00A75294"/>
    <w:rsid w:val="00A75F65"/>
    <w:rsid w:val="00A815AF"/>
    <w:rsid w:val="00A8330A"/>
    <w:rsid w:val="00A8433A"/>
    <w:rsid w:val="00A852F6"/>
    <w:rsid w:val="00A915D9"/>
    <w:rsid w:val="00A91727"/>
    <w:rsid w:val="00A92282"/>
    <w:rsid w:val="00A92E4A"/>
    <w:rsid w:val="00A97396"/>
    <w:rsid w:val="00AA1657"/>
    <w:rsid w:val="00AA4D56"/>
    <w:rsid w:val="00AA6648"/>
    <w:rsid w:val="00AA67F9"/>
    <w:rsid w:val="00AB0EED"/>
    <w:rsid w:val="00AB6A66"/>
    <w:rsid w:val="00AB7BA1"/>
    <w:rsid w:val="00AC1100"/>
    <w:rsid w:val="00AC2ED2"/>
    <w:rsid w:val="00AC3D77"/>
    <w:rsid w:val="00AC41E1"/>
    <w:rsid w:val="00AC5F43"/>
    <w:rsid w:val="00AD257C"/>
    <w:rsid w:val="00AD6523"/>
    <w:rsid w:val="00AD654C"/>
    <w:rsid w:val="00AD74B8"/>
    <w:rsid w:val="00AE1596"/>
    <w:rsid w:val="00AE1ACB"/>
    <w:rsid w:val="00AE541A"/>
    <w:rsid w:val="00AF1896"/>
    <w:rsid w:val="00AF3B6A"/>
    <w:rsid w:val="00AF4E81"/>
    <w:rsid w:val="00AF638E"/>
    <w:rsid w:val="00AF68A0"/>
    <w:rsid w:val="00B0155F"/>
    <w:rsid w:val="00B04223"/>
    <w:rsid w:val="00B043CC"/>
    <w:rsid w:val="00B06246"/>
    <w:rsid w:val="00B06D7C"/>
    <w:rsid w:val="00B07F83"/>
    <w:rsid w:val="00B15DBB"/>
    <w:rsid w:val="00B16195"/>
    <w:rsid w:val="00B173EA"/>
    <w:rsid w:val="00B2251A"/>
    <w:rsid w:val="00B2365A"/>
    <w:rsid w:val="00B311AF"/>
    <w:rsid w:val="00B31FBB"/>
    <w:rsid w:val="00B33011"/>
    <w:rsid w:val="00B3589C"/>
    <w:rsid w:val="00B3749A"/>
    <w:rsid w:val="00B40E18"/>
    <w:rsid w:val="00B44A3E"/>
    <w:rsid w:val="00B50E6A"/>
    <w:rsid w:val="00B51799"/>
    <w:rsid w:val="00B53D08"/>
    <w:rsid w:val="00B5557D"/>
    <w:rsid w:val="00B56BAA"/>
    <w:rsid w:val="00B56D79"/>
    <w:rsid w:val="00B65582"/>
    <w:rsid w:val="00B65590"/>
    <w:rsid w:val="00B65F6A"/>
    <w:rsid w:val="00B673A9"/>
    <w:rsid w:val="00B678C9"/>
    <w:rsid w:val="00B67B4E"/>
    <w:rsid w:val="00B70595"/>
    <w:rsid w:val="00B76B95"/>
    <w:rsid w:val="00B8048E"/>
    <w:rsid w:val="00B81020"/>
    <w:rsid w:val="00B81522"/>
    <w:rsid w:val="00B83596"/>
    <w:rsid w:val="00B90CF7"/>
    <w:rsid w:val="00B951DB"/>
    <w:rsid w:val="00BA1AF1"/>
    <w:rsid w:val="00BA2828"/>
    <w:rsid w:val="00BA33E2"/>
    <w:rsid w:val="00BA4168"/>
    <w:rsid w:val="00BA632C"/>
    <w:rsid w:val="00BA6554"/>
    <w:rsid w:val="00BB4A74"/>
    <w:rsid w:val="00BC5A98"/>
    <w:rsid w:val="00BC5D52"/>
    <w:rsid w:val="00BC5FE4"/>
    <w:rsid w:val="00BC786A"/>
    <w:rsid w:val="00BD0C9C"/>
    <w:rsid w:val="00BD1A9D"/>
    <w:rsid w:val="00BD232D"/>
    <w:rsid w:val="00BD250B"/>
    <w:rsid w:val="00BD2FC9"/>
    <w:rsid w:val="00BD3DBA"/>
    <w:rsid w:val="00BD66CC"/>
    <w:rsid w:val="00BD6D92"/>
    <w:rsid w:val="00BD7219"/>
    <w:rsid w:val="00BF1A6F"/>
    <w:rsid w:val="00BF4D38"/>
    <w:rsid w:val="00C02ADA"/>
    <w:rsid w:val="00C061B3"/>
    <w:rsid w:val="00C07EA7"/>
    <w:rsid w:val="00C10816"/>
    <w:rsid w:val="00C12F3D"/>
    <w:rsid w:val="00C138DD"/>
    <w:rsid w:val="00C14473"/>
    <w:rsid w:val="00C15172"/>
    <w:rsid w:val="00C16E63"/>
    <w:rsid w:val="00C16E86"/>
    <w:rsid w:val="00C17369"/>
    <w:rsid w:val="00C220CC"/>
    <w:rsid w:val="00C33298"/>
    <w:rsid w:val="00C3409E"/>
    <w:rsid w:val="00C371AF"/>
    <w:rsid w:val="00C42BE8"/>
    <w:rsid w:val="00C440F3"/>
    <w:rsid w:val="00C4646D"/>
    <w:rsid w:val="00C466FE"/>
    <w:rsid w:val="00C4708C"/>
    <w:rsid w:val="00C5015C"/>
    <w:rsid w:val="00C51BCD"/>
    <w:rsid w:val="00C522EB"/>
    <w:rsid w:val="00C529B4"/>
    <w:rsid w:val="00C5322F"/>
    <w:rsid w:val="00C54286"/>
    <w:rsid w:val="00C5580E"/>
    <w:rsid w:val="00C565A3"/>
    <w:rsid w:val="00C56F78"/>
    <w:rsid w:val="00C6324F"/>
    <w:rsid w:val="00C64B6D"/>
    <w:rsid w:val="00C64C96"/>
    <w:rsid w:val="00C67F5B"/>
    <w:rsid w:val="00C740AB"/>
    <w:rsid w:val="00C74882"/>
    <w:rsid w:val="00C74C27"/>
    <w:rsid w:val="00C814EA"/>
    <w:rsid w:val="00C81CBD"/>
    <w:rsid w:val="00C839AB"/>
    <w:rsid w:val="00C85D9E"/>
    <w:rsid w:val="00C878EC"/>
    <w:rsid w:val="00C91D2E"/>
    <w:rsid w:val="00C977DE"/>
    <w:rsid w:val="00CA0711"/>
    <w:rsid w:val="00CA107D"/>
    <w:rsid w:val="00CA4B86"/>
    <w:rsid w:val="00CA5F1A"/>
    <w:rsid w:val="00CA7F59"/>
    <w:rsid w:val="00CB6CCE"/>
    <w:rsid w:val="00CB7D59"/>
    <w:rsid w:val="00CC05AC"/>
    <w:rsid w:val="00CC570C"/>
    <w:rsid w:val="00CC7187"/>
    <w:rsid w:val="00CD1296"/>
    <w:rsid w:val="00CD1946"/>
    <w:rsid w:val="00CD3D02"/>
    <w:rsid w:val="00CD56FF"/>
    <w:rsid w:val="00CE0B92"/>
    <w:rsid w:val="00CE15D0"/>
    <w:rsid w:val="00CE2517"/>
    <w:rsid w:val="00CE31A5"/>
    <w:rsid w:val="00CE70F2"/>
    <w:rsid w:val="00CE7658"/>
    <w:rsid w:val="00CF149D"/>
    <w:rsid w:val="00CF1EE1"/>
    <w:rsid w:val="00CF38E7"/>
    <w:rsid w:val="00D01AA8"/>
    <w:rsid w:val="00D12F3D"/>
    <w:rsid w:val="00D2332E"/>
    <w:rsid w:val="00D246AB"/>
    <w:rsid w:val="00D25036"/>
    <w:rsid w:val="00D3119A"/>
    <w:rsid w:val="00D32EAF"/>
    <w:rsid w:val="00D33256"/>
    <w:rsid w:val="00D339A4"/>
    <w:rsid w:val="00D35C87"/>
    <w:rsid w:val="00D37EEA"/>
    <w:rsid w:val="00D413E5"/>
    <w:rsid w:val="00D417CB"/>
    <w:rsid w:val="00D4277A"/>
    <w:rsid w:val="00D46483"/>
    <w:rsid w:val="00D4698E"/>
    <w:rsid w:val="00D47D9B"/>
    <w:rsid w:val="00D52878"/>
    <w:rsid w:val="00D52A38"/>
    <w:rsid w:val="00D53B7E"/>
    <w:rsid w:val="00D54CBD"/>
    <w:rsid w:val="00D55B1C"/>
    <w:rsid w:val="00D57DF2"/>
    <w:rsid w:val="00D61D0B"/>
    <w:rsid w:val="00D61F43"/>
    <w:rsid w:val="00D63DCD"/>
    <w:rsid w:val="00D64CAD"/>
    <w:rsid w:val="00D700D7"/>
    <w:rsid w:val="00D70117"/>
    <w:rsid w:val="00D70DC3"/>
    <w:rsid w:val="00D7134D"/>
    <w:rsid w:val="00D7294A"/>
    <w:rsid w:val="00D76068"/>
    <w:rsid w:val="00D77C42"/>
    <w:rsid w:val="00D77F65"/>
    <w:rsid w:val="00D800CB"/>
    <w:rsid w:val="00D81DE6"/>
    <w:rsid w:val="00D84D6A"/>
    <w:rsid w:val="00D87DFB"/>
    <w:rsid w:val="00DA4B81"/>
    <w:rsid w:val="00DA5D84"/>
    <w:rsid w:val="00DB0B3D"/>
    <w:rsid w:val="00DB4EC8"/>
    <w:rsid w:val="00DB6923"/>
    <w:rsid w:val="00DB7D11"/>
    <w:rsid w:val="00DB7F36"/>
    <w:rsid w:val="00DC3773"/>
    <w:rsid w:val="00DC5059"/>
    <w:rsid w:val="00DD04D0"/>
    <w:rsid w:val="00DD1C79"/>
    <w:rsid w:val="00DE0EBF"/>
    <w:rsid w:val="00DE3137"/>
    <w:rsid w:val="00DE5E8B"/>
    <w:rsid w:val="00DE6B96"/>
    <w:rsid w:val="00DE6D64"/>
    <w:rsid w:val="00DF0F93"/>
    <w:rsid w:val="00DF7E27"/>
    <w:rsid w:val="00E0272A"/>
    <w:rsid w:val="00E051C8"/>
    <w:rsid w:val="00E100B4"/>
    <w:rsid w:val="00E1368D"/>
    <w:rsid w:val="00E138FB"/>
    <w:rsid w:val="00E21370"/>
    <w:rsid w:val="00E22140"/>
    <w:rsid w:val="00E23218"/>
    <w:rsid w:val="00E23833"/>
    <w:rsid w:val="00E238FD"/>
    <w:rsid w:val="00E23CCE"/>
    <w:rsid w:val="00E25300"/>
    <w:rsid w:val="00E308A6"/>
    <w:rsid w:val="00E3145D"/>
    <w:rsid w:val="00E31D0A"/>
    <w:rsid w:val="00E365A8"/>
    <w:rsid w:val="00E37160"/>
    <w:rsid w:val="00E37C9E"/>
    <w:rsid w:val="00E40CE8"/>
    <w:rsid w:val="00E43BA0"/>
    <w:rsid w:val="00E4461A"/>
    <w:rsid w:val="00E45BB0"/>
    <w:rsid w:val="00E45DF7"/>
    <w:rsid w:val="00E5006E"/>
    <w:rsid w:val="00E53CAB"/>
    <w:rsid w:val="00E573B3"/>
    <w:rsid w:val="00E60D31"/>
    <w:rsid w:val="00E61079"/>
    <w:rsid w:val="00E61ACC"/>
    <w:rsid w:val="00E621F9"/>
    <w:rsid w:val="00E62446"/>
    <w:rsid w:val="00E63843"/>
    <w:rsid w:val="00E70E0D"/>
    <w:rsid w:val="00E74E77"/>
    <w:rsid w:val="00E80913"/>
    <w:rsid w:val="00E82429"/>
    <w:rsid w:val="00E8669A"/>
    <w:rsid w:val="00E86A7B"/>
    <w:rsid w:val="00E91C4C"/>
    <w:rsid w:val="00E92362"/>
    <w:rsid w:val="00E937FA"/>
    <w:rsid w:val="00EA017E"/>
    <w:rsid w:val="00EA286E"/>
    <w:rsid w:val="00EA35ED"/>
    <w:rsid w:val="00EA5A25"/>
    <w:rsid w:val="00EA5D9D"/>
    <w:rsid w:val="00EA787C"/>
    <w:rsid w:val="00EB19E6"/>
    <w:rsid w:val="00EB357F"/>
    <w:rsid w:val="00EB64B0"/>
    <w:rsid w:val="00EC34D4"/>
    <w:rsid w:val="00EC3E3F"/>
    <w:rsid w:val="00EC4C19"/>
    <w:rsid w:val="00EC5629"/>
    <w:rsid w:val="00EC5844"/>
    <w:rsid w:val="00ED0C88"/>
    <w:rsid w:val="00ED2095"/>
    <w:rsid w:val="00ED2C4A"/>
    <w:rsid w:val="00ED3574"/>
    <w:rsid w:val="00ED3AC0"/>
    <w:rsid w:val="00ED5831"/>
    <w:rsid w:val="00ED6AEE"/>
    <w:rsid w:val="00EE0AE2"/>
    <w:rsid w:val="00EE0B65"/>
    <w:rsid w:val="00EE0F06"/>
    <w:rsid w:val="00EE4808"/>
    <w:rsid w:val="00EE6484"/>
    <w:rsid w:val="00EE65D2"/>
    <w:rsid w:val="00EE7331"/>
    <w:rsid w:val="00EF717F"/>
    <w:rsid w:val="00F07C4A"/>
    <w:rsid w:val="00F1385F"/>
    <w:rsid w:val="00F14BA5"/>
    <w:rsid w:val="00F2123D"/>
    <w:rsid w:val="00F2368B"/>
    <w:rsid w:val="00F25075"/>
    <w:rsid w:val="00F30E26"/>
    <w:rsid w:val="00F314B4"/>
    <w:rsid w:val="00F34B79"/>
    <w:rsid w:val="00F35DA7"/>
    <w:rsid w:val="00F36474"/>
    <w:rsid w:val="00F40D7E"/>
    <w:rsid w:val="00F41FA7"/>
    <w:rsid w:val="00F43249"/>
    <w:rsid w:val="00F4327E"/>
    <w:rsid w:val="00F43678"/>
    <w:rsid w:val="00F537AE"/>
    <w:rsid w:val="00F55EAB"/>
    <w:rsid w:val="00F64853"/>
    <w:rsid w:val="00F6688D"/>
    <w:rsid w:val="00F6792F"/>
    <w:rsid w:val="00F710FF"/>
    <w:rsid w:val="00F73C61"/>
    <w:rsid w:val="00F7704A"/>
    <w:rsid w:val="00F817C2"/>
    <w:rsid w:val="00F845FE"/>
    <w:rsid w:val="00F84930"/>
    <w:rsid w:val="00F84F0F"/>
    <w:rsid w:val="00F901C1"/>
    <w:rsid w:val="00F921C9"/>
    <w:rsid w:val="00F92B9D"/>
    <w:rsid w:val="00F94F48"/>
    <w:rsid w:val="00F95835"/>
    <w:rsid w:val="00F973E4"/>
    <w:rsid w:val="00F97ABA"/>
    <w:rsid w:val="00FA2A2C"/>
    <w:rsid w:val="00FA4C31"/>
    <w:rsid w:val="00FA5CB4"/>
    <w:rsid w:val="00FA74D9"/>
    <w:rsid w:val="00FA7565"/>
    <w:rsid w:val="00FB0E17"/>
    <w:rsid w:val="00FB14FB"/>
    <w:rsid w:val="00FB1F50"/>
    <w:rsid w:val="00FB6967"/>
    <w:rsid w:val="00FC037A"/>
    <w:rsid w:val="00FC335B"/>
    <w:rsid w:val="00FC3D16"/>
    <w:rsid w:val="00FC5779"/>
    <w:rsid w:val="00FC7045"/>
    <w:rsid w:val="00FD21B7"/>
    <w:rsid w:val="00FD56E0"/>
    <w:rsid w:val="00FD6E9B"/>
    <w:rsid w:val="00FD7E9A"/>
    <w:rsid w:val="00FE2245"/>
    <w:rsid w:val="00FE41A8"/>
    <w:rsid w:val="00FF1CA2"/>
    <w:rsid w:val="00FF6321"/>
    <w:rsid w:val="0FD0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7758F"/>
    <w:rPr>
      <w:color w:val="0000FF" w:themeColor="hyperlink"/>
      <w:u w:val="single"/>
    </w:rPr>
  </w:style>
  <w:style w:type="character" w:styleId="UnresolvedMention">
    <w:name w:val="Unresolved Mention"/>
    <w:basedOn w:val="DefaultParagraphFont"/>
    <w:uiPriority w:val="99"/>
    <w:semiHidden/>
    <w:unhideWhenUsed/>
    <w:rsid w:val="0027758F"/>
    <w:rPr>
      <w:color w:val="605E5C"/>
      <w:shd w:val="clear" w:color="auto" w:fill="E1DFDD"/>
    </w:rPr>
  </w:style>
  <w:style w:type="paragraph" w:styleId="Footer">
    <w:name w:val="footer"/>
    <w:basedOn w:val="Normal"/>
    <w:link w:val="FooterChar"/>
    <w:uiPriority w:val="99"/>
    <w:unhideWhenUsed/>
    <w:rsid w:val="00CC7187"/>
    <w:pPr>
      <w:tabs>
        <w:tab w:val="center" w:pos="4680"/>
        <w:tab w:val="right" w:pos="9360"/>
      </w:tabs>
    </w:pPr>
  </w:style>
  <w:style w:type="character" w:customStyle="1" w:styleId="FooterChar">
    <w:name w:val="Footer Char"/>
    <w:basedOn w:val="DefaultParagraphFont"/>
    <w:link w:val="Footer"/>
    <w:uiPriority w:val="99"/>
    <w:rsid w:val="00CC7187"/>
  </w:style>
  <w:style w:type="paragraph" w:styleId="Header">
    <w:name w:val="header"/>
    <w:basedOn w:val="Normal"/>
    <w:link w:val="HeaderChar"/>
    <w:uiPriority w:val="99"/>
    <w:unhideWhenUsed/>
    <w:rsid w:val="00CC7187"/>
    <w:pPr>
      <w:tabs>
        <w:tab w:val="center" w:pos="4680"/>
        <w:tab w:val="right" w:pos="9360"/>
      </w:tabs>
    </w:pPr>
  </w:style>
  <w:style w:type="character" w:customStyle="1" w:styleId="HeaderChar">
    <w:name w:val="Header Char"/>
    <w:basedOn w:val="DefaultParagraphFont"/>
    <w:link w:val="Header"/>
    <w:uiPriority w:val="99"/>
    <w:rsid w:val="00CC7187"/>
  </w:style>
  <w:style w:type="character" w:styleId="Strong">
    <w:name w:val="Strong"/>
    <w:basedOn w:val="DefaultParagraphFont"/>
    <w:uiPriority w:val="22"/>
    <w:qFormat/>
    <w:rsid w:val="00C740AB"/>
    <w:rPr>
      <w:b/>
      <w:bCs/>
    </w:rPr>
  </w:style>
  <w:style w:type="character" w:styleId="Emphasis">
    <w:name w:val="Emphasis"/>
    <w:basedOn w:val="DefaultParagraphFont"/>
    <w:uiPriority w:val="20"/>
    <w:qFormat/>
    <w:rsid w:val="00C740AB"/>
    <w:rPr>
      <w:i/>
      <w:iCs/>
    </w:rPr>
  </w:style>
  <w:style w:type="paragraph" w:customStyle="1" w:styleId="paragraphelementyyl4z19">
    <w:name w:val="_paragraphelement_yyl4z_19"/>
    <w:basedOn w:val="Normal"/>
    <w:rsid w:val="00C740AB"/>
    <w:pPr>
      <w:spacing w:before="100" w:beforeAutospacing="1" w:after="100" w:afterAutospacing="1"/>
    </w:pPr>
  </w:style>
  <w:style w:type="paragraph" w:customStyle="1" w:styleId="listitemelementbqx8o19">
    <w:name w:val="_listitemelement_bqx8o_19"/>
    <w:basedOn w:val="Normal"/>
    <w:rsid w:val="00C740AB"/>
    <w:pPr>
      <w:spacing w:before="100" w:beforeAutospacing="1" w:after="100" w:afterAutospacing="1"/>
    </w:pPr>
  </w:style>
  <w:style w:type="character" w:customStyle="1" w:styleId="listitemtextelementfl5hu19">
    <w:name w:val="_listitemtextelement_fl5hu_19"/>
    <w:basedOn w:val="DefaultParagraphFont"/>
    <w:rsid w:val="00C74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407969998">
      <w:bodyDiv w:val="1"/>
      <w:marLeft w:val="0"/>
      <w:marRight w:val="0"/>
      <w:marTop w:val="0"/>
      <w:marBottom w:val="0"/>
      <w:divBdr>
        <w:top w:val="none" w:sz="0" w:space="0" w:color="auto"/>
        <w:left w:val="none" w:sz="0" w:space="0" w:color="auto"/>
        <w:bottom w:val="none" w:sz="0" w:space="0" w:color="auto"/>
        <w:right w:val="none" w:sz="0" w:space="0" w:color="auto"/>
      </w:divBdr>
    </w:div>
    <w:div w:id="1035931874">
      <w:bodyDiv w:val="1"/>
      <w:marLeft w:val="0"/>
      <w:marRight w:val="0"/>
      <w:marTop w:val="0"/>
      <w:marBottom w:val="0"/>
      <w:divBdr>
        <w:top w:val="none" w:sz="0" w:space="0" w:color="auto"/>
        <w:left w:val="none" w:sz="0" w:space="0" w:color="auto"/>
        <w:bottom w:val="none" w:sz="0" w:space="0" w:color="auto"/>
        <w:right w:val="none" w:sz="0" w:space="0" w:color="auto"/>
      </w:divBdr>
    </w:div>
    <w:div w:id="1160387917">
      <w:bodyDiv w:val="1"/>
      <w:marLeft w:val="0"/>
      <w:marRight w:val="0"/>
      <w:marTop w:val="0"/>
      <w:marBottom w:val="0"/>
      <w:divBdr>
        <w:top w:val="none" w:sz="0" w:space="0" w:color="auto"/>
        <w:left w:val="none" w:sz="0" w:space="0" w:color="auto"/>
        <w:bottom w:val="none" w:sz="0" w:space="0" w:color="auto"/>
        <w:right w:val="none" w:sz="0" w:space="0" w:color="auto"/>
      </w:divBdr>
    </w:div>
    <w:div w:id="2006664751">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ore.solidstatelogic.com/plug-ins/ssl-4k-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olidstatelogic.com/complete-acc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Jeffrey Touzeau (MA Shakespeare DL PT Fix)</cp:lastModifiedBy>
  <cp:revision>3</cp:revision>
  <dcterms:created xsi:type="dcterms:W3CDTF">2023-11-20T20:49:00Z</dcterms:created>
  <dcterms:modified xsi:type="dcterms:W3CDTF">2023-11-20T20:52:00Z</dcterms:modified>
</cp:coreProperties>
</file>