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¿Cuánto cuesta ir al Mundial 2026?</w:t>
      </w:r>
      <w:r w:rsidDel="00000000" w:rsidR="00000000" w:rsidRPr="00000000">
        <w:rPr>
          <w:b w:val="1"/>
          <w:sz w:val="32"/>
          <w:szCs w:val="32"/>
          <w:rtl w:val="0"/>
        </w:rPr>
        <w:t xml:space="preserve"> El reto financiero para los mexicanos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Ciudad de México, 11 de </w:t>
      </w:r>
      <w:r w:rsidDel="00000000" w:rsidR="00000000" w:rsidRPr="00000000">
        <w:rPr>
          <w:b w:val="1"/>
          <w:rtl w:val="0"/>
        </w:rPr>
        <w:t xml:space="preserve">septiembre 2025</w:t>
      </w:r>
      <w:r w:rsidDel="00000000" w:rsidR="00000000" w:rsidRPr="00000000">
        <w:rPr>
          <w:rtl w:val="0"/>
        </w:rPr>
        <w:t xml:space="preserve"> – Para millones de aficionados en México, asistir a un Mundial no es solo un viaje: es un sueño que se teje con goles, camisetas y emociones compartidas. Sin embargo, convertirlo en realidad en 2026 representará un gran reto financiero: entre </w:t>
      </w:r>
      <w:r w:rsidDel="00000000" w:rsidR="00000000" w:rsidRPr="00000000">
        <w:rPr>
          <w:b w:val="1"/>
          <w:rtl w:val="0"/>
        </w:rPr>
        <w:t xml:space="preserve">$38,000 y $69,000 pesos</w:t>
      </w:r>
      <w:r w:rsidDel="00000000" w:rsidR="00000000" w:rsidRPr="00000000">
        <w:rPr>
          <w:rtl w:val="0"/>
        </w:rPr>
        <w:t xml:space="preserve"> por persona para asistir al menos a un partido, ya sea en México, Estados Unidos o Canadá.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La pregunta es inevitable: ¿qué significa este gasto en la economía real de los mexicanos?</w:t>
      </w:r>
    </w:p>
    <w:p w:rsidR="00000000" w:rsidDel="00000000" w:rsidP="00000000" w:rsidRDefault="00000000" w:rsidRPr="00000000" w14:paraId="00000004">
      <w:pPr>
        <w:keepNext w:val="0"/>
        <w:keepLines w:val="0"/>
        <w:spacing w:after="8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El precio de la pasión frente al bolsillo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Un boleto estimado entre </w:t>
      </w:r>
      <w:r w:rsidDel="00000000" w:rsidR="00000000" w:rsidRPr="00000000">
        <w:rPr>
          <w:b w:val="1"/>
          <w:rtl w:val="0"/>
        </w:rPr>
        <w:t xml:space="preserve">$5,000 y $8,000 pesos</w:t>
      </w:r>
      <w:r w:rsidDel="00000000" w:rsidR="00000000" w:rsidRPr="00000000">
        <w:rPr>
          <w:rtl w:val="0"/>
        </w:rPr>
        <w:t xml:space="preserve"> equivale a trabajar entre </w:t>
      </w:r>
      <w:r w:rsidDel="00000000" w:rsidR="00000000" w:rsidRPr="00000000">
        <w:rPr>
          <w:b w:val="1"/>
          <w:rtl w:val="0"/>
        </w:rPr>
        <w:t xml:space="preserve">18 y 29 días al salario mínimo en México</w:t>
      </w:r>
      <w:r w:rsidDel="00000000" w:rsidR="00000000" w:rsidRPr="00000000">
        <w:rPr>
          <w:rtl w:val="0"/>
        </w:rPr>
        <w:t xml:space="preserve">. Y un viaje completo al Mundial representa hasta </w:t>
      </w:r>
      <w:r w:rsidDel="00000000" w:rsidR="00000000" w:rsidRPr="00000000">
        <w:rPr>
          <w:b w:val="1"/>
          <w:rtl w:val="0"/>
        </w:rPr>
        <w:t xml:space="preserve">30% del ingreso anual, este monto considera el ingreso promedio de un trabajador formal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En la práctica y para ser muy claros, ver tres partidos en vivo costaría lo mismo que: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Entre 1 y 3 meses de renta</w:t>
      </w:r>
      <w:r w:rsidDel="00000000" w:rsidR="00000000" w:rsidRPr="00000000">
        <w:rPr>
          <w:rtl w:val="0"/>
        </w:rPr>
        <w:t xml:space="preserve"> de un departamento en la Ciudad de México.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Diez canastas básicas </w:t>
      </w:r>
      <w:r w:rsidDel="00000000" w:rsidR="00000000" w:rsidRPr="00000000">
        <w:rPr>
          <w:rtl w:val="0"/>
        </w:rPr>
        <w:t xml:space="preserve">para una familia de cuatro personas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Unas vacaciones familiares de una semana en Cancún</w:t>
      </w:r>
      <w:r w:rsidDel="00000000" w:rsidR="00000000" w:rsidRPr="00000000">
        <w:rPr>
          <w:rtl w:val="0"/>
        </w:rPr>
        <w:t xml:space="preserve"> con todo incluido.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  <w:t xml:space="preserve">El sueño futbolero, en términos financieros, compite directamente con prioridades de vivienda, educación y ocio. Y no solo por lo que representa en el bolsillo de cada aficionado, sino también porque el costo de asistir a un Mundial sigue en aumento.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Asistir al Mundial 2026 será entre </w:t>
      </w:r>
      <w:r w:rsidDel="00000000" w:rsidR="00000000" w:rsidRPr="00000000">
        <w:rPr>
          <w:b w:val="1"/>
          <w:rtl w:val="0"/>
        </w:rPr>
        <w:t xml:space="preserve">10% y 20% más costoso que Brasil 2014</w:t>
      </w:r>
      <w:r w:rsidDel="00000000" w:rsidR="00000000" w:rsidRPr="00000000">
        <w:rPr>
          <w:rtl w:val="0"/>
        </w:rPr>
        <w:t xml:space="preserve">, aunque más accesible que </w:t>
      </w:r>
      <w:r w:rsidDel="00000000" w:rsidR="00000000" w:rsidRPr="00000000">
        <w:rPr>
          <w:b w:val="1"/>
          <w:rtl w:val="0"/>
        </w:rPr>
        <w:t xml:space="preserve">Qatar 2022,</w:t>
      </w:r>
      <w:r w:rsidDel="00000000" w:rsidR="00000000" w:rsidRPr="00000000">
        <w:rPr>
          <w:rtl w:val="0"/>
        </w:rPr>
        <w:t xml:space="preserve"> gracias a la cercanía geográfica. Sin embargo, factores como la inflación global, el encarecimiento de vuelos y la expansión del torneo lo perfilan como uno de los eventos deportivos más caros de la historia.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El contraste internacional también revela la desigualdad: mientras que para un estadounidense que gana el promedio en su país, el gasto promedio por asistir a uno o varios partidos equivale a menos de un mes de salario, para un mexicano puede representar el sacrificio de los ahorros </w:t>
      </w:r>
      <w:r w:rsidDel="00000000" w:rsidR="00000000" w:rsidRPr="00000000">
        <w:rPr>
          <w:b w:val="1"/>
          <w:rtl w:val="0"/>
        </w:rPr>
        <w:t xml:space="preserve">de todo un año</w:t>
      </w:r>
      <w:r w:rsidDel="00000000" w:rsidR="00000000" w:rsidRPr="00000000">
        <w:rPr>
          <w:rtl w:val="0"/>
        </w:rPr>
        <w:t xml:space="preserve">. Esta diferencia refleja no solo el costo del viaje, sino también el peso que un evento de esta magnitud puede tener en la economía personal.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Más allá del boleto de avión y el hospedaje, el Mundial también impacta la vida cotidiana. De acuerdo con datos de Kueski Pay, las compras relacionadas con el fútbol aumentan de forma significativa en años mundialistas: desde las estancias en hotel, los jerseys y televisores hasta el gran aumento de consumo en bares y restaurantes. Este fenómeno ilustra un concepto clave: el gasto por emoción, que puede derivar en deudas si no se planea con anticipación.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spacing w:after="8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Estrategias para jugar y GANAR el partido financiero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Así como en el fútbol, la planeación y la estrategia marcan la diferencia. Los expertos de Kueski recomiendan: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Defender bien (ahorro programado):</w:t>
      </w:r>
      <w:r w:rsidDel="00000000" w:rsidR="00000000" w:rsidRPr="00000000">
        <w:rPr>
          <w:rtl w:val="0"/>
        </w:rPr>
        <w:t xml:space="preserve"> asigna desde ahora una cantidad fija mensual para tu “fondo mundialista”.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Atacar con visión (planeación anticipada):</w:t>
      </w:r>
      <w:r w:rsidDel="00000000" w:rsidR="00000000" w:rsidRPr="00000000">
        <w:rPr>
          <w:rtl w:val="0"/>
        </w:rPr>
        <w:t xml:space="preserve"> reservar vuelos y hospedaje con tiempo puede significar ahorros de hasta dos dígitos.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Jugar seguro (evitar fraudes):</w:t>
      </w:r>
      <w:r w:rsidDel="00000000" w:rsidR="00000000" w:rsidRPr="00000000">
        <w:rPr>
          <w:rtl w:val="0"/>
        </w:rPr>
        <w:t xml:space="preserve"> compra boletos únicamente en sitios oficiales y evita la reventa, que puede resultar en pérdidas económicas. Y si necesitas financiamiento, recurre siempre a plataformas seguras y confiables como </w:t>
      </w:r>
      <w:r w:rsidDel="00000000" w:rsidR="00000000" w:rsidRPr="00000000">
        <w:rPr>
          <w:b w:val="1"/>
          <w:rtl w:val="0"/>
        </w:rPr>
        <w:t xml:space="preserve">Kueski Préstamos</w:t>
      </w:r>
      <w:r w:rsidDel="00000000" w:rsidR="00000000" w:rsidRPr="00000000">
        <w:rPr>
          <w:rtl w:val="0"/>
        </w:rPr>
        <w:t xml:space="preserve">, que ofrecen transparencia y respaldo formal.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24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Controlar el medio campo (uso estratégico de herramientas financieras):</w:t>
      </w:r>
      <w:r w:rsidDel="00000000" w:rsidR="00000000" w:rsidRPr="00000000">
        <w:rPr>
          <w:rtl w:val="0"/>
        </w:rPr>
        <w:t xml:space="preserve"> aprovecha comercios afiliados a </w:t>
      </w:r>
      <w:r w:rsidDel="00000000" w:rsidR="00000000" w:rsidRPr="00000000">
        <w:rPr>
          <w:b w:val="1"/>
          <w:rtl w:val="0"/>
        </w:rPr>
        <w:t xml:space="preserve">Kueski Pay</w:t>
      </w:r>
      <w:r w:rsidDel="00000000" w:rsidR="00000000" w:rsidRPr="00000000">
        <w:rPr>
          <w:rtl w:val="0"/>
        </w:rPr>
        <w:t xml:space="preserve"> para dividir pagos sin necesidad de tarjeta de crédito, y considera </w:t>
      </w:r>
      <w:r w:rsidDel="00000000" w:rsidR="00000000" w:rsidRPr="00000000">
        <w:rPr>
          <w:b w:val="1"/>
          <w:rtl w:val="0"/>
        </w:rPr>
        <w:t xml:space="preserve">Kueski Préstamos</w:t>
      </w:r>
      <w:r w:rsidDel="00000000" w:rsidR="00000000" w:rsidRPr="00000000">
        <w:rPr>
          <w:rtl w:val="0"/>
        </w:rPr>
        <w:t xml:space="preserve"> como una opción responsable para cubrir gastos adicionales.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Los errores más comunes al planear un Mundial incluyen: dejar el ahorro para después, calcular solo el costo de boletos y olvidar hospedaje, transporte y extras, o reservar viajes en el último minuto. </w:t>
      </w:r>
    </w:p>
    <w:p w:rsidR="00000000" w:rsidDel="00000000" w:rsidP="00000000" w:rsidRDefault="00000000" w:rsidRPr="00000000" w14:paraId="00000015">
      <w:pPr>
        <w:spacing w:after="240" w:befor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Cada uno de estos errores puede duplicar el costo total o incluso dejar a los aficionados fuera de la jugada.</w:t>
      </w:r>
    </w:p>
    <w:p w:rsidR="00000000" w:rsidDel="00000000" w:rsidP="00000000" w:rsidRDefault="00000000" w:rsidRPr="00000000" w14:paraId="00000016">
      <w:pPr>
        <w:pStyle w:val="Heading2"/>
        <w:keepNext w:val="0"/>
        <w:keepLines w:val="0"/>
        <w:spacing w:after="80" w:lineRule="auto"/>
        <w:jc w:val="both"/>
        <w:rPr>
          <w:b w:val="1"/>
          <w:sz w:val="28"/>
          <w:szCs w:val="28"/>
        </w:rPr>
      </w:pPr>
      <w:bookmarkStart w:colFirst="0" w:colLast="0" w:name="_9xtjf4qblc5g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El Mundial también se juega en casa</w:t>
      </w:r>
    </w:p>
    <w:p w:rsidR="00000000" w:rsidDel="00000000" w:rsidP="00000000" w:rsidRDefault="00000000" w:rsidRPr="00000000" w14:paraId="00000017">
      <w:pPr>
        <w:spacing w:after="240" w:before="240" w:lineRule="auto"/>
        <w:jc w:val="both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  <w:t xml:space="preserve">No todos viajarán a Estados Unidos o Canadá, pero la pasión se vivirá igual en México: fan zones, transmisiones públicas y reuniones familiares también implican gastos que deben planearse con cuidado. Separar un presupuesto específico para el Mundial puede ser tan importante  hacerlo para vacaciones o aguinaldo.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“Un partido dura 90 minutos, pero una mala decisión financiera puede durar años, el sueño de ver a México en la cancha puede vivirse sin que se convierta en una pesadilla en la cartera. Con planeación y herramientas como Kueski, hay formas de ganar en ambos campos: el de la pasión y el de la estabilidad financiera.” comentó</w:t>
      </w:r>
      <w:r w:rsidDel="00000000" w:rsidR="00000000" w:rsidRPr="00000000">
        <w:rPr>
          <w:rtl w:val="0"/>
        </w:rPr>
        <w:t xml:space="preserve"> Claudia Infante, Director of Integrated Marketing de Kueski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9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3"/>
        <w:keepNext w:val="0"/>
        <w:keepLines w:val="0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wb4ujnnr8p6y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Acerca de Kueski</w:t>
      </w:r>
    </w:p>
    <w:p w:rsidR="00000000" w:rsidDel="00000000" w:rsidP="00000000" w:rsidRDefault="00000000" w:rsidRPr="00000000" w14:paraId="0000001E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Kueski es la plataforma líder de compra ahora, paga después (BNPL) y crédito al consumidor en línea en América Latina. Su producto estrella, </w:t>
      </w:r>
      <w:r w:rsidDel="00000000" w:rsidR="00000000" w:rsidRPr="00000000">
        <w:rPr>
          <w:b w:val="1"/>
          <w:rtl w:val="0"/>
        </w:rPr>
        <w:t xml:space="preserve">Kueski Pay</w:t>
      </w:r>
      <w:r w:rsidDel="00000000" w:rsidR="00000000" w:rsidRPr="00000000">
        <w:rPr>
          <w:rtl w:val="0"/>
        </w:rPr>
        <w:t xml:space="preserve">, permite realizar compras y pagar después, tanto en línea como en tiendas físicas. Además, ofrece préstamos personales en línea mediante </w:t>
      </w:r>
      <w:r w:rsidDel="00000000" w:rsidR="00000000" w:rsidRPr="00000000">
        <w:rPr>
          <w:b w:val="1"/>
          <w:rtl w:val="0"/>
        </w:rPr>
        <w:t xml:space="preserve">Kueski Préstamos</w:t>
      </w:r>
      <w:r w:rsidDel="00000000" w:rsidR="00000000" w:rsidRPr="00000000">
        <w:rPr>
          <w:rtl w:val="0"/>
        </w:rPr>
        <w:t xml:space="preserve">, impulsando el acceso a servicios financieros inclusivos gracias a inteligencia artificial y datos alternativos. Hasta la fecha, ha emitido más de 30 millones de préstamos en México y el 33% de los principales comercios electrónicos del país ofrecen Kueski Pay.</w:t>
      </w:r>
    </w:p>
    <w:p w:rsidR="00000000" w:rsidDel="00000000" w:rsidP="00000000" w:rsidRDefault="00000000" w:rsidRPr="00000000" w14:paraId="0000001F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jc w:val="left"/>
      <w:rPr/>
    </w:pPr>
    <w:r w:rsidDel="00000000" w:rsidR="00000000" w:rsidRPr="00000000">
      <w:rPr/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3233738</wp:posOffset>
          </wp:positionH>
          <wp:positionV relativeFrom="page">
            <wp:posOffset>314325</wp:posOffset>
          </wp:positionV>
          <wp:extent cx="1304925" cy="44767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29381" t="0"/>
                  <a:stretch>
                    <a:fillRect/>
                  </a:stretch>
                </pic:blipFill>
                <pic:spPr>
                  <a:xfrm>
                    <a:off x="0" y="0"/>
                    <a:ext cx="1304925" cy="4476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