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37FE" w14:textId="344BB890" w:rsidR="000948A4" w:rsidRPr="008C4E94" w:rsidRDefault="008C4E94" w:rsidP="008C4E94">
      <w:pPr>
        <w:pStyle w:val="Title"/>
        <w:rPr>
          <w:b/>
        </w:rPr>
      </w:pPr>
      <w:r w:rsidRPr="008C4E94">
        <w:rPr>
          <w:b/>
        </w:rPr>
        <w:t xml:space="preserve">Telenet </w:t>
      </w:r>
      <w:r w:rsidR="00D31B11">
        <w:rPr>
          <w:b/>
        </w:rPr>
        <w:t>Business</w:t>
      </w:r>
      <w:r w:rsidR="00D31B11" w:rsidRPr="008C4E94">
        <w:rPr>
          <w:b/>
        </w:rPr>
        <w:t xml:space="preserve"> </w:t>
      </w:r>
      <w:r w:rsidRPr="008C4E94">
        <w:rPr>
          <w:b/>
        </w:rPr>
        <w:t>en TBWA op het ritme van ondernemend Brussel</w:t>
      </w:r>
    </w:p>
    <w:p w14:paraId="12AF1080" w14:textId="77777777" w:rsidR="008C4E94" w:rsidRPr="008C4E94" w:rsidRDefault="008C4E94">
      <w:pPr>
        <w:rPr>
          <w:b/>
        </w:rPr>
      </w:pPr>
    </w:p>
    <w:p w14:paraId="6118B07A" w14:textId="77777777" w:rsidR="008C4E94" w:rsidRDefault="008C4E94"/>
    <w:p w14:paraId="0B371815" w14:textId="57F43F42" w:rsidR="00A52669" w:rsidRDefault="00A52669">
      <w:pPr>
        <w:rPr>
          <w:b/>
        </w:rPr>
      </w:pPr>
      <w:r w:rsidRPr="00A52669">
        <w:rPr>
          <w:b/>
        </w:rPr>
        <w:t xml:space="preserve">Nog maar net op adem na de eerste mokerslag, werd Brussel al voor een tweede keer geconfronteerd met een verwoestende impact op </w:t>
      </w:r>
      <w:r>
        <w:rPr>
          <w:b/>
        </w:rPr>
        <w:t>haar</w:t>
      </w:r>
      <w:r w:rsidRPr="00A52669">
        <w:rPr>
          <w:b/>
        </w:rPr>
        <w:t xml:space="preserve"> lokale economie. Het aantal besmettingen in Brussel steeg exponentieel, waardoor heel wat ondernemingen het opnieuw hard te verduren kregen. Telenet </w:t>
      </w:r>
      <w:r w:rsidR="00D31B11">
        <w:rPr>
          <w:b/>
        </w:rPr>
        <w:t>Business</w:t>
      </w:r>
      <w:r w:rsidR="00D31B11" w:rsidRPr="00A52669">
        <w:rPr>
          <w:b/>
        </w:rPr>
        <w:t xml:space="preserve"> </w:t>
      </w:r>
      <w:r w:rsidRPr="00A52669">
        <w:rPr>
          <w:b/>
        </w:rPr>
        <w:t xml:space="preserve">wou de moed en inzet van haar business klanten </w:t>
      </w:r>
      <w:r>
        <w:rPr>
          <w:b/>
        </w:rPr>
        <w:t xml:space="preserve">loven met een inspirerende </w:t>
      </w:r>
      <w:r w:rsidR="000049F7">
        <w:rPr>
          <w:b/>
        </w:rPr>
        <w:t>campagne</w:t>
      </w:r>
      <w:r>
        <w:rPr>
          <w:b/>
        </w:rPr>
        <w:t>. Want hun toewijding verdient onze inzet.</w:t>
      </w:r>
    </w:p>
    <w:p w14:paraId="5BA39659" w14:textId="77777777" w:rsidR="00A52669" w:rsidRPr="00A52669" w:rsidRDefault="00A52669">
      <w:pPr>
        <w:rPr>
          <w:b/>
        </w:rPr>
      </w:pPr>
    </w:p>
    <w:p w14:paraId="2DCBC16E" w14:textId="502BAF3D" w:rsidR="00A52669" w:rsidRDefault="00A52669" w:rsidP="00A52669">
      <w:r>
        <w:t xml:space="preserve">Brussel werkt hard. Dag in dag uit probeert de hoofdstad zich uit de kluwen van het virus te wrikken. Maar hoe groot de uitdaging ook is, de creativiteit werd alleen maar groter. Tal van sectoren raken stilaan uit de malaise. Maar voor anderen is het nog steeds bikkelhard. Telenet </w:t>
      </w:r>
      <w:r w:rsidR="00D31B11">
        <w:t xml:space="preserve">Business </w:t>
      </w:r>
      <w:r>
        <w:t>beseft dat het voor haar klanten uiterst zware tijden zijn. En daarom wil het telecombedrijf er nog meer zijn.  Met 24/7 technische ondersteuning, een persoonlijke service en een onuitputtelijke toewijding wil Telenet alles in dienst stellen voor ondernemend Brussel. Dat werd duidelijk gemaakt in een nieuwe campagne, waarbij enkele Brusselse ondernemers werden gevolgd tijdens hun – uiterst vroege of extreem lange – shifts.</w:t>
      </w:r>
    </w:p>
    <w:p w14:paraId="7CC85E6B" w14:textId="77777777" w:rsidR="00A52669" w:rsidRDefault="00A52669" w:rsidP="00A52669"/>
    <w:p w14:paraId="2DDB1753" w14:textId="58ACC1C5" w:rsidR="00A52669" w:rsidRPr="00683DE7" w:rsidRDefault="00683DE7" w:rsidP="00683DE7">
      <w:pPr>
        <w:rPr>
          <w:rFonts w:ascii="Times New Roman" w:eastAsia="Times New Roman" w:hAnsi="Times New Roman" w:cs="Times New Roman"/>
          <w:lang w:val="nl-BE" w:eastAsia="nl-NL"/>
        </w:rPr>
      </w:pPr>
      <w:r>
        <w:t xml:space="preserve">Paul-Antoine Bertin (ÖTAP), Lore Tiebout (GRUUN Coffee &amp; Plants), Anneleen &amp; Michiel Van Meervenne (KRIKET) en Denys Van Elewyck (Brasserie En Stoemelings) </w:t>
      </w:r>
      <w:r w:rsidR="00A52669">
        <w:t xml:space="preserve">werden </w:t>
      </w:r>
      <w:r w:rsidRPr="00683DE7">
        <w:t>meesterlijk</w:t>
      </w:r>
      <w:r>
        <w:t xml:space="preserve"> </w:t>
      </w:r>
      <w:r w:rsidR="00A52669">
        <w:t xml:space="preserve">gecapteerd door fotograaf </w:t>
      </w:r>
      <w:r w:rsidRPr="00683DE7">
        <w:rPr>
          <w:rFonts w:ascii="Calibri" w:eastAsia="Times New Roman" w:hAnsi="Calibri" w:cs="Calibri"/>
          <w:color w:val="000000"/>
          <w:shd w:val="clear" w:color="auto" w:fill="FFFFFF"/>
          <w:lang w:val="nl-BE" w:eastAsia="nl-NL"/>
        </w:rPr>
        <w:t>Antoine Melis</w:t>
      </w:r>
      <w:r w:rsidR="00A52669">
        <w:t xml:space="preserve">.  Hun toewijding </w:t>
      </w:r>
      <w:r>
        <w:t xml:space="preserve">werd </w:t>
      </w:r>
      <w:r w:rsidR="00A52669">
        <w:t xml:space="preserve">onze inspiratie. De campagne </w:t>
      </w:r>
      <w:r w:rsidR="00933D9F">
        <w:t xml:space="preserve">wordt </w:t>
      </w:r>
      <w:r w:rsidR="00A52669">
        <w:t xml:space="preserve">ondersteund door 3 radiospots – waarvan de </w:t>
      </w:r>
      <w:r w:rsidR="00A52669" w:rsidRPr="00A52669">
        <w:rPr>
          <w:i/>
        </w:rPr>
        <w:t>soundeffects</w:t>
      </w:r>
      <w:r w:rsidR="00A52669">
        <w:t xml:space="preserve"> in centrum Brussel werden opgenomen – die telkens heel vroeg of heel laat worden </w:t>
      </w:r>
      <w:r w:rsidR="00A52669" w:rsidRPr="00A52669">
        <w:rPr>
          <w:i/>
        </w:rPr>
        <w:t>geaired.</w:t>
      </w:r>
      <w:r w:rsidR="00A52669">
        <w:t xml:space="preserve"> Het moment waarop onze ondernemers nog hard in de weer zijn. </w:t>
      </w:r>
    </w:p>
    <w:p w14:paraId="79CBC3F6" w14:textId="1CB344F7" w:rsidR="00556930" w:rsidRDefault="00556930"/>
    <w:p w14:paraId="24698B34" w14:textId="000E0AB5" w:rsidR="00556930" w:rsidRDefault="00556930"/>
    <w:p w14:paraId="35BD79CD" w14:textId="40F68238" w:rsidR="00556930" w:rsidRDefault="00556930"/>
    <w:p w14:paraId="4BEE702A" w14:textId="1551E296" w:rsidR="00556930" w:rsidRDefault="00556930"/>
    <w:p w14:paraId="4C3AC97E" w14:textId="77777777" w:rsidR="00556930" w:rsidRDefault="00556930"/>
    <w:p w14:paraId="705A32D9" w14:textId="4F5DAFDC" w:rsidR="00556930" w:rsidRDefault="00556930"/>
    <w:p w14:paraId="58305CAB" w14:textId="525FEC7A" w:rsidR="00556930" w:rsidRDefault="00556930"/>
    <w:p w14:paraId="44FFF4CA" w14:textId="2A5EB583" w:rsidR="00556930" w:rsidRDefault="00556930"/>
    <w:p w14:paraId="0E662B0D" w14:textId="008E37A4" w:rsidR="00556930" w:rsidRDefault="00556930"/>
    <w:p w14:paraId="6AF93E9B" w14:textId="76E3AAB4" w:rsidR="00556930" w:rsidRDefault="00556930"/>
    <w:p w14:paraId="1718C470" w14:textId="2C34B8B5" w:rsidR="00556930" w:rsidRDefault="00556930"/>
    <w:p w14:paraId="7D9EBE2F" w14:textId="4DF30763" w:rsidR="00556930" w:rsidRDefault="00556930"/>
    <w:p w14:paraId="5BC8433C" w14:textId="2CC8371B" w:rsidR="00556930" w:rsidRDefault="00556930"/>
    <w:p w14:paraId="17F6C647" w14:textId="77777777" w:rsidR="00556930" w:rsidRDefault="00556930"/>
    <w:p w14:paraId="7D73A5F3" w14:textId="77777777" w:rsidR="008C4E94" w:rsidRPr="00933D9F" w:rsidRDefault="008C4E94" w:rsidP="00A52669">
      <w:pPr>
        <w:rPr>
          <w:lang w:val="fr-FR"/>
        </w:rPr>
      </w:pPr>
    </w:p>
    <w:sectPr w:rsidR="008C4E94" w:rsidRPr="00933D9F" w:rsidSect="006C15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353ED"/>
    <w:multiLevelType w:val="hybridMultilevel"/>
    <w:tmpl w:val="BE647D90"/>
    <w:lvl w:ilvl="0" w:tplc="89946E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27559"/>
    <w:multiLevelType w:val="hybridMultilevel"/>
    <w:tmpl w:val="95963498"/>
    <w:lvl w:ilvl="0" w:tplc="F60811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94"/>
    <w:rsid w:val="000049F7"/>
    <w:rsid w:val="00023D1D"/>
    <w:rsid w:val="000948A4"/>
    <w:rsid w:val="00420EDA"/>
    <w:rsid w:val="0054637D"/>
    <w:rsid w:val="00556930"/>
    <w:rsid w:val="00683DE7"/>
    <w:rsid w:val="006C15DB"/>
    <w:rsid w:val="0084577C"/>
    <w:rsid w:val="008C4E94"/>
    <w:rsid w:val="00933D9F"/>
    <w:rsid w:val="00A52669"/>
    <w:rsid w:val="00D31B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A4D41C5"/>
  <w15:chartTrackingRefBased/>
  <w15:docId w15:val="{2EE7D25B-2B35-5044-B9DC-325E0BB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E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E94"/>
    <w:rPr>
      <w:rFonts w:asciiTheme="majorHAnsi" w:eastAsiaTheme="majorEastAsia" w:hAnsiTheme="majorHAnsi" w:cstheme="majorBidi"/>
      <w:spacing w:val="-10"/>
      <w:kern w:val="28"/>
      <w:sz w:val="56"/>
      <w:szCs w:val="56"/>
      <w:lang w:val="nl-NL"/>
    </w:rPr>
  </w:style>
  <w:style w:type="character" w:styleId="Emphasis">
    <w:name w:val="Emphasis"/>
    <w:basedOn w:val="DefaultParagraphFont"/>
    <w:uiPriority w:val="20"/>
    <w:qFormat/>
    <w:rsid w:val="0084577C"/>
    <w:rPr>
      <w:i/>
      <w:iCs/>
    </w:rPr>
  </w:style>
  <w:style w:type="character" w:styleId="CommentReference">
    <w:name w:val="annotation reference"/>
    <w:basedOn w:val="DefaultParagraphFont"/>
    <w:uiPriority w:val="99"/>
    <w:semiHidden/>
    <w:unhideWhenUsed/>
    <w:rsid w:val="00D31B11"/>
    <w:rPr>
      <w:sz w:val="16"/>
      <w:szCs w:val="16"/>
    </w:rPr>
  </w:style>
  <w:style w:type="paragraph" w:styleId="CommentText">
    <w:name w:val="annotation text"/>
    <w:basedOn w:val="Normal"/>
    <w:link w:val="CommentTextChar"/>
    <w:uiPriority w:val="99"/>
    <w:semiHidden/>
    <w:unhideWhenUsed/>
    <w:rsid w:val="00D31B11"/>
    <w:rPr>
      <w:sz w:val="20"/>
      <w:szCs w:val="20"/>
    </w:rPr>
  </w:style>
  <w:style w:type="character" w:customStyle="1" w:styleId="CommentTextChar">
    <w:name w:val="Comment Text Char"/>
    <w:basedOn w:val="DefaultParagraphFont"/>
    <w:link w:val="CommentText"/>
    <w:uiPriority w:val="99"/>
    <w:semiHidden/>
    <w:rsid w:val="00D31B11"/>
    <w:rPr>
      <w:sz w:val="20"/>
      <w:szCs w:val="20"/>
      <w:lang w:val="nl-NL"/>
    </w:rPr>
  </w:style>
  <w:style w:type="paragraph" w:styleId="CommentSubject">
    <w:name w:val="annotation subject"/>
    <w:basedOn w:val="CommentText"/>
    <w:next w:val="CommentText"/>
    <w:link w:val="CommentSubjectChar"/>
    <w:uiPriority w:val="99"/>
    <w:semiHidden/>
    <w:unhideWhenUsed/>
    <w:rsid w:val="00D31B11"/>
    <w:rPr>
      <w:b/>
      <w:bCs/>
    </w:rPr>
  </w:style>
  <w:style w:type="character" w:customStyle="1" w:styleId="CommentSubjectChar">
    <w:name w:val="Comment Subject Char"/>
    <w:basedOn w:val="CommentTextChar"/>
    <w:link w:val="CommentSubject"/>
    <w:uiPriority w:val="99"/>
    <w:semiHidden/>
    <w:rsid w:val="00D31B11"/>
    <w:rPr>
      <w:b/>
      <w:bCs/>
      <w:sz w:val="20"/>
      <w:szCs w:val="20"/>
      <w:lang w:val="nl-NL"/>
    </w:rPr>
  </w:style>
  <w:style w:type="paragraph" w:styleId="BalloonText">
    <w:name w:val="Balloon Text"/>
    <w:basedOn w:val="Normal"/>
    <w:link w:val="BalloonTextChar"/>
    <w:uiPriority w:val="99"/>
    <w:semiHidden/>
    <w:unhideWhenUsed/>
    <w:rsid w:val="00D31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11"/>
    <w:rPr>
      <w:rFonts w:ascii="Segoe UI" w:hAnsi="Segoe UI" w:cs="Segoe UI"/>
      <w:sz w:val="18"/>
      <w:szCs w:val="18"/>
      <w:lang w:val="nl-NL"/>
    </w:rPr>
  </w:style>
  <w:style w:type="paragraph" w:styleId="ListParagraph">
    <w:name w:val="List Paragraph"/>
    <w:basedOn w:val="Normal"/>
    <w:uiPriority w:val="34"/>
    <w:qFormat/>
    <w:rsid w:val="0055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6033">
      <w:bodyDiv w:val="1"/>
      <w:marLeft w:val="0"/>
      <w:marRight w:val="0"/>
      <w:marTop w:val="0"/>
      <w:marBottom w:val="0"/>
      <w:divBdr>
        <w:top w:val="none" w:sz="0" w:space="0" w:color="auto"/>
        <w:left w:val="none" w:sz="0" w:space="0" w:color="auto"/>
        <w:bottom w:val="none" w:sz="0" w:space="0" w:color="auto"/>
        <w:right w:val="none" w:sz="0" w:space="0" w:color="auto"/>
      </w:divBdr>
    </w:div>
    <w:div w:id="787964882">
      <w:bodyDiv w:val="1"/>
      <w:marLeft w:val="0"/>
      <w:marRight w:val="0"/>
      <w:marTop w:val="0"/>
      <w:marBottom w:val="0"/>
      <w:divBdr>
        <w:top w:val="none" w:sz="0" w:space="0" w:color="auto"/>
        <w:left w:val="none" w:sz="0" w:space="0" w:color="auto"/>
        <w:bottom w:val="none" w:sz="0" w:space="0" w:color="auto"/>
        <w:right w:val="none" w:sz="0" w:space="0" w:color="auto"/>
      </w:divBdr>
    </w:div>
    <w:div w:id="1063261538">
      <w:bodyDiv w:val="1"/>
      <w:marLeft w:val="0"/>
      <w:marRight w:val="0"/>
      <w:marTop w:val="0"/>
      <w:marBottom w:val="0"/>
      <w:divBdr>
        <w:top w:val="none" w:sz="0" w:space="0" w:color="auto"/>
        <w:left w:val="none" w:sz="0" w:space="0" w:color="auto"/>
        <w:bottom w:val="none" w:sz="0" w:space="0" w:color="auto"/>
        <w:right w:val="none" w:sz="0" w:space="0" w:color="auto"/>
      </w:divBdr>
    </w:div>
    <w:div w:id="1657538409">
      <w:bodyDiv w:val="1"/>
      <w:marLeft w:val="0"/>
      <w:marRight w:val="0"/>
      <w:marTop w:val="0"/>
      <w:marBottom w:val="0"/>
      <w:divBdr>
        <w:top w:val="none" w:sz="0" w:space="0" w:color="auto"/>
        <w:left w:val="none" w:sz="0" w:space="0" w:color="auto"/>
        <w:bottom w:val="none" w:sz="0" w:space="0" w:color="auto"/>
        <w:right w:val="none" w:sz="0" w:space="0" w:color="auto"/>
      </w:divBdr>
    </w:div>
    <w:div w:id="1777097569">
      <w:bodyDiv w:val="1"/>
      <w:marLeft w:val="0"/>
      <w:marRight w:val="0"/>
      <w:marTop w:val="0"/>
      <w:marBottom w:val="0"/>
      <w:divBdr>
        <w:top w:val="none" w:sz="0" w:space="0" w:color="auto"/>
        <w:left w:val="none" w:sz="0" w:space="0" w:color="auto"/>
        <w:bottom w:val="none" w:sz="0" w:space="0" w:color="auto"/>
        <w:right w:val="none" w:sz="0" w:space="0" w:color="auto"/>
      </w:divBdr>
      <w:divsChild>
        <w:div w:id="1113095617">
          <w:marLeft w:val="0"/>
          <w:marRight w:val="0"/>
          <w:marTop w:val="0"/>
          <w:marBottom w:val="0"/>
          <w:divBdr>
            <w:top w:val="none" w:sz="0" w:space="0" w:color="auto"/>
            <w:left w:val="none" w:sz="0" w:space="0" w:color="auto"/>
            <w:bottom w:val="none" w:sz="0" w:space="0" w:color="auto"/>
            <w:right w:val="none" w:sz="0" w:space="0" w:color="auto"/>
          </w:divBdr>
        </w:div>
        <w:div w:id="254411769">
          <w:marLeft w:val="0"/>
          <w:marRight w:val="0"/>
          <w:marTop w:val="0"/>
          <w:marBottom w:val="0"/>
          <w:divBdr>
            <w:top w:val="none" w:sz="0" w:space="0" w:color="auto"/>
            <w:left w:val="none" w:sz="0" w:space="0" w:color="auto"/>
            <w:bottom w:val="none" w:sz="0" w:space="0" w:color="auto"/>
            <w:right w:val="none" w:sz="0" w:space="0" w:color="auto"/>
          </w:divBdr>
        </w:div>
        <w:div w:id="1590769002">
          <w:marLeft w:val="0"/>
          <w:marRight w:val="0"/>
          <w:marTop w:val="0"/>
          <w:marBottom w:val="0"/>
          <w:divBdr>
            <w:top w:val="none" w:sz="0" w:space="0" w:color="auto"/>
            <w:left w:val="none" w:sz="0" w:space="0" w:color="auto"/>
            <w:bottom w:val="none" w:sz="0" w:space="0" w:color="auto"/>
            <w:right w:val="none" w:sz="0" w:space="0" w:color="auto"/>
          </w:divBdr>
        </w:div>
        <w:div w:id="111883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Sarah Perez</cp:lastModifiedBy>
  <cp:revision>5</cp:revision>
  <dcterms:created xsi:type="dcterms:W3CDTF">2020-09-02T08:49:00Z</dcterms:created>
  <dcterms:modified xsi:type="dcterms:W3CDTF">2020-09-02T15:29:00Z</dcterms:modified>
</cp:coreProperties>
</file>