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before="18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Propósitos sexuales de Año Nuevo: por un 2023 sin tabúes y mucho placer </w:t>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Mantener una vida equilibrada, sana y feliz es un gran propósito, uno muy grande que se va construyendo por otras pequeñas metas que van creando este equilibrio. Dentro de este propósito, la sexualidad es una parte importante para muchas personas e involucra la autoestima, la libertad de vivirla como se desea y el derecho al placer. </w:t>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¡Y cómo no! Si vivir esta parte tan personal que se puede compartir con otrxs, es una forma de disfrutar de la vida, del cuerpo e incluso de la compañía de otros y de unx mismx. </w:t>
      </w:r>
      <w:r w:rsidDel="00000000" w:rsidR="00000000" w:rsidRPr="00000000">
        <w:rPr>
          <w:rFonts w:ascii="Proxima Nova" w:cs="Proxima Nova" w:eastAsia="Proxima Nova" w:hAnsi="Proxima Nova"/>
          <w:rtl w:val="0"/>
        </w:rPr>
        <w:t xml:space="preserve">Y, dicho esto, es bien conocido que hay trabajo por hacer para que la sexualidad sea un tema normalizado y del que se pueda hablar con apertura y confianza para que se viva de igual forma</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equipo de Platanomelón, </w:t>
      </w:r>
      <w:hyperlink r:id="rId6">
        <w:r w:rsidDel="00000000" w:rsidR="00000000" w:rsidRPr="00000000">
          <w:rPr>
            <w:rFonts w:ascii="Proxima Nova" w:cs="Proxima Nova" w:eastAsia="Proxima Nova" w:hAnsi="Proxima Nova"/>
            <w:color w:val="1155cc"/>
            <w:u w:val="single"/>
            <w:rtl w:val="0"/>
          </w:rPr>
          <w:t xml:space="preserve">la marca de juguetes sexuales </w:t>
        </w:r>
      </w:hyperlink>
      <w:hyperlink r:id="rId7">
        <w:r w:rsidDel="00000000" w:rsidR="00000000" w:rsidRPr="00000000">
          <w:rPr>
            <w:rFonts w:ascii="Proxima Nova" w:cs="Proxima Nova" w:eastAsia="Proxima Nova" w:hAnsi="Proxima Nova"/>
            <w:i w:val="1"/>
            <w:color w:val="1155cc"/>
            <w:u w:val="single"/>
            <w:rtl w:val="0"/>
          </w:rPr>
          <w:t xml:space="preserve">online</w:t>
        </w:r>
      </w:hyperlink>
      <w:hyperlink r:id="rId8">
        <w:r w:rsidDel="00000000" w:rsidR="00000000" w:rsidRPr="00000000">
          <w:rPr>
            <w:rFonts w:ascii="Proxima Nova" w:cs="Proxima Nova" w:eastAsia="Proxima Nova" w:hAnsi="Proxima Nova"/>
            <w:color w:val="1155cc"/>
            <w:u w:val="single"/>
            <w:rtl w:val="0"/>
          </w:rPr>
          <w:t xml:space="preserve"> líder en México</w:t>
        </w:r>
      </w:hyperlink>
      <w:r w:rsidDel="00000000" w:rsidR="00000000" w:rsidRPr="00000000">
        <w:rPr>
          <w:rFonts w:ascii="Proxima Nova" w:cs="Proxima Nova" w:eastAsia="Proxima Nova" w:hAnsi="Proxima Nova"/>
          <w:rtl w:val="0"/>
        </w:rPr>
        <w:t xml:space="preserve">, te comparte una lista de propósitos para vivir una sexualidad más libre y sin tabúes: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numPr>
          <w:ilvl w:val="0"/>
          <w:numId w:val="1"/>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Más autoexploración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2023 es un gran momento para darle énfasis al juego de manos o con algún juguetito </w:t>
      </w:r>
      <w:r w:rsidDel="00000000" w:rsidR="00000000" w:rsidRPr="00000000">
        <w:rPr>
          <w:rFonts w:ascii="Proxima Nova" w:cs="Proxima Nova" w:eastAsia="Proxima Nova" w:hAnsi="Proxima Nova"/>
          <w:rtl w:val="0"/>
        </w:rPr>
        <w:t xml:space="preserve">para</w:t>
      </w:r>
      <w:r w:rsidDel="00000000" w:rsidR="00000000" w:rsidRPr="00000000">
        <w:rPr>
          <w:rFonts w:ascii="Proxima Nova" w:cs="Proxima Nova" w:eastAsia="Proxima Nova" w:hAnsi="Proxima Nova"/>
          <w:rtl w:val="0"/>
        </w:rPr>
        <w:t xml:space="preserve"> conocerte más. La autoexploración es una herramienta poderosa para vivir tu sexualidad con placer y satisfacción por donde lo veas: ya sea para sesiones de masturbación contigo mismx, como para compartir un momento de erotismo y orgasmos junto a otra persona. Ve a tu ritmo, date un chance para saber dónde sí y dónde no, y no te apresures a querer conocerte en la totalidad en un santiamén. Disfruta el proceso.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Más preguntas sin pena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Cuando se trata de sexualidad, no hay pregunta que no valga y si es necesario preguntar más de una vez, hazlo sin pena. Esto incluye los gustos propios o de pareja: ¿te gusta?, ¿me gusta?; prácticas: ¿en qué consiste?, ¿cómo se hace?; anatomía: ¿cómo dijiste que se llamaba?; mitos y realidades: ¿Khá?; sensaciones: ¿es normal que duela?, ¿cómo sé que es un orgasmo?; y todo lo que se te ocurra. Habla con tus amigxs, pareja, familia y con la comunidad de Platanomelón y sus sexólogxs.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numPr>
          <w:ilvl w:val="0"/>
          <w:numId w:val="3"/>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Ir con unx sexólogx</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 tienes que sentirte mal para ir con unx médico, para eso existe la medicina preventiva, y este concepto se aplica también a la sexualidad. Lxs sexólogxs son profesionales que estudian la sexualidad humana y, aunque sí son parte de un proceso de intervención ante problemas de esta índole y de pareja, también ofrecen educación sexual, realizan investigaciones, promueven los derechos sexuales y reproductivos, y trabajan por promover una salud sexual inclusiva, sana, libre y placentera. Este año un gran propósito es acudir con unx de ellxs para conocer más de tu sexualidad y cómo la vives; incluso para desbloquear tabúes, derribar mitos y vivir plenamente esta parte de tu vida.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0"/>
          <w:numId w:val="4"/>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Comprar un juguete erótico</w:t>
      </w: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aún no te has introducido al universo de los juguetes eróticos: ¡este año, es tu año! Primero identifica cuál ha sido la razón por la cual no has dado ese paso y valídalo. Piensa y reflexiona sobre ello y, si es un tabú, alguna creencia o pena: ¡derríbalo! Ve a tu ritmo y pide consejos o lee la </w:t>
      </w:r>
      <w:hyperlink r:id="rId9">
        <w:r w:rsidDel="00000000" w:rsidR="00000000" w:rsidRPr="00000000">
          <w:rPr>
            <w:rFonts w:ascii="Proxima Nova" w:cs="Proxima Nova" w:eastAsia="Proxima Nova" w:hAnsi="Proxima Nova"/>
            <w:color w:val="1155cc"/>
            <w:u w:val="single"/>
            <w:rtl w:val="0"/>
          </w:rPr>
          <w:t xml:space="preserve">Eroteca</w:t>
        </w:r>
      </w:hyperlink>
      <w:r w:rsidDel="00000000" w:rsidR="00000000" w:rsidRPr="00000000">
        <w:rPr>
          <w:rFonts w:ascii="Proxima Nova" w:cs="Proxima Nova" w:eastAsia="Proxima Nova" w:hAnsi="Proxima Nova"/>
          <w:rtl w:val="0"/>
        </w:rPr>
        <w:t xml:space="preserve">. Si es porque crees que es muy caro, despídete de esa idea, hay muchas </w:t>
      </w:r>
      <w:hyperlink r:id="rId10">
        <w:r w:rsidDel="00000000" w:rsidR="00000000" w:rsidRPr="00000000">
          <w:rPr>
            <w:rFonts w:ascii="Proxima Nova" w:cs="Proxima Nova" w:eastAsia="Proxima Nova" w:hAnsi="Proxima Nova"/>
            <w:color w:val="1155cc"/>
            <w:u w:val="single"/>
            <w:rtl w:val="0"/>
          </w:rPr>
          <w:t xml:space="preserve">opciones de calidad </w:t>
        </w:r>
      </w:hyperlink>
      <w:r w:rsidDel="00000000" w:rsidR="00000000" w:rsidRPr="00000000">
        <w:rPr>
          <w:rFonts w:ascii="Proxima Nova" w:cs="Proxima Nova" w:eastAsia="Proxima Nova" w:hAnsi="Proxima Nova"/>
          <w:rtl w:val="0"/>
        </w:rPr>
        <w:t xml:space="preserve">en Platanomelón y precios muy accesibles. Si por el contrario, ya tienes experiencia, piensa qué más te gustaría explorar para que tus orgasmos lleguen a otro nivel.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cualquiera de los dos casos, puedes elegir el que más se acomode a ti para lo que quieras experimentar con un </w:t>
      </w:r>
      <w:hyperlink r:id="rId11">
        <w:r w:rsidDel="00000000" w:rsidR="00000000" w:rsidRPr="00000000">
          <w:rPr>
            <w:rFonts w:ascii="Proxima Nova" w:cs="Proxima Nova" w:eastAsia="Proxima Nova" w:hAnsi="Proxima Nova"/>
            <w:color w:val="1155cc"/>
            <w:u w:val="single"/>
            <w:rtl w:val="0"/>
          </w:rPr>
          <w:t xml:space="preserve">pequeño</w:t>
        </w:r>
      </w:hyperlink>
      <w:hyperlink r:id="rId12">
        <w:r w:rsidDel="00000000" w:rsidR="00000000" w:rsidRPr="00000000">
          <w:rPr>
            <w:rFonts w:ascii="Proxima Nova" w:cs="Proxima Nova" w:eastAsia="Proxima Nova" w:hAnsi="Proxima Nova"/>
            <w:color w:val="1155cc"/>
            <w:u w:val="single"/>
            <w:rtl w:val="0"/>
          </w:rPr>
          <w:t xml:space="preserve"> test</w:t>
        </w:r>
      </w:hyperlink>
      <w:r w:rsidDel="00000000" w:rsidR="00000000" w:rsidRPr="00000000">
        <w:rPr>
          <w:rFonts w:ascii="Proxima Nova" w:cs="Proxima Nova" w:eastAsia="Proxima Nova" w:hAnsi="Proxima Nova"/>
          <w:rtl w:val="0"/>
        </w:rPr>
        <w:t xml:space="preserve"> que te dirá cuál es el indicado. Además, si tu miedo es que alguien se entere, puedes estar tranquilx ya que el envío de los juguetes de Platanomelón es 100% discreto: nadie, excepto tú,  sabrá  que estás a punto de experimentar </w:t>
      </w:r>
      <w:r w:rsidDel="00000000" w:rsidR="00000000" w:rsidRPr="00000000">
        <w:rPr>
          <w:rFonts w:ascii="Proxima Nova" w:cs="Proxima Nova" w:eastAsia="Proxima Nova" w:hAnsi="Proxima Nova"/>
          <w:rtl w:val="0"/>
        </w:rPr>
        <w:t xml:space="preserve">nuevas sensaciones. </w:t>
      </w: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numPr>
          <w:ilvl w:val="0"/>
          <w:numId w:val="5"/>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Vivir nuevas experiencias en pareja</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Mantener la chispa con la pareja es un tema que le preocupa a más de unx; ya sea porque llevan muchos años juntxs, porque puede llegar un punto en el que la monotonía se hace más presente en la vida sexual, o simplemente porque se quiere hacer algo distinto aunque no haya nada de lo anterior, solo por la aventura. Poner algún reto, idea o plan sobre la mesa es un propósito no sólo que se puede cumplir, sino que le dará sal y pimienta a la hora de encontrarse con el cuerpo del otrx. Puedes comprar un </w:t>
      </w:r>
      <w:hyperlink r:id="rId13">
        <w:r w:rsidDel="00000000" w:rsidR="00000000" w:rsidRPr="00000000">
          <w:rPr>
            <w:rFonts w:ascii="Proxima Nova" w:cs="Proxima Nova" w:eastAsia="Proxima Nova" w:hAnsi="Proxima Nova"/>
            <w:color w:val="1155cc"/>
            <w:u w:val="single"/>
            <w:rtl w:val="0"/>
          </w:rPr>
          <w:t xml:space="preserve">juego erótico</w:t>
        </w:r>
      </w:hyperlink>
      <w:r w:rsidDel="00000000" w:rsidR="00000000" w:rsidRPr="00000000">
        <w:rPr>
          <w:rFonts w:ascii="Proxima Nova" w:cs="Proxima Nova" w:eastAsia="Proxima Nova" w:hAnsi="Proxima Nova"/>
          <w:rtl w:val="0"/>
        </w:rPr>
        <w:t xml:space="preserve"> para entrarle a los retos, </w:t>
      </w:r>
      <w:hyperlink r:id="rId14">
        <w:r w:rsidDel="00000000" w:rsidR="00000000" w:rsidRPr="00000000">
          <w:rPr>
            <w:rFonts w:ascii="Proxima Nova" w:cs="Proxima Nova" w:eastAsia="Proxima Nova" w:hAnsi="Proxima Nova"/>
            <w:color w:val="1155cc"/>
            <w:u w:val="single"/>
            <w:rtl w:val="0"/>
          </w:rPr>
          <w:t xml:space="preserve">estimulantes sexuales</w:t>
        </w:r>
      </w:hyperlink>
      <w:r w:rsidDel="00000000" w:rsidR="00000000" w:rsidRPr="00000000">
        <w:rPr>
          <w:rFonts w:ascii="Proxima Nova" w:cs="Proxima Nova" w:eastAsia="Proxima Nova" w:hAnsi="Proxima Nova"/>
          <w:rtl w:val="0"/>
        </w:rPr>
        <w:t xml:space="preserve"> como geles, lubricantes o cremas, realizar </w:t>
      </w:r>
      <w:hyperlink r:id="rId15">
        <w:r w:rsidDel="00000000" w:rsidR="00000000" w:rsidRPr="00000000">
          <w:rPr>
            <w:rFonts w:ascii="Proxima Nova" w:cs="Proxima Nova" w:eastAsia="Proxima Nova" w:hAnsi="Proxima Nova"/>
            <w:color w:val="1155cc"/>
            <w:u w:val="single"/>
            <w:rtl w:val="0"/>
          </w:rPr>
          <w:t xml:space="preserve">masajes con final feliz</w:t>
        </w:r>
      </w:hyperlink>
      <w:r w:rsidDel="00000000" w:rsidR="00000000" w:rsidRPr="00000000">
        <w:rPr>
          <w:rFonts w:ascii="Proxima Nova" w:cs="Proxima Nova" w:eastAsia="Proxima Nova" w:hAnsi="Proxima Nova"/>
          <w:rtl w:val="0"/>
        </w:rPr>
        <w:t xml:space="preserve"> o planear un calendario de viajes a pueblitos mágicos para tachar cada sitio donde enciendan la pasión y griten de placer. </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 año nuevo es una oportunidad para visualizar todo lo que deseas y trabajar para ello, y la sexualidad es una parte muy importante, así que ponte las pilas y que sea un 2023 lleno de orgasmos y placer. </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Platanomelón tiene como objetivo </w:t>
      </w:r>
      <w:r w:rsidDel="00000000" w:rsidR="00000000" w:rsidRPr="00000000">
        <w:rPr>
          <w:rFonts w:ascii="Proxima Nova" w:cs="Proxima Nova" w:eastAsia="Proxima Nova" w:hAnsi="Proxima Nova"/>
          <w:highlight w:val="white"/>
          <w:rtl w:val="0"/>
        </w:rPr>
        <w:t xml:space="preserve">mejorar la calidad de vida sexual de las personas a través de sus productos pero, sobre todo, a través de información profesional diversa y accesible. </w:t>
      </w: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Acerca de Platanomelón </w:t>
      </w:r>
    </w:p>
    <w:p w:rsidR="00000000" w:rsidDel="00000000" w:rsidP="00000000" w:rsidRDefault="00000000" w:rsidRPr="00000000" w14:paraId="0000001D">
      <w:pPr>
        <w:widowControl w:val="0"/>
        <w:spacing w:after="16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Platanomelón es la marca de juguetes eróticos online líder en México que nace con el propósito de fomentar una vida sexual plena al romper los tabúes relacionados al sexo. Esta </w:t>
      </w:r>
      <w:r w:rsidDel="00000000" w:rsidR="00000000" w:rsidRPr="00000000">
        <w:rPr>
          <w:rFonts w:ascii="Proxima Nova" w:cs="Proxima Nova" w:eastAsia="Proxima Nova" w:hAnsi="Proxima Nova"/>
          <w:i w:val="1"/>
          <w:sz w:val="18"/>
          <w:szCs w:val="18"/>
          <w:rtl w:val="0"/>
        </w:rPr>
        <w:t xml:space="preserve">startup, </w:t>
      </w:r>
      <w:r w:rsidDel="00000000" w:rsidR="00000000" w:rsidRPr="00000000">
        <w:rPr>
          <w:rFonts w:ascii="Proxima Nova" w:cs="Proxima Nova" w:eastAsia="Proxima Nova" w:hAnsi="Proxima Nova"/>
          <w:sz w:val="18"/>
          <w:szCs w:val="18"/>
          <w:rtl w:val="0"/>
        </w:rPr>
        <w:t xml:space="preserve">además de diseñar, fabricar y comercializar juguetes sexuales en línea de la mejor calidad, resuelve dudas y brinda información a través de expertxs y artículos divulgativos acerca de la sexualidad. Su equipo de sexólogxs atiende con profesionalidad y de forma clara las cientas de consultas diarias de su comunidad virtual de más de un millón de seguidorxs mexicanxs en redes sociales. Platanomelón tiene como objetivo ayudar a mejorar la sexualidad de las personas, aumentar su autoestima, inspirar la complicidad con la pareja, y que se diviertan mientras obtienen un mayor bienestar en su salud sexual y emocional. Para obtener más información y todas las herramientas necesarias para disfrutar de más y mejor diversión visita </w:t>
      </w:r>
      <w:hyperlink r:id="rId16">
        <w:r w:rsidDel="00000000" w:rsidR="00000000" w:rsidRPr="00000000">
          <w:rPr>
            <w:rFonts w:ascii="Proxima Nova" w:cs="Proxima Nova" w:eastAsia="Proxima Nova" w:hAnsi="Proxima Nova"/>
            <w:color w:val="1155cc"/>
            <w:sz w:val="18"/>
            <w:szCs w:val="18"/>
            <w:u w:val="single"/>
            <w:rtl w:val="0"/>
          </w:rPr>
          <w:t xml:space="preserve">www.platanomelon.mx</w:t>
        </w:r>
      </w:hyperlink>
      <w:r w:rsidDel="00000000" w:rsidR="00000000" w:rsidRPr="00000000">
        <w:rPr>
          <w:rFonts w:ascii="Proxima Nova" w:cs="Proxima Nova" w:eastAsia="Proxima Nova" w:hAnsi="Proxima Nova"/>
          <w:sz w:val="18"/>
          <w:szCs w:val="18"/>
          <w:rtl w:val="0"/>
        </w:rPr>
        <w:t xml:space="preserve">, </w:t>
      </w:r>
      <w:hyperlink r:id="rId17">
        <w:r w:rsidDel="00000000" w:rsidR="00000000" w:rsidRPr="00000000">
          <w:rPr>
            <w:rFonts w:ascii="Proxima Nova" w:cs="Proxima Nova" w:eastAsia="Proxima Nova" w:hAnsi="Proxima Nova"/>
            <w:color w:val="1155cc"/>
            <w:sz w:val="18"/>
            <w:szCs w:val="18"/>
            <w:u w:val="single"/>
            <w:rtl w:val="0"/>
          </w:rPr>
          <w:t xml:space="preserve">Facebook</w:t>
        </w:r>
      </w:hyperlink>
      <w:r w:rsidDel="00000000" w:rsidR="00000000" w:rsidRPr="00000000">
        <w:rPr>
          <w:rFonts w:ascii="Proxima Nova" w:cs="Proxima Nova" w:eastAsia="Proxima Nova" w:hAnsi="Proxima Nova"/>
          <w:sz w:val="18"/>
          <w:szCs w:val="18"/>
          <w:rtl w:val="0"/>
        </w:rPr>
        <w:t xml:space="preserve"> e </w:t>
      </w:r>
      <w:hyperlink r:id="rId18">
        <w:r w:rsidDel="00000000" w:rsidR="00000000" w:rsidRPr="00000000">
          <w:rPr>
            <w:rFonts w:ascii="Proxima Nova" w:cs="Proxima Nova" w:eastAsia="Proxima Nova" w:hAnsi="Proxima Nova"/>
            <w:color w:val="1155cc"/>
            <w:sz w:val="18"/>
            <w:szCs w:val="18"/>
            <w:u w:val="single"/>
            <w:rtl w:val="0"/>
          </w:rPr>
          <w:t xml:space="preserve">Instagram</w:t>
        </w:r>
      </w:hyperlink>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rPr>
      </w:pP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Pr>
      <w:drawing>
        <wp:inline distB="114300" distT="114300" distL="114300" distR="114300">
          <wp:extent cx="1328738" cy="64327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64327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center"/>
      <w:rPr>
        <w:rFonts w:ascii="Proxima Nova" w:cs="Proxima Nova" w:eastAsia="Proxima Nova" w:hAnsi="Proxima Nova"/>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latanomelon.typeform.com/to/IqimgNYx?typeform-source=www.platanomelon.mx" TargetMode="External"/><Relationship Id="rId10" Type="http://schemas.openxmlformats.org/officeDocument/2006/relationships/hyperlink" Target="https://plmn.mx/CDo9kV" TargetMode="External"/><Relationship Id="rId13" Type="http://schemas.openxmlformats.org/officeDocument/2006/relationships/hyperlink" Target="https://plmn.mx/NNw3VU" TargetMode="External"/><Relationship Id="rId12" Type="http://schemas.openxmlformats.org/officeDocument/2006/relationships/hyperlink" Target="https://platanomelon.typeform.com/to/IqimgNYx?typeform-source=www.platanomelon.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mn.mx/wdP4hL" TargetMode="External"/><Relationship Id="rId15" Type="http://schemas.openxmlformats.org/officeDocument/2006/relationships/hyperlink" Target="https://plmn.mx/8H6McX" TargetMode="External"/><Relationship Id="rId14" Type="http://schemas.openxmlformats.org/officeDocument/2006/relationships/hyperlink" Target="https://plmn.mx/8H6McX" TargetMode="External"/><Relationship Id="rId17" Type="http://schemas.openxmlformats.org/officeDocument/2006/relationships/hyperlink" Target="https://www.facebook.com/Platanomelon/" TargetMode="External"/><Relationship Id="rId16" Type="http://schemas.openxmlformats.org/officeDocument/2006/relationships/hyperlink" Target="http://www.platanomelon.mx"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plmn.mx/CDo9kV" TargetMode="External"/><Relationship Id="rId18" Type="http://schemas.openxmlformats.org/officeDocument/2006/relationships/hyperlink" Target="https://www.instagram.com/platanomelonmx/" TargetMode="External"/><Relationship Id="rId7" Type="http://schemas.openxmlformats.org/officeDocument/2006/relationships/hyperlink" Target="https://plmn.mx/CDo9kV" TargetMode="External"/><Relationship Id="rId8" Type="http://schemas.openxmlformats.org/officeDocument/2006/relationships/hyperlink" Target="https://plmn.mx/CDo9k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