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390525</wp:posOffset>
            </wp:positionV>
            <wp:extent cx="1760990" cy="1107956"/>
            <wp:effectExtent b="0" l="0" r="0" t="0"/>
            <wp:wrapTopAndBottom distB="0" distT="0"/>
            <wp:docPr id="213752591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60990" cy="11079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b w:val="1"/>
          <w:sz w:val="30"/>
          <w:szCs w:val="30"/>
        </w:rPr>
      </w:pPr>
      <w:r w:rsidDel="00000000" w:rsidR="00000000" w:rsidRPr="00000000">
        <w:rPr>
          <w:b w:val="1"/>
          <w:sz w:val="30"/>
          <w:szCs w:val="30"/>
          <w:rtl w:val="0"/>
        </w:rPr>
        <w:t xml:space="preserve">¿Has escuchado del </w:t>
      </w:r>
      <w:r w:rsidDel="00000000" w:rsidR="00000000" w:rsidRPr="00000000">
        <w:rPr>
          <w:b w:val="1"/>
          <w:i w:val="1"/>
          <w:sz w:val="30"/>
          <w:szCs w:val="30"/>
          <w:rtl w:val="0"/>
        </w:rPr>
        <w:t xml:space="preserve">aquaplaning</w:t>
      </w:r>
      <w:r w:rsidDel="00000000" w:rsidR="00000000" w:rsidRPr="00000000">
        <w:rPr>
          <w:b w:val="1"/>
          <w:sz w:val="30"/>
          <w:szCs w:val="30"/>
          <w:rtl w:val="0"/>
        </w:rPr>
        <w:t xml:space="preserve">? 5 consejos para protegerte en temporada de lluvias</w:t>
      </w:r>
    </w:p>
    <w:p w:rsidR="00000000" w:rsidDel="00000000" w:rsidP="00000000" w:rsidRDefault="00000000" w:rsidRPr="00000000" w14:paraId="00000003">
      <w:pPr>
        <w:spacing w:after="0" w:before="0" w:lineRule="auto"/>
        <w:ind w:left="708" w:firstLine="0"/>
        <w:jc w:val="center"/>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Sin importar la intensidad de l</w:t>
      </w:r>
      <w:r w:rsidDel="00000000" w:rsidR="00000000" w:rsidRPr="00000000">
        <w:rPr>
          <w:i w:val="1"/>
          <w:rtl w:val="0"/>
        </w:rPr>
        <w:t xml:space="preserve">as lluvias,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mantén el control de tu </w:t>
      </w:r>
      <w:r w:rsidDel="00000000" w:rsidR="00000000" w:rsidRPr="00000000">
        <w:rPr>
          <w:i w:val="1"/>
          <w:rtl w:val="0"/>
        </w:rPr>
        <w:t xml:space="preserve">vehículo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y</w:t>
      </w:r>
      <w:r w:rsidDel="00000000" w:rsidR="00000000" w:rsidRPr="00000000">
        <w:rPr>
          <w:i w:val="1"/>
          <w:rtl w:val="0"/>
        </w:rPr>
        <w:t xml:space="preserve"> disfruta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del viaje al reforzar </w:t>
      </w:r>
      <w:r w:rsidDel="00000000" w:rsidR="00000000" w:rsidRPr="00000000">
        <w:rPr>
          <w:i w:val="1"/>
          <w:rtl w:val="0"/>
        </w:rPr>
        <w:t xml:space="preserve">la seguridad de tu</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i w:val="1"/>
          <w:rtl w:val="0"/>
        </w:rPr>
        <w:t xml:space="preserve">auto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con cinco artículos pensados para hacerle frente al mal tiempo. </w:t>
      </w:r>
    </w:p>
    <w:p w:rsidR="00000000" w:rsidDel="00000000" w:rsidP="00000000" w:rsidRDefault="00000000" w:rsidRPr="00000000" w14:paraId="00000005">
      <w:pPr>
        <w:spacing w:after="0" w:before="0" w:line="259" w:lineRule="auto"/>
        <w:ind w:left="0" w:right="-20" w:firstLine="0"/>
        <w:jc w:val="left"/>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6">
      <w:pPr>
        <w:spacing w:after="0" w:before="0" w:lineRule="auto"/>
        <w:ind w:left="-20" w:right="-20" w:firstLine="0"/>
        <w:jc w:val="both"/>
        <w:rPr/>
      </w:pPr>
      <w:bookmarkStart w:colFirst="0" w:colLast="0" w:name="_heading=h.gjdgxs" w:id="0"/>
      <w:bookmarkEnd w:id="0"/>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6</w:t>
      </w:r>
      <w:r w:rsidDel="00000000" w:rsidR="00000000" w:rsidRPr="00000000">
        <w:rPr>
          <w:rFonts w:ascii="Calibri" w:cs="Calibri" w:eastAsia="Calibri" w:hAnsi="Calibri"/>
          <w:b w:val="1"/>
          <w:i w:val="0"/>
          <w:strike w:val="0"/>
          <w:color w:val="000000"/>
          <w:sz w:val="22"/>
          <w:szCs w:val="22"/>
          <w:u w:val="none"/>
          <w:rtl w:val="0"/>
        </w:rPr>
        <w:t xml:space="preserve"> de junio de 2024.- </w:t>
      </w:r>
      <w:r w:rsidDel="00000000" w:rsidR="00000000" w:rsidRPr="00000000">
        <w:rPr>
          <w:rtl w:val="0"/>
        </w:rPr>
        <w:t xml:space="preserve">La temporada de lluvias y ciclones ya está aquí, lo que representa un aumento de riesgos al volante. </w:t>
      </w:r>
      <w:r w:rsidDel="00000000" w:rsidR="00000000" w:rsidRPr="00000000">
        <w:rPr>
          <w:rtl w:val="0"/>
        </w:rPr>
        <w:t xml:space="preserve">De acuerdo con el </w:t>
      </w:r>
      <w:hyperlink r:id="rId10">
        <w:r w:rsidDel="00000000" w:rsidR="00000000" w:rsidRPr="00000000">
          <w:rPr>
            <w:b w:val="1"/>
            <w:color w:val="1155cc"/>
            <w:u w:val="single"/>
            <w:rtl w:val="0"/>
          </w:rPr>
          <w:t xml:space="preserve">INEGI</w:t>
        </w:r>
      </w:hyperlink>
      <w:r w:rsidDel="00000000" w:rsidR="00000000" w:rsidRPr="00000000">
        <w:rPr>
          <w:rtl w:val="0"/>
        </w:rPr>
        <w:t xml:space="preserve">, durante 2022 se registraron 377, 231 accidentes de tránsito, de los cuales 25% sucedieron durante los meses de lluvia en México. Además, la </w:t>
      </w:r>
      <w:hyperlink r:id="rId11">
        <w:r w:rsidDel="00000000" w:rsidR="00000000" w:rsidRPr="00000000">
          <w:rPr>
            <w:b w:val="1"/>
            <w:color w:val="1155cc"/>
            <w:u w:val="single"/>
            <w:rtl w:val="0"/>
          </w:rPr>
          <w:t xml:space="preserve">Secretaría de Comunicaciones y Transporte</w:t>
        </w:r>
      </w:hyperlink>
      <w:r w:rsidDel="00000000" w:rsidR="00000000" w:rsidRPr="00000000">
        <w:rPr>
          <w:rtl w:val="0"/>
        </w:rPr>
        <w:t xml:space="preserve"> indica que cerca del 7% de los accidentes en las carreteras federales se deben a factores naturales como la lluvia, nieve o vientos fuertes. </w:t>
      </w:r>
    </w:p>
    <w:p w:rsidR="00000000" w:rsidDel="00000000" w:rsidP="00000000" w:rsidRDefault="00000000" w:rsidRPr="00000000" w14:paraId="00000007">
      <w:pPr>
        <w:spacing w:after="0" w:before="0" w:lineRule="auto"/>
        <w:ind w:left="-20" w:right="-20" w:firstLine="0"/>
        <w:jc w:val="both"/>
        <w:rPr/>
      </w:pPr>
      <w:bookmarkStart w:colFirst="0" w:colLast="0" w:name="_heading=h.fxi3c6nvj661" w:id="1"/>
      <w:bookmarkEnd w:id="1"/>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pPr>
      <w:bookmarkStart w:colFirst="0" w:colLast="0" w:name="_heading=h.q6h515m1v3ih" w:id="2"/>
      <w:bookmarkEnd w:id="2"/>
      <w:r w:rsidDel="00000000" w:rsidR="00000000" w:rsidRPr="00000000">
        <w:rPr>
          <w:rtl w:val="0"/>
        </w:rPr>
        <w:t xml:space="preserve">Durante la época de lluvias, es importante entender</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Qué es el </w:t>
      </w:r>
      <w:r w:rsidDel="00000000" w:rsidR="00000000" w:rsidRPr="00000000">
        <w:rPr>
          <w:i w:val="1"/>
          <w:rtl w:val="0"/>
        </w:rPr>
        <w:t xml:space="preserve">aquaplaning</w:t>
      </w:r>
      <w:r w:rsidDel="00000000" w:rsidR="00000000" w:rsidRPr="00000000">
        <w:rPr>
          <w:rtl w:val="0"/>
        </w:rPr>
        <w:t xml:space="preserve">  y por qué debes evitarlo durante esta temporada.</w:t>
      </w:r>
      <w:r w:rsidDel="00000000" w:rsidR="00000000" w:rsidRPr="00000000">
        <w:rPr>
          <w:i w:val="1"/>
          <w:rtl w:val="0"/>
        </w:rPr>
        <w:t xml:space="preserve"> </w:t>
      </w:r>
      <w:r w:rsidDel="00000000" w:rsidR="00000000" w:rsidRPr="00000000">
        <w:rPr>
          <w:rtl w:val="0"/>
        </w:rPr>
        <w:t xml:space="preserve">Se utiliza el término</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Fonts w:ascii="Calibri" w:cs="Calibri" w:eastAsia="Calibri" w:hAnsi="Calibri"/>
          <w:b w:val="0"/>
          <w:i w:val="1"/>
          <w:strike w:val="0"/>
          <w:color w:val="000000"/>
          <w:sz w:val="22"/>
          <w:szCs w:val="22"/>
          <w:u w:val="none"/>
          <w:rtl w:val="0"/>
        </w:rPr>
        <w:t xml:space="preserve">aquaplaning</w:t>
      </w:r>
      <w:r w:rsidDel="00000000" w:rsidR="00000000" w:rsidRPr="00000000">
        <w:rPr>
          <w:i w:val="1"/>
          <w:rtl w:val="0"/>
        </w:rPr>
        <w:t xml:space="preserve"> </w:t>
      </w:r>
      <w:r w:rsidDel="00000000" w:rsidR="00000000" w:rsidRPr="00000000">
        <w:rPr>
          <w:rtl w:val="0"/>
        </w:rPr>
        <w:t xml:space="preserve">cuando u</w:t>
      </w:r>
      <w:r w:rsidDel="00000000" w:rsidR="00000000" w:rsidRPr="00000000">
        <w:rPr>
          <w:rFonts w:ascii="Calibri" w:cs="Calibri" w:eastAsia="Calibri" w:hAnsi="Calibri"/>
          <w:b w:val="0"/>
          <w:i w:val="0"/>
          <w:strike w:val="0"/>
          <w:color w:val="000000"/>
          <w:sz w:val="22"/>
          <w:szCs w:val="22"/>
          <w:u w:val="none"/>
          <w:rtl w:val="0"/>
        </w:rPr>
        <w:t xml:space="preserve">n vehícul</w:t>
      </w:r>
      <w:r w:rsidDel="00000000" w:rsidR="00000000" w:rsidRPr="00000000">
        <w:rPr>
          <w:rtl w:val="0"/>
        </w:rPr>
        <w:t xml:space="preserve">o</w:t>
      </w:r>
      <w:r w:rsidDel="00000000" w:rsidR="00000000" w:rsidRPr="00000000">
        <w:rPr>
          <w:rFonts w:ascii="Calibri" w:cs="Calibri" w:eastAsia="Calibri" w:hAnsi="Calibri"/>
          <w:b w:val="0"/>
          <w:i w:val="0"/>
          <w:strike w:val="0"/>
          <w:color w:val="000000"/>
          <w:sz w:val="22"/>
          <w:szCs w:val="22"/>
          <w:u w:val="none"/>
          <w:rtl w:val="0"/>
        </w:rPr>
        <w:t xml:space="preserve"> pierde tracción </w:t>
      </w:r>
      <w:r w:rsidDel="00000000" w:rsidR="00000000" w:rsidRPr="00000000">
        <w:rPr>
          <w:rtl w:val="0"/>
        </w:rPr>
        <w:t xml:space="preserve">en las llantas mientras avanza </w:t>
      </w:r>
      <w:r w:rsidDel="00000000" w:rsidR="00000000" w:rsidRPr="00000000">
        <w:rPr>
          <w:rFonts w:ascii="Calibri" w:cs="Calibri" w:eastAsia="Calibri" w:hAnsi="Calibri"/>
          <w:b w:val="0"/>
          <w:i w:val="0"/>
          <w:strike w:val="0"/>
          <w:color w:val="000000"/>
          <w:sz w:val="22"/>
          <w:szCs w:val="22"/>
          <w:u w:val="none"/>
          <w:rtl w:val="0"/>
        </w:rPr>
        <w:t xml:space="preserve">debido a </w:t>
      </w:r>
      <w:r w:rsidDel="00000000" w:rsidR="00000000" w:rsidRPr="00000000">
        <w:rPr>
          <w:rtl w:val="0"/>
        </w:rPr>
        <w:t xml:space="preserve">la cantidad </w:t>
      </w:r>
      <w:r w:rsidDel="00000000" w:rsidR="00000000" w:rsidRPr="00000000">
        <w:rPr>
          <w:rFonts w:ascii="Calibri" w:cs="Calibri" w:eastAsia="Calibri" w:hAnsi="Calibri"/>
          <w:b w:val="0"/>
          <w:i w:val="0"/>
          <w:strike w:val="0"/>
          <w:color w:val="000000"/>
          <w:sz w:val="22"/>
          <w:szCs w:val="22"/>
          <w:u w:val="none"/>
          <w:rtl w:val="0"/>
        </w:rPr>
        <w:t xml:space="preserve">de agu</w:t>
      </w:r>
      <w:r w:rsidDel="00000000" w:rsidR="00000000" w:rsidRPr="00000000">
        <w:rPr>
          <w:rtl w:val="0"/>
        </w:rPr>
        <w:t xml:space="preserve">a o granizo, combinados con el aceite, tierra y pequeñas rocas que puedan estar en las calles. Para evitar accidentes y estar mejor preparado, es importante tener el equipamiento adecuado para resistir las lluvias.</w:t>
      </w:r>
    </w:p>
    <w:p w:rsidR="00000000" w:rsidDel="00000000" w:rsidP="00000000" w:rsidRDefault="00000000" w:rsidRPr="00000000" w14:paraId="00000009">
      <w:pPr>
        <w:spacing w:after="0" w:before="0" w:lineRule="auto"/>
        <w:ind w:left="-20" w:right="-20" w:firstLine="0"/>
        <w:jc w:val="both"/>
        <w:rPr/>
      </w:pPr>
      <w:bookmarkStart w:colFirst="0" w:colLast="0" w:name="_heading=h.1mii283bqi75" w:id="3"/>
      <w:bookmarkEnd w:id="3"/>
      <w:r w:rsidDel="00000000" w:rsidR="00000000" w:rsidRPr="00000000">
        <w:rPr>
          <w:rtl w:val="0"/>
        </w:rPr>
      </w:r>
    </w:p>
    <w:p w:rsidR="00000000" w:rsidDel="00000000" w:rsidP="00000000" w:rsidRDefault="00000000" w:rsidRPr="00000000" w14:paraId="0000000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Por eso, cuando dicen que en</w:t>
      </w:r>
      <w:r w:rsidDel="00000000" w:rsidR="00000000" w:rsidRPr="00000000">
        <w:rPr>
          <w:rFonts w:ascii="Calibri" w:cs="Calibri" w:eastAsia="Calibri" w:hAnsi="Calibri"/>
          <w:b w:val="0"/>
          <w:i w:val="1"/>
          <w:strike w:val="0"/>
          <w:color w:val="000000"/>
          <w:sz w:val="22"/>
          <w:szCs w:val="22"/>
          <w:u w:val="none"/>
          <w:rtl w:val="0"/>
        </w:rPr>
        <w:t xml:space="preserve"> </w:t>
      </w:r>
      <w:hyperlink r:id="rId12">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w:t>
      </w:r>
      <w:r w:rsidDel="00000000" w:rsidR="00000000" w:rsidRPr="00000000">
        <w:rPr>
          <w:rtl w:val="0"/>
        </w:rPr>
        <w:t xml:space="preserve">seguro </w:t>
      </w:r>
      <w:r w:rsidDel="00000000" w:rsidR="00000000" w:rsidRPr="00000000">
        <w:rPr>
          <w:rFonts w:ascii="Calibri" w:cs="Calibri" w:eastAsia="Calibri" w:hAnsi="Calibri"/>
          <w:b w:val="0"/>
          <w:i w:val="0"/>
          <w:strike w:val="0"/>
          <w:color w:val="000000"/>
          <w:sz w:val="22"/>
          <w:szCs w:val="22"/>
          <w:u w:val="none"/>
          <w:rtl w:val="0"/>
        </w:rPr>
        <w:t xml:space="preserve">de México, hay de todo y para todos es </w:t>
      </w:r>
      <w:r w:rsidDel="00000000" w:rsidR="00000000" w:rsidRPr="00000000">
        <w:rPr>
          <w:rtl w:val="0"/>
        </w:rPr>
        <w:t xml:space="preserve">muy cierto</w:t>
      </w:r>
      <w:r w:rsidDel="00000000" w:rsidR="00000000" w:rsidRPr="00000000">
        <w:rPr>
          <w:rFonts w:ascii="Calibri" w:cs="Calibri" w:eastAsia="Calibri" w:hAnsi="Calibri"/>
          <w:b w:val="0"/>
          <w:i w:val="0"/>
          <w:strike w:val="0"/>
          <w:color w:val="000000"/>
          <w:sz w:val="22"/>
          <w:szCs w:val="22"/>
          <w:u w:val="none"/>
          <w:rtl w:val="0"/>
        </w:rPr>
        <w:t xml:space="preserve">, con su enorme variedad también encontramos productos </w:t>
      </w:r>
      <w:r w:rsidDel="00000000" w:rsidR="00000000" w:rsidRPr="00000000">
        <w:rPr>
          <w:rtl w:val="0"/>
        </w:rPr>
        <w:t xml:space="preserve">del rubro</w:t>
      </w:r>
      <w:r w:rsidDel="00000000" w:rsidR="00000000" w:rsidRPr="00000000">
        <w:rPr>
          <w:rFonts w:ascii="Calibri" w:cs="Calibri" w:eastAsia="Calibri" w:hAnsi="Calibri"/>
          <w:b w:val="0"/>
          <w:i w:val="0"/>
          <w:strike w:val="0"/>
          <w:color w:val="000000"/>
          <w:sz w:val="22"/>
          <w:szCs w:val="22"/>
          <w:u w:val="none"/>
          <w:rtl w:val="0"/>
        </w:rPr>
        <w:t xml:space="preserve"> autopartes que son esenciales para que tu </w:t>
      </w:r>
      <w:r w:rsidDel="00000000" w:rsidR="00000000" w:rsidRPr="00000000">
        <w:rPr>
          <w:rtl w:val="0"/>
        </w:rPr>
        <w:t xml:space="preserve">auto</w:t>
      </w:r>
      <w:r w:rsidDel="00000000" w:rsidR="00000000" w:rsidRPr="00000000">
        <w:rPr>
          <w:rFonts w:ascii="Calibri" w:cs="Calibri" w:eastAsia="Calibri" w:hAnsi="Calibri"/>
          <w:b w:val="0"/>
          <w:i w:val="0"/>
          <w:strike w:val="0"/>
          <w:color w:val="000000"/>
          <w:sz w:val="22"/>
          <w:szCs w:val="22"/>
          <w:u w:val="none"/>
          <w:rtl w:val="0"/>
        </w:rPr>
        <w:t xml:space="preserve"> esté list</w:t>
      </w:r>
      <w:r w:rsidDel="00000000" w:rsidR="00000000" w:rsidRPr="00000000">
        <w:rPr>
          <w:rtl w:val="0"/>
        </w:rPr>
        <w:t xml:space="preserve">o</w:t>
      </w:r>
      <w:r w:rsidDel="00000000" w:rsidR="00000000" w:rsidRPr="00000000">
        <w:rPr>
          <w:rFonts w:ascii="Calibri" w:cs="Calibri" w:eastAsia="Calibri" w:hAnsi="Calibri"/>
          <w:b w:val="0"/>
          <w:i w:val="0"/>
          <w:strike w:val="0"/>
          <w:color w:val="000000"/>
          <w:sz w:val="22"/>
          <w:szCs w:val="22"/>
          <w:u w:val="none"/>
          <w:rtl w:val="0"/>
        </w:rPr>
        <w:t xml:space="preserve"> para enfrentar hasta la peor de las </w:t>
      </w:r>
      <w:r w:rsidDel="00000000" w:rsidR="00000000" w:rsidRPr="00000000">
        <w:rPr>
          <w:rtl w:val="0"/>
        </w:rPr>
        <w:t xml:space="preserve">tormentas. Aquí te dejamos nuestros cinco productos favoritos</w:t>
      </w:r>
      <w:r w:rsidDel="00000000" w:rsidR="00000000" w:rsidRPr="00000000">
        <w:rPr>
          <w:rFonts w:ascii="Calibri" w:cs="Calibri" w:eastAsia="Calibri" w:hAnsi="Calibri"/>
          <w:b w:val="0"/>
          <w:i w:val="0"/>
          <w:strike w:val="0"/>
          <w:color w:val="000000"/>
          <w:sz w:val="22"/>
          <w:szCs w:val="22"/>
          <w:u w:val="none"/>
          <w:rtl w:val="0"/>
        </w:rPr>
        <w:t xml:space="preserve">: </w:t>
      </w:r>
    </w:p>
    <w:p w:rsidR="00000000" w:rsidDel="00000000" w:rsidP="00000000" w:rsidRDefault="00000000" w:rsidRPr="00000000" w14:paraId="0000000B">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C">
      <w:pPr>
        <w:spacing w:after="0" w:lineRule="auto"/>
        <w:ind w:left="-20" w:right="-20" w:firstLine="0"/>
        <w:jc w:val="both"/>
        <w:rPr/>
      </w:pPr>
      <w:r w:rsidDel="00000000" w:rsidR="00000000" w:rsidRPr="00000000">
        <w:rPr>
          <w:b w:val="1"/>
          <w:rtl w:val="0"/>
        </w:rPr>
        <w:t xml:space="preserve">1</w:t>
      </w:r>
      <w:r w:rsidDel="00000000" w:rsidR="00000000" w:rsidRPr="00000000">
        <w:rPr>
          <w:b w:val="1"/>
          <w:rtl w:val="0"/>
        </w:rPr>
        <w:t xml:space="preserve">.-</w:t>
      </w:r>
      <w:r w:rsidDel="00000000" w:rsidR="00000000" w:rsidRPr="00000000">
        <w:rPr>
          <w:b w:val="1"/>
          <w:rtl w:val="0"/>
        </w:rPr>
        <w:t xml:space="preserve"> </w:t>
      </w:r>
      <w:r w:rsidDel="00000000" w:rsidR="00000000" w:rsidRPr="00000000">
        <w:rPr>
          <w:rtl w:val="0"/>
        </w:rPr>
        <w:t xml:space="preserve">Goodyear diseñó las llantas </w:t>
      </w:r>
      <w:hyperlink r:id="rId13">
        <w:r w:rsidDel="00000000" w:rsidR="00000000" w:rsidRPr="00000000">
          <w:rPr>
            <w:b w:val="1"/>
            <w:color w:val="1155cc"/>
            <w:u w:val="single"/>
            <w:rtl w:val="0"/>
          </w:rPr>
          <w:t xml:space="preserve">WeatherReady</w:t>
        </w:r>
      </w:hyperlink>
      <w:r w:rsidDel="00000000" w:rsidR="00000000" w:rsidRPr="00000000">
        <w:rPr>
          <w:rtl w:val="0"/>
        </w:rPr>
        <w:t xml:space="preserve"> para brindar un rendimiento óptimo en condiciones de lluvia y otros climas difíciles. Su estructura especial permite un mejor agarre en superficies mojadas con lo que se reduce el riesgo de derrapes. Fácilmente en </w:t>
      </w:r>
      <w:r w:rsidDel="00000000" w:rsidR="00000000" w:rsidRPr="00000000">
        <w:rPr>
          <w:b w:val="1"/>
          <w:rtl w:val="0"/>
        </w:rPr>
        <w:t xml:space="preserve">Mercado Libre </w:t>
      </w:r>
      <w:r w:rsidDel="00000000" w:rsidR="00000000" w:rsidRPr="00000000">
        <w:rPr>
          <w:rtl w:val="0"/>
        </w:rPr>
        <w:t xml:space="preserve">darás con el par que vaya con el modelo de tu automóvil, directamente desde la tienda oficial de la marca.</w:t>
      </w:r>
    </w:p>
    <w:p w:rsidR="00000000" w:rsidDel="00000000" w:rsidP="00000000" w:rsidRDefault="00000000" w:rsidRPr="00000000" w14:paraId="0000000D">
      <w:pPr>
        <w:spacing w:after="0" w:lineRule="auto"/>
        <w:ind w:left="-20" w:right="-20" w:firstLine="0"/>
        <w:jc w:val="both"/>
        <w:rPr/>
      </w:pPr>
      <w:r w:rsidDel="00000000" w:rsidR="00000000" w:rsidRPr="00000000">
        <w:rPr>
          <w:rtl w:val="0"/>
        </w:rPr>
      </w:r>
    </w:p>
    <w:p w:rsidR="00000000" w:rsidDel="00000000" w:rsidP="00000000" w:rsidRDefault="00000000" w:rsidRPr="00000000" w14:paraId="0000000E">
      <w:pPr>
        <w:spacing w:after="0" w:lineRule="auto"/>
        <w:ind w:left="-20" w:right="-20" w:firstLine="0"/>
        <w:jc w:val="center"/>
        <w:rPr/>
      </w:pPr>
      <w:r w:rsidDel="00000000" w:rsidR="00000000" w:rsidRPr="00000000">
        <w:rPr/>
        <w:drawing>
          <wp:inline distB="0" distT="0" distL="114300" distR="114300">
            <wp:extent cx="2648222" cy="1873643"/>
            <wp:effectExtent b="0" l="0" r="0" t="0"/>
            <wp:docPr id="21375259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648222" cy="187364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Rule="auto"/>
        <w:ind w:left="-20" w:right="-20" w:firstLine="0"/>
        <w:jc w:val="both"/>
        <w:rPr/>
      </w:pPr>
      <w:sdt>
        <w:sdtPr>
          <w:tag w:val="goog_rdk_0"/>
        </w:sdtPr>
        <w:sdtContent>
          <w:commentRangeStart w:id="0"/>
        </w:sdtContent>
      </w:sdt>
      <w:sdt>
        <w:sdtPr>
          <w:tag w:val="goog_rdk_1"/>
        </w:sdtPr>
        <w:sdtContent>
          <w:commentRangeStart w:id="1"/>
        </w:sdtContent>
      </w:sdt>
      <w:r w:rsidDel="00000000" w:rsidR="00000000" w:rsidRPr="00000000">
        <w:rPr>
          <w:b w:val="1"/>
          <w:rtl w:val="0"/>
        </w:rPr>
        <w:t xml:space="preserve">2</w:t>
      </w:r>
      <w:commentRangeEnd w:id="0"/>
      <w:r w:rsidDel="00000000" w:rsidR="00000000" w:rsidRPr="00000000">
        <w:commentReference w:id="0"/>
      </w:r>
      <w:commentRangeEnd w:id="1"/>
      <w:r w:rsidDel="00000000" w:rsidR="00000000" w:rsidRPr="00000000">
        <w:commentReference w:id="1"/>
      </w: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i w:val="0"/>
          <w:strike w:val="0"/>
          <w:color w:val="000000"/>
          <w:sz w:val="22"/>
          <w:szCs w:val="22"/>
          <w:u w:val="none"/>
          <w:rtl w:val="0"/>
        </w:rPr>
        <w:t xml:space="preserve">Para mejo</w:t>
      </w:r>
      <w:r w:rsidDel="00000000" w:rsidR="00000000" w:rsidRPr="00000000">
        <w:rPr>
          <w:rtl w:val="0"/>
        </w:rPr>
        <w:t xml:space="preserve">rar la visibilidad, seguridad y comodidad de conducción cuando estás en climas húmedos, el </w:t>
      </w:r>
      <w:hyperlink r:id="rId15">
        <w:r w:rsidDel="00000000" w:rsidR="00000000" w:rsidRPr="00000000">
          <w:rPr>
            <w:rFonts w:ascii="Calibri" w:cs="Calibri" w:eastAsia="Calibri" w:hAnsi="Calibri"/>
            <w:b w:val="1"/>
            <w:i w:val="0"/>
            <w:strike w:val="0"/>
            <w:color w:val="0563c1"/>
            <w:sz w:val="22"/>
            <w:szCs w:val="22"/>
            <w:u w:val="single"/>
            <w:rtl w:val="0"/>
          </w:rPr>
          <w:t xml:space="preserve">tratamiento anti lluvia Rain X</w:t>
        </w:r>
      </w:hyperlink>
      <w:r w:rsidDel="00000000" w:rsidR="00000000" w:rsidRPr="00000000">
        <w:rPr>
          <w:rtl w:val="0"/>
        </w:rPr>
        <w:t xml:space="preserve"> creará una capa protectora que repele la lluvia y logra que se empañe menos el parabrisas, logrando que las gotas se deslicen fácilmente y tu visión no se vea obstruida mientras conduces. </w:t>
      </w:r>
    </w:p>
    <w:p w:rsidR="00000000" w:rsidDel="00000000" w:rsidP="00000000" w:rsidRDefault="00000000" w:rsidRPr="00000000" w14:paraId="00000010">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1">
      <w:pPr>
        <w:spacing w:after="0" w:before="0" w:lineRule="auto"/>
        <w:ind w:left="-20" w:right="-20" w:firstLine="0"/>
        <w:jc w:val="center"/>
        <w:rPr>
          <w:rFonts w:ascii="Calibri" w:cs="Calibri" w:eastAsia="Calibri" w:hAnsi="Calibri"/>
          <w:b w:val="1"/>
          <w:i w:val="0"/>
          <w:strike w:val="0"/>
          <w:sz w:val="22"/>
          <w:szCs w:val="22"/>
        </w:rPr>
      </w:pPr>
      <w:r w:rsidDel="00000000" w:rsidR="00000000" w:rsidRPr="00000000">
        <w:rPr/>
        <w:drawing>
          <wp:inline distB="0" distT="0" distL="114300" distR="114300">
            <wp:extent cx="2020725" cy="1800122"/>
            <wp:effectExtent b="0" l="0" r="0" t="0"/>
            <wp:docPr id="21375259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020725" cy="180012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3">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pPr>
      <w:r w:rsidDel="00000000" w:rsidR="00000000" w:rsidRPr="00000000">
        <w:rPr>
          <w:b w:val="1"/>
          <w:rtl w:val="0"/>
        </w:rPr>
        <w:t xml:space="preserve">3</w:t>
      </w: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i w:val="0"/>
          <w:strike w:val="0"/>
          <w:color w:val="000000"/>
          <w:sz w:val="22"/>
          <w:szCs w:val="22"/>
          <w:u w:val="none"/>
          <w:rtl w:val="0"/>
        </w:rPr>
        <w:t xml:space="preserve">Otra manera de mej</w:t>
      </w:r>
      <w:r w:rsidDel="00000000" w:rsidR="00000000" w:rsidRPr="00000000">
        <w:rPr>
          <w:rtl w:val="0"/>
        </w:rPr>
        <w:t xml:space="preserve">orar la visibilidad pero esta vez de los espejos laterales, es con el uso de</w:t>
      </w:r>
      <w:r w:rsidDel="00000000" w:rsidR="00000000" w:rsidRPr="00000000">
        <w:rPr>
          <w:i w:val="0"/>
          <w:strike w:val="0"/>
          <w:color w:val="000000"/>
          <w:sz w:val="22"/>
          <w:szCs w:val="22"/>
          <w:u w:val="none"/>
          <w:rtl w:val="0"/>
        </w:rPr>
        <w:t xml:space="preserve"> una</w:t>
      </w:r>
      <w:r w:rsidDel="00000000" w:rsidR="00000000" w:rsidRPr="00000000">
        <w:rPr>
          <w:rFonts w:ascii="Calibri" w:cs="Calibri" w:eastAsia="Calibri" w:hAnsi="Calibri"/>
          <w:b w:val="1"/>
          <w:i w:val="0"/>
          <w:strike w:val="0"/>
          <w:color w:val="000000"/>
          <w:sz w:val="22"/>
          <w:szCs w:val="22"/>
          <w:u w:val="none"/>
          <w:rtl w:val="0"/>
        </w:rPr>
        <w:t xml:space="preserve"> </w:t>
      </w:r>
      <w:hyperlink r:id="rId17">
        <w:r w:rsidDel="00000000" w:rsidR="00000000" w:rsidRPr="00000000">
          <w:rPr>
            <w:rFonts w:ascii="Calibri" w:cs="Calibri" w:eastAsia="Calibri" w:hAnsi="Calibri"/>
            <w:b w:val="1"/>
            <w:i w:val="0"/>
            <w:strike w:val="0"/>
            <w:color w:val="1155cc"/>
            <w:sz w:val="22"/>
            <w:szCs w:val="22"/>
            <w:u w:val="single"/>
            <w:rtl w:val="0"/>
          </w:rPr>
          <w:t xml:space="preserve">Mica </w:t>
        </w:r>
      </w:hyperlink>
      <w:hyperlink r:id="rId18">
        <w:r w:rsidDel="00000000" w:rsidR="00000000" w:rsidRPr="00000000">
          <w:rPr>
            <w:b w:val="1"/>
            <w:color w:val="1155cc"/>
            <w:u w:val="single"/>
            <w:rtl w:val="0"/>
          </w:rPr>
          <w:t xml:space="preserve">anti lluvia</w:t>
        </w:r>
      </w:hyperlink>
      <w:r w:rsidDel="00000000" w:rsidR="00000000" w:rsidRPr="00000000">
        <w:rPr>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P</w:t>
      </w:r>
      <w:r w:rsidDel="00000000" w:rsidR="00000000" w:rsidRPr="00000000">
        <w:rPr>
          <w:rFonts w:ascii="Calibri" w:cs="Calibri" w:eastAsia="Calibri" w:hAnsi="Calibri"/>
          <w:b w:val="0"/>
          <w:i w:val="0"/>
          <w:strike w:val="0"/>
          <w:color w:val="000000"/>
          <w:sz w:val="22"/>
          <w:szCs w:val="22"/>
          <w:u w:val="none"/>
          <w:rtl w:val="0"/>
        </w:rPr>
        <w:t xml:space="preserve">roteg</w:t>
      </w:r>
      <w:r w:rsidDel="00000000" w:rsidR="00000000" w:rsidRPr="00000000">
        <w:rPr>
          <w:rtl w:val="0"/>
        </w:rPr>
        <w:t xml:space="preserve">e</w:t>
      </w:r>
      <w:r w:rsidDel="00000000" w:rsidR="00000000" w:rsidRPr="00000000">
        <w:rPr>
          <w:rFonts w:ascii="Calibri" w:cs="Calibri" w:eastAsia="Calibri" w:hAnsi="Calibri"/>
          <w:b w:val="0"/>
          <w:i w:val="0"/>
          <w:strike w:val="0"/>
          <w:color w:val="000000"/>
          <w:sz w:val="22"/>
          <w:szCs w:val="22"/>
          <w:u w:val="none"/>
          <w:rtl w:val="0"/>
        </w:rPr>
        <w:t xml:space="preserve"> tus espejos de la acumulación de agua y suciedad. </w:t>
      </w:r>
      <w:r w:rsidDel="00000000" w:rsidR="00000000" w:rsidRPr="00000000">
        <w:rPr>
          <w:rtl w:val="0"/>
        </w:rPr>
        <w:t xml:space="preserve">Su</w:t>
      </w:r>
      <w:r w:rsidDel="00000000" w:rsidR="00000000" w:rsidRPr="00000000">
        <w:rPr>
          <w:rFonts w:ascii="Calibri" w:cs="Calibri" w:eastAsia="Calibri" w:hAnsi="Calibri"/>
          <w:b w:val="0"/>
          <w:i w:val="0"/>
          <w:strike w:val="0"/>
          <w:color w:val="000000"/>
          <w:sz w:val="22"/>
          <w:szCs w:val="22"/>
          <w:u w:val="none"/>
          <w:rtl w:val="0"/>
        </w:rPr>
        <w:t xml:space="preserve">  tecnología nano-hidrofóbica, </w:t>
      </w:r>
      <w:r w:rsidDel="00000000" w:rsidR="00000000" w:rsidRPr="00000000">
        <w:rPr>
          <w:rtl w:val="0"/>
        </w:rPr>
        <w:t xml:space="preserve">hará</w:t>
      </w:r>
      <w:r w:rsidDel="00000000" w:rsidR="00000000" w:rsidRPr="00000000">
        <w:rPr>
          <w:rFonts w:ascii="Calibri" w:cs="Calibri" w:eastAsia="Calibri" w:hAnsi="Calibri"/>
          <w:b w:val="0"/>
          <w:i w:val="0"/>
          <w:strike w:val="0"/>
          <w:color w:val="000000"/>
          <w:sz w:val="22"/>
          <w:szCs w:val="22"/>
          <w:u w:val="none"/>
          <w:rtl w:val="0"/>
        </w:rPr>
        <w:t xml:space="preserve"> que el agua se propague rápidamente. </w:t>
      </w:r>
      <w:r w:rsidDel="00000000" w:rsidR="00000000" w:rsidRPr="00000000">
        <w:rPr>
          <w:rtl w:val="0"/>
        </w:rPr>
        <w:t xml:space="preserve">De esta forma siempre podrás ver a los autos que estén detrás de ti cuando quieras cambiar de carril o estés por dar un vuelta.</w:t>
      </w:r>
    </w:p>
    <w:p w:rsidR="00000000" w:rsidDel="00000000" w:rsidP="00000000" w:rsidRDefault="00000000" w:rsidRPr="00000000" w14:paraId="00000015">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6">
      <w:pPr>
        <w:spacing w:after="0" w:before="0" w:lineRule="auto"/>
        <w:ind w:left="-20" w:right="-20" w:firstLine="0"/>
        <w:jc w:val="center"/>
        <w:rPr/>
      </w:pPr>
      <w:r w:rsidDel="00000000" w:rsidR="00000000" w:rsidRPr="00000000">
        <w:rPr/>
        <w:drawing>
          <wp:inline distB="114300" distT="114300" distL="114300" distR="114300">
            <wp:extent cx="4762500" cy="1508712"/>
            <wp:effectExtent b="0" l="0" r="0" t="0"/>
            <wp:docPr id="2137525917" name="image5.png"/>
            <a:graphic>
              <a:graphicData uri="http://schemas.openxmlformats.org/drawingml/2006/picture">
                <pic:pic>
                  <pic:nvPicPr>
                    <pic:cNvPr id="0" name="image5.png"/>
                    <pic:cNvPicPr preferRelativeResize="0"/>
                  </pic:nvPicPr>
                  <pic:blipFill>
                    <a:blip r:embed="rId19"/>
                    <a:srcRect b="8703" l="0" r="0" t="59678"/>
                    <a:stretch>
                      <a:fillRect/>
                    </a:stretch>
                  </pic:blipFill>
                  <pic:spPr>
                    <a:xfrm>
                      <a:off x="0" y="0"/>
                      <a:ext cx="4762500" cy="150871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0" w:lineRule="auto"/>
        <w:ind w:left="-20" w:right="-20" w:firstLine="0"/>
        <w:jc w:val="left"/>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pPr>
      <w:r w:rsidDel="00000000" w:rsidR="00000000" w:rsidRPr="00000000">
        <w:rPr>
          <w:b w:val="1"/>
          <w:rtl w:val="0"/>
        </w:rPr>
        <w:t xml:space="preserve">4</w:t>
      </w: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tl w:val="0"/>
        </w:rPr>
        <w:t xml:space="preserve">En caso de condiciones extremas, </w:t>
      </w:r>
      <w:r w:rsidDel="00000000" w:rsidR="00000000" w:rsidRPr="00000000">
        <w:rPr>
          <w:rtl w:val="0"/>
        </w:rPr>
        <w:t xml:space="preserve">con el </w:t>
      </w:r>
      <w:hyperlink r:id="rId20">
        <w:r w:rsidDel="00000000" w:rsidR="00000000" w:rsidRPr="00000000">
          <w:rPr>
            <w:b w:val="1"/>
            <w:color w:val="1155cc"/>
            <w:u w:val="single"/>
            <w:rtl w:val="0"/>
          </w:rPr>
          <w:t xml:space="preserve">arnés para faros de niebla</w:t>
        </w:r>
      </w:hyperlink>
      <w:r w:rsidDel="00000000" w:rsidR="00000000" w:rsidRPr="00000000">
        <w:rPr>
          <w:rtl w:val="0"/>
        </w:rPr>
        <w:t xml:space="preserve"> podrás instalar cualquier tipo de </w:t>
      </w:r>
      <w:sdt>
        <w:sdtPr>
          <w:tag w:val="goog_rdk_2"/>
        </w:sdtPr>
        <w:sdtContent>
          <w:commentRangeStart w:id="2"/>
        </w:sdtContent>
      </w:sdt>
      <w:sdt>
        <w:sdtPr>
          <w:tag w:val="goog_rdk_3"/>
        </w:sdtPr>
        <w:sdtContent>
          <w:commentRangeStart w:id="3"/>
        </w:sdtContent>
      </w:sdt>
      <w:sdt>
        <w:sdtPr>
          <w:tag w:val="goog_rdk_4"/>
        </w:sdtPr>
        <w:sdtContent>
          <w:commentRangeStart w:id="4"/>
        </w:sdtContent>
      </w:sdt>
      <w:r w:rsidDel="00000000" w:rsidR="00000000" w:rsidRPr="00000000">
        <w:rPr>
          <w:rtl w:val="0"/>
        </w:rPr>
        <w:t xml:space="preserve">iluminación adicional</w:t>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r w:rsidDel="00000000" w:rsidR="00000000" w:rsidRPr="00000000">
        <w:rPr>
          <w:rtl w:val="0"/>
        </w:rPr>
        <w:t xml:space="preserve"> para tu auto y mejorar tu visibilidad en el camino. Recuerda que en </w:t>
      </w:r>
      <w:r w:rsidDel="00000000" w:rsidR="00000000" w:rsidRPr="00000000">
        <w:rPr>
          <w:b w:val="1"/>
          <w:rtl w:val="0"/>
        </w:rPr>
        <w:t xml:space="preserve">Mercado Libre</w:t>
      </w:r>
      <w:r w:rsidDel="00000000" w:rsidR="00000000" w:rsidRPr="00000000">
        <w:rPr>
          <w:b w:val="1"/>
          <w:rtl w:val="0"/>
        </w:rPr>
        <w:t xml:space="preserve"> </w:t>
      </w:r>
      <w:r w:rsidDel="00000000" w:rsidR="00000000" w:rsidRPr="00000000">
        <w:rPr>
          <w:rtl w:val="0"/>
        </w:rPr>
        <w:t xml:space="preserve">puedes ajustar los filtros para encontrar los </w:t>
      </w:r>
      <w:hyperlink r:id="rId21">
        <w:r w:rsidDel="00000000" w:rsidR="00000000" w:rsidRPr="00000000">
          <w:rPr>
            <w:b w:val="1"/>
            <w:color w:val="1155cc"/>
            <w:u w:val="single"/>
            <w:rtl w:val="0"/>
          </w:rPr>
          <w:t xml:space="preserve">faros ideales</w:t>
        </w:r>
      </w:hyperlink>
      <w:r w:rsidDel="00000000" w:rsidR="00000000" w:rsidRPr="00000000">
        <w:rPr>
          <w:rtl w:val="0"/>
        </w:rPr>
        <w:t xml:space="preserve"> de acuerdo con las características de tu vehículo. Así tendrás </w:t>
      </w:r>
      <w:r w:rsidDel="00000000" w:rsidR="00000000" w:rsidRPr="00000000">
        <w:rPr>
          <w:rFonts w:ascii="Calibri" w:cs="Calibri" w:eastAsia="Calibri" w:hAnsi="Calibri"/>
          <w:b w:val="0"/>
          <w:i w:val="0"/>
          <w:strike w:val="0"/>
          <w:color w:val="000000"/>
          <w:sz w:val="22"/>
          <w:szCs w:val="22"/>
          <w:u w:val="none"/>
          <w:rtl w:val="0"/>
        </w:rPr>
        <w:t xml:space="preserve">la seguridad de que verás y serás visto, incluso en los peores momentos </w:t>
      </w:r>
      <w:r w:rsidDel="00000000" w:rsidR="00000000" w:rsidRPr="00000000">
        <w:rPr>
          <w:rtl w:val="0"/>
        </w:rPr>
        <w:t xml:space="preserve">de la</w:t>
      </w:r>
      <w:r w:rsidDel="00000000" w:rsidR="00000000" w:rsidRPr="00000000">
        <w:rPr>
          <w:rFonts w:ascii="Calibri" w:cs="Calibri" w:eastAsia="Calibri" w:hAnsi="Calibri"/>
          <w:b w:val="0"/>
          <w:i w:val="0"/>
          <w:strike w:val="0"/>
          <w:color w:val="000000"/>
          <w:sz w:val="22"/>
          <w:szCs w:val="22"/>
          <w:u w:val="none"/>
          <w:rtl w:val="0"/>
        </w:rPr>
        <w:t xml:space="preserve"> tormenta.</w:t>
      </w:r>
      <w:r w:rsidDel="00000000" w:rsidR="00000000" w:rsidRPr="00000000">
        <w:rPr>
          <w:rtl w:val="0"/>
        </w:rPr>
      </w:r>
    </w:p>
    <w:p w:rsidR="00000000" w:rsidDel="00000000" w:rsidP="00000000" w:rsidRDefault="00000000" w:rsidRPr="00000000" w14:paraId="0000001A">
      <w:pPr>
        <w:spacing w:after="0" w:before="0" w:lineRule="auto"/>
        <w:ind w:left="-20" w:right="-20" w:firstLine="0"/>
        <w:jc w:val="center"/>
        <w:rPr/>
      </w:pPr>
      <w:r w:rsidDel="00000000" w:rsidR="00000000" w:rsidRPr="00000000">
        <w:rPr/>
        <w:drawing>
          <wp:inline distB="114300" distT="114300" distL="114300" distR="114300">
            <wp:extent cx="1795463" cy="1801369"/>
            <wp:effectExtent b="0" l="0" r="0" t="0"/>
            <wp:docPr id="2137525915" name="image3.png"/>
            <a:graphic>
              <a:graphicData uri="http://schemas.openxmlformats.org/drawingml/2006/picture">
                <pic:pic>
                  <pic:nvPicPr>
                    <pic:cNvPr id="0" name="image3.png"/>
                    <pic:cNvPicPr preferRelativeResize="0"/>
                  </pic:nvPicPr>
                  <pic:blipFill>
                    <a:blip r:embed="rId22"/>
                    <a:srcRect b="35602" l="2492" r="2803" t="3397"/>
                    <a:stretch>
                      <a:fillRect/>
                    </a:stretch>
                  </pic:blipFill>
                  <pic:spPr>
                    <a:xfrm>
                      <a:off x="0" y="0"/>
                      <a:ext cx="1795463" cy="180136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1D">
      <w:pPr>
        <w:spacing w:after="0" w:lineRule="auto"/>
        <w:ind w:left="-20" w:right="-20" w:firstLine="0"/>
        <w:jc w:val="both"/>
        <w:rPr/>
      </w:pPr>
      <w:r w:rsidDel="00000000" w:rsidR="00000000" w:rsidRPr="00000000">
        <w:rPr>
          <w:b w:val="1"/>
          <w:rtl w:val="0"/>
        </w:rPr>
        <w:t xml:space="preserve">5</w:t>
      </w:r>
      <w:sdt>
        <w:sdtPr>
          <w:tag w:val="goog_rdk_5"/>
        </w:sdtPr>
        <w:sdtContent>
          <w:commentRangeStart w:id="5"/>
        </w:sdtContent>
      </w:sdt>
      <w:sdt>
        <w:sdtPr>
          <w:tag w:val="goog_rdk_6"/>
        </w:sdtPr>
        <w:sdtContent>
          <w:commentRangeStart w:id="6"/>
        </w:sdtContent>
      </w:sdt>
      <w:r w:rsidDel="00000000" w:rsidR="00000000" w:rsidRPr="00000000">
        <w:rPr>
          <w:b w:val="1"/>
          <w:rtl w:val="0"/>
        </w:rPr>
        <w:t xml:space="preserve">.- </w:t>
      </w:r>
      <w:r w:rsidDel="00000000" w:rsidR="00000000" w:rsidRPr="00000000">
        <w:rPr>
          <w:rtl w:val="0"/>
        </w:rPr>
        <w:t xml:space="preserve">Si ya llegaste a tu destino y tienes que estacionarte durante horas a la intemperie, procura utilizar un  </w:t>
      </w:r>
      <w:hyperlink r:id="rId23">
        <w:r w:rsidDel="00000000" w:rsidR="00000000" w:rsidRPr="00000000">
          <w:rPr>
            <w:b w:val="1"/>
            <w:color w:val="0563c1"/>
            <w:u w:val="single"/>
            <w:rtl w:val="0"/>
          </w:rPr>
          <w:t xml:space="preserve">Protector de lona antigranizo</w:t>
        </w:r>
      </w:hyperlink>
      <w:r w:rsidDel="00000000" w:rsidR="00000000" w:rsidRPr="00000000">
        <w:rPr>
          <w:rtl w:val="0"/>
        </w:rPr>
        <w:t xml:space="preserve">. Es eficaz para proteger la carrocería del coche,  es fácil de colocar y brinda un revestimiento adicional en contra de los daños provocados por las intensas lluvias, el sol y el granizo. </w:t>
      </w:r>
      <w:commentRangeEnd w:id="5"/>
      <w:r w:rsidDel="00000000" w:rsidR="00000000" w:rsidRPr="00000000">
        <w:commentReference w:id="5"/>
      </w:r>
      <w:commentRangeEnd w:id="6"/>
      <w:r w:rsidDel="00000000" w:rsidR="00000000" w:rsidRPr="00000000">
        <w:commentReference w:id="6"/>
      </w:r>
      <w:r w:rsidDel="00000000" w:rsidR="00000000" w:rsidRPr="00000000">
        <w:rPr>
          <w:rtl w:val="0"/>
        </w:rPr>
        <w:tab/>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F">
      <w:pPr>
        <w:spacing w:after="0" w:lineRule="auto"/>
        <w:ind w:left="-20" w:right="-20" w:firstLine="0"/>
        <w:jc w:val="center"/>
        <w:rPr>
          <w:b w:val="1"/>
        </w:rPr>
      </w:pPr>
      <w:r w:rsidDel="00000000" w:rsidR="00000000" w:rsidRPr="00000000">
        <w:rPr/>
        <w:drawing>
          <wp:inline distB="0" distT="0" distL="114300" distR="114300">
            <wp:extent cx="2967376" cy="2073708"/>
            <wp:effectExtent b="0" l="0" r="0" t="0"/>
            <wp:docPr id="213752591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967376" cy="207370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Flujo bajo control </w:t>
      </w:r>
    </w:p>
    <w:p w:rsidR="00000000" w:rsidDel="00000000" w:rsidP="00000000" w:rsidRDefault="00000000" w:rsidRPr="00000000" w14:paraId="00000022">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23">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t xml:space="preserve">Para evitar </w:t>
      </w:r>
      <w:r w:rsidDel="00000000" w:rsidR="00000000" w:rsidRPr="00000000">
        <w:rPr>
          <w:rFonts w:ascii="Calibri" w:cs="Calibri" w:eastAsia="Calibri" w:hAnsi="Calibri"/>
          <w:b w:val="0"/>
          <w:i w:val="0"/>
          <w:strike w:val="0"/>
          <w:color w:val="000000"/>
          <w:sz w:val="22"/>
          <w:szCs w:val="22"/>
          <w:u w:val="none"/>
          <w:rtl w:val="0"/>
        </w:rPr>
        <w:t xml:space="preserve">el </w:t>
      </w:r>
      <w:r w:rsidDel="00000000" w:rsidR="00000000" w:rsidRPr="00000000">
        <w:rPr>
          <w:rFonts w:ascii="Calibri" w:cs="Calibri" w:eastAsia="Calibri" w:hAnsi="Calibri"/>
          <w:b w:val="0"/>
          <w:i w:val="1"/>
          <w:strike w:val="0"/>
          <w:color w:val="000000"/>
          <w:sz w:val="22"/>
          <w:szCs w:val="22"/>
          <w:u w:val="none"/>
          <w:rtl w:val="0"/>
        </w:rPr>
        <w:t xml:space="preserve">aquaplaning</w:t>
      </w:r>
      <w:r w:rsidDel="00000000" w:rsidR="00000000" w:rsidRPr="00000000">
        <w:rPr>
          <w:rFonts w:ascii="Calibri" w:cs="Calibri" w:eastAsia="Calibri" w:hAnsi="Calibri"/>
          <w:b w:val="0"/>
          <w:strike w:val="0"/>
          <w:color w:val="000000"/>
          <w:sz w:val="22"/>
          <w:szCs w:val="22"/>
          <w:u w:val="none"/>
          <w:rtl w:val="0"/>
        </w:rPr>
        <w:t xml:space="preserve">, prepara</w:t>
      </w:r>
      <w:r w:rsidDel="00000000" w:rsidR="00000000" w:rsidRPr="00000000">
        <w:rPr>
          <w:rtl w:val="0"/>
        </w:rPr>
        <w:t xml:space="preserve"> tu vehículo para resguardar tu seguridad y la de los demás en temporada de lluvias.</w:t>
      </w:r>
      <w:r w:rsidDel="00000000" w:rsidR="00000000" w:rsidRPr="00000000">
        <w:rPr>
          <w:rFonts w:ascii="Calibri" w:cs="Calibri" w:eastAsia="Calibri" w:hAnsi="Calibri"/>
          <w:b w:val="0"/>
          <w:i w:val="0"/>
          <w:strike w:val="0"/>
          <w:color w:val="000000"/>
          <w:sz w:val="22"/>
          <w:szCs w:val="22"/>
          <w:u w:val="none"/>
          <w:rtl w:val="0"/>
        </w:rPr>
        <w:t xml:space="preserve">Encuentras estas piezas y más en </w:t>
      </w:r>
      <w:r w:rsidDel="00000000" w:rsidR="00000000" w:rsidRPr="00000000">
        <w:rPr>
          <w:rFonts w:ascii="Calibri" w:cs="Calibri" w:eastAsia="Calibri" w:hAnsi="Calibri"/>
          <w:b w:val="1"/>
          <w:i w:val="0"/>
          <w:strike w:val="0"/>
          <w:color w:val="000000"/>
          <w:sz w:val="22"/>
          <w:szCs w:val="22"/>
          <w:u w:val="none"/>
          <w:rtl w:val="0"/>
        </w:rPr>
        <w:t xml:space="preserve">Mercado Libre</w:t>
      </w:r>
      <w:r w:rsidDel="00000000" w:rsidR="00000000" w:rsidRPr="00000000">
        <w:rPr>
          <w:rtl w:val="0"/>
        </w:rPr>
        <w:t xml:space="preserve">, cuyos </w:t>
      </w:r>
      <w:r w:rsidDel="00000000" w:rsidR="00000000" w:rsidRPr="00000000">
        <w:rPr>
          <w:rFonts w:ascii="Calibri" w:cs="Calibri" w:eastAsia="Calibri" w:hAnsi="Calibri"/>
          <w:b w:val="0"/>
          <w:i w:val="0"/>
          <w:strike w:val="0"/>
          <w:color w:val="000000"/>
          <w:sz w:val="22"/>
          <w:szCs w:val="22"/>
          <w:u w:val="none"/>
          <w:rtl w:val="0"/>
        </w:rPr>
        <w:t xml:space="preserve">con sus vehículos de logística atravesarán cualquier clima para que los paquetes estén en tu domicilio en 24 horas o menos en 24 </w:t>
      </w:r>
      <w:r w:rsidDel="00000000" w:rsidR="00000000" w:rsidRPr="00000000">
        <w:rPr>
          <w:rtl w:val="0"/>
        </w:rPr>
        <w:t xml:space="preserve">ciudades</w:t>
      </w:r>
      <w:r w:rsidDel="00000000" w:rsidR="00000000" w:rsidRPr="00000000">
        <w:rPr>
          <w:rFonts w:ascii="Calibri" w:cs="Calibri" w:eastAsia="Calibri" w:hAnsi="Calibri"/>
          <w:b w:val="0"/>
          <w:i w:val="0"/>
          <w:strike w:val="0"/>
          <w:color w:val="000000"/>
          <w:sz w:val="22"/>
          <w:szCs w:val="22"/>
          <w:u w:val="none"/>
          <w:rtl w:val="0"/>
        </w:rPr>
        <w:t xml:space="preserve"> diferentes del país.  Cuando veas </w:t>
      </w:r>
      <w:r w:rsidDel="00000000" w:rsidR="00000000" w:rsidRPr="00000000">
        <w:rPr>
          <w:rtl w:val="0"/>
        </w:rPr>
        <w:t xml:space="preserve">el día </w:t>
      </w:r>
      <w:r w:rsidDel="00000000" w:rsidR="00000000" w:rsidRPr="00000000">
        <w:rPr>
          <w:rFonts w:ascii="Calibri" w:cs="Calibri" w:eastAsia="Calibri" w:hAnsi="Calibri"/>
          <w:b w:val="0"/>
          <w:i w:val="0"/>
          <w:strike w:val="0"/>
          <w:color w:val="000000"/>
          <w:sz w:val="22"/>
          <w:szCs w:val="22"/>
          <w:u w:val="none"/>
          <w:rtl w:val="0"/>
        </w:rPr>
        <w:t xml:space="preserve">nublado, recuerda, la prevención es la clave para mantener tu auto en un óptimo estado. </w:t>
      </w:r>
    </w:p>
    <w:p w:rsidR="00000000" w:rsidDel="00000000" w:rsidP="00000000" w:rsidRDefault="00000000" w:rsidRPr="00000000" w14:paraId="00000024">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6">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7">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8">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pgSz w:h="16838" w:w="11906"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GENCIA - PRP" w:id="2" w:date="2024-06-04T20:52:12Z">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Sabemos si también podemos encontrar ahi faros para ponerle?</w:t>
      </w:r>
    </w:p>
  </w:comment>
  <w:comment w:author="Zaira Arriaga" w:id="3" w:date="2024-06-04T23:36:56Z">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hay, depende de cada modelo de carro! Ya está vinculado el link que te dirige a la búsqueda de faros!</w:t>
      </w:r>
    </w:p>
  </w:comment>
  <w:comment w:author="AGENCIA - PRP" w:id="4" w:date="2024-06-05T16:24:07Z">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Gracias Zai!! Solo cambié el hipervínculo a las palabras "faros ideales"</w:t>
      </w:r>
    </w:p>
  </w:comment>
  <w:comment w:author="AGENCIA - PRP" w:id="5" w:date="2024-06-04T20:45:45Z">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 pondría hasta el final, como el último producto porque "ya llegaste a tu destino y puedes estacionarte"</w:t>
      </w:r>
    </w:p>
  </w:comment>
  <w:comment w:author="Zaira Arriaga" w:id="6" w:date="2024-06-04T23:37:09Z">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Listo!</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AGENCIA - PRP reacted with 💙 at 2024-06-05 09:22 AM</w:t>
      </w:r>
    </w:p>
  </w:comment>
  <w:comment w:author="AGENCIA - PRP" w:id="0" w:date="2024-06-04T20:51:16Z">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orden de la lista la pondría: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llantas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tratamiento anti lluvia</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mica anti lluvia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arnés para faros de niebla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Lona para coche estacionado</w:t>
      </w:r>
    </w:p>
  </w:comment>
  <w:comment w:author="Zaira Arriaga" w:id="1" w:date="2024-06-04T23:37:17Z">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Listo!</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AGENCIA - PRP reacted with 🩵 at 2024-06-05 09:21 AM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2C" w15:done="0"/>
  <w15:commentEx w15:paraId="0000002D" w15:paraIdParent="0000002C" w15:done="0"/>
  <w15:commentEx w15:paraId="0000002E" w15:paraIdParent="0000002C" w15:done="0"/>
  <w15:commentEx w15:paraId="0000002F" w15:done="0"/>
  <w15:commentEx w15:paraId="00000032" w15:paraIdParent="0000002F" w15:done="0"/>
  <w15:commentEx w15:paraId="00000038" w15:done="0"/>
  <w15:commentEx w15:paraId="0000003B" w15:paraIdParent="0000003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1324524573-arnes-universal-para-faros-de-niebla-cbotonera-_JM#position=1&amp;search_layout=stack&amp;type=item&amp;tracking_id=e859abb8-61fc-47a5-a09a-5ed5ed4f793b" TargetMode="External"/><Relationship Id="rId11" Type="http://schemas.openxmlformats.org/officeDocument/2006/relationships/hyperlink" Target="https://www.gob.mx/sct/es/articulos/conducir-con-seguridad-bajo-la-lluvia" TargetMode="External"/><Relationship Id="rId22" Type="http://schemas.openxmlformats.org/officeDocument/2006/relationships/image" Target="media/image3.png"/><Relationship Id="rId10" Type="http://schemas.openxmlformats.org/officeDocument/2006/relationships/hyperlink" Target="https://www.inegi.org.mx/temas/accidentes/" TargetMode="External"/><Relationship Id="rId21" Type="http://schemas.openxmlformats.org/officeDocument/2006/relationships/hyperlink" Target="https://listado.mercadolibre.com.mx/accesorios-vehiculos/refacciones-autos-camionetas/iluminacion/faros-para-niebla_Tienda_all_NoIndex_True#applied_filter_id%3Dofficial_store%26applied_filter_name%3DTiendas+oficiales%26applied_filter_order%3D8%26applied_value_id%3Dall%26applied_value_name%3DSolo+tiendas+oficiales%26applied_value_order%3D1%26applied_value_results%3D51782%26is_custom%3Dfalse" TargetMode="External"/><Relationship Id="rId13" Type="http://schemas.openxmlformats.org/officeDocument/2006/relationships/hyperlink" Target="https://listado.mercadolibre.com.mx/weatherready_Tienda_good-year_af_to_NoIndex_True#applied_filter_id%3Dofficial_store%26applied_filter_name%3DTiendas+oficiales%26applied_filter_order%3D2%26applied_value_id%3D1316%26applied_value_name%3DGood+Year%26applied_value_order%3D3%26applied_value_results%3D11%26is_custom%3Dfalse" TargetMode="External"/><Relationship Id="rId24" Type="http://schemas.openxmlformats.org/officeDocument/2006/relationships/image" Target="media/image4.png"/><Relationship Id="rId12" Type="http://schemas.openxmlformats.org/officeDocument/2006/relationships/hyperlink" Target="https://www.mercadolibre.com.mx" TargetMode="External"/><Relationship Id="rId23" Type="http://schemas.openxmlformats.org/officeDocument/2006/relationships/hyperlink" Target="https://articulo.mercadolibre.com.mx/MLM-695341303-protector-funda-lona-cubierta-anti-granizo-ultra-cover-lluvi-_JM#position=5&amp;search_layout=stack&amp;type=item&amp;tracking_id=de968982-a22f-4a21-95a6-a6032b5da5fb"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s://www.mercadolibre.com.mx/kit-rain-x-tratamiento-antilluvia-original-y-antiempanante/p/MLM28361782#searchVariation=MLM28361782&amp;position=1&amp;search_layout=stack&amp;type=product&amp;tracking_id=36387d48-1c0c-4437-8513-db4a0ed1048c" TargetMode="External"/><Relationship Id="rId14" Type="http://schemas.openxmlformats.org/officeDocument/2006/relationships/image" Target="media/image6.png"/><Relationship Id="rId17" Type="http://schemas.openxmlformats.org/officeDocument/2006/relationships/hyperlink" Target="https://articulo.mercadolibre.com.mx/MLM-2611542404-mica-antiempanante-pelicula-espejo-retroviso-y-ventana-coche-_JM#is_advertising=true&amp;position=1&amp;search_layout=stack&amp;type=pad&amp;tracking_id=7f380e96-6470-4eb0-9e0a-32e237f506ed&amp;is_advertising=true&amp;ad_domain=VQCATCORE_LST&amp;ad_position=1&amp;ad_click_id=ZGZhNzNkNmMtNGI1ZC00ZTE2LTk3ZTctM2UyMzA2ZWU0ZGYy" TargetMode="External"/><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hyperlink" Target="https://articulo.mercadolibre.com.mx/MLM-2611542404-mica-antiempanante-pelicula-espejo-retroviso-y-ventana-coche-_JM#is_advertising=true&amp;position=1&amp;search_layout=stack&amp;type=pad&amp;tracking_id=7f380e96-6470-4eb0-9e0a-32e237f506ed&amp;is_advertising=true&amp;ad_domain=VQCATCORE_LST&amp;ad_position=1&amp;ad_click_id=ZGZhNzNkNmMtNGI1ZC00ZTE2LTk3ZTctM2UyMzA2ZWU0ZGYy"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CM30dBDvtbXuMiBwKA0DtqZEQ==">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