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8F58A" w14:textId="43B1CFD0" w:rsidR="009F1C60" w:rsidRPr="00744C52" w:rsidRDefault="006105CF" w:rsidP="00991539">
      <w:pPr>
        <w:jc w:val="center"/>
        <w:rPr>
          <w:rFonts w:ascii="Gill Sans MT" w:hAnsi="Gill Sans MT"/>
          <w:b/>
          <w:sz w:val="22"/>
          <w:szCs w:val="22"/>
          <w:lang w:val="nl-NL"/>
        </w:rPr>
      </w:pPr>
      <w:bookmarkStart w:id="0" w:name="_GoBack"/>
      <w:bookmarkEnd w:id="0"/>
      <w:r w:rsidRPr="00744C52">
        <w:rPr>
          <w:rFonts w:ascii="Gill Sans MT" w:hAnsi="Gill Sans MT"/>
          <w:b/>
          <w:sz w:val="22"/>
          <w:szCs w:val="22"/>
          <w:lang w:val="nl-NL"/>
        </w:rPr>
        <w:t xml:space="preserve"> </w:t>
      </w:r>
    </w:p>
    <w:p w14:paraId="3300817B" w14:textId="4A3A668F" w:rsidR="00A86018" w:rsidRPr="00502A69" w:rsidRDefault="004923EB" w:rsidP="00E03251">
      <w:pPr>
        <w:jc w:val="center"/>
        <w:rPr>
          <w:rFonts w:ascii="Gill Sans MT" w:hAnsi="Gill Sans MT"/>
          <w:b/>
          <w:sz w:val="28"/>
          <w:szCs w:val="28"/>
          <w:lang w:val="nl-NL"/>
        </w:rPr>
      </w:pPr>
      <w:proofErr w:type="spellStart"/>
      <w:r w:rsidRPr="00502A69">
        <w:rPr>
          <w:rFonts w:ascii="Gill Sans MT" w:hAnsi="Gill Sans MT"/>
          <w:b/>
          <w:sz w:val="28"/>
          <w:szCs w:val="28"/>
          <w:lang w:val="nl-NL"/>
        </w:rPr>
        <w:t>EYE</w:t>
      </w:r>
      <w:r w:rsidRPr="00DF1A89">
        <w:rPr>
          <w:rFonts w:ascii="Gill Sans MT" w:hAnsi="Gill Sans MT"/>
          <w:b/>
          <w:sz w:val="28"/>
          <w:szCs w:val="28"/>
          <w:vertAlign w:val="superscript"/>
          <w:lang w:val="nl-NL"/>
        </w:rPr>
        <w:t>co</w:t>
      </w:r>
      <w:proofErr w:type="spellEnd"/>
      <w:r w:rsidR="002A21B8" w:rsidRPr="00502A69">
        <w:rPr>
          <w:rFonts w:ascii="Gill Sans MT" w:hAnsi="Gill Sans MT"/>
          <w:b/>
          <w:sz w:val="28"/>
          <w:szCs w:val="28"/>
          <w:lang w:val="nl-NL"/>
        </w:rPr>
        <w:t xml:space="preserve"> </w:t>
      </w:r>
      <w:proofErr w:type="spellStart"/>
      <w:r w:rsidRPr="00DF1A89">
        <w:rPr>
          <w:rFonts w:ascii="Gill Sans MT" w:hAnsi="Gill Sans MT"/>
          <w:b/>
          <w:sz w:val="28"/>
          <w:szCs w:val="28"/>
          <w:vertAlign w:val="superscript"/>
          <w:lang w:val="nl-NL"/>
        </w:rPr>
        <w:t>eye</w:t>
      </w:r>
      <w:r w:rsidRPr="00502A69">
        <w:rPr>
          <w:rFonts w:ascii="Gill Sans MT" w:hAnsi="Gill Sans MT"/>
          <w:b/>
          <w:sz w:val="28"/>
          <w:szCs w:val="28"/>
          <w:lang w:val="nl-NL"/>
        </w:rPr>
        <w:t>CO</w:t>
      </w:r>
      <w:proofErr w:type="spellEnd"/>
      <w:r w:rsidR="007F62A5">
        <w:rPr>
          <w:rFonts w:ascii="Gill Sans MT" w:hAnsi="Gill Sans MT"/>
          <w:b/>
          <w:sz w:val="28"/>
          <w:szCs w:val="28"/>
          <w:lang w:val="nl-NL"/>
        </w:rPr>
        <w:t>,</w:t>
      </w:r>
      <w:r w:rsidR="00502A69" w:rsidRPr="00502A69">
        <w:rPr>
          <w:rFonts w:ascii="Gill Sans MT" w:hAnsi="Gill Sans MT"/>
          <w:b/>
          <w:sz w:val="28"/>
          <w:szCs w:val="28"/>
          <w:lang w:val="nl-NL"/>
        </w:rPr>
        <w:t xml:space="preserve"> een spin-off van imec en </w:t>
      </w:r>
      <w:r w:rsidR="007F0910">
        <w:rPr>
          <w:rFonts w:ascii="Gill Sans MT" w:hAnsi="Gill Sans MT"/>
          <w:b/>
          <w:sz w:val="28"/>
          <w:szCs w:val="28"/>
          <w:lang w:val="nl-NL"/>
        </w:rPr>
        <w:t xml:space="preserve">de </w:t>
      </w:r>
      <w:r w:rsidR="00502A69" w:rsidRPr="00502A69">
        <w:rPr>
          <w:rFonts w:ascii="Gill Sans MT" w:hAnsi="Gill Sans MT"/>
          <w:b/>
          <w:sz w:val="28"/>
          <w:szCs w:val="28"/>
          <w:lang w:val="nl-NL"/>
        </w:rPr>
        <w:t>U</w:t>
      </w:r>
      <w:r w:rsidR="007F0910">
        <w:rPr>
          <w:rFonts w:ascii="Gill Sans MT" w:hAnsi="Gill Sans MT"/>
          <w:b/>
          <w:sz w:val="28"/>
          <w:szCs w:val="28"/>
          <w:lang w:val="nl-NL"/>
        </w:rPr>
        <w:t xml:space="preserve">niversiteit </w:t>
      </w:r>
      <w:r w:rsidR="00502A69" w:rsidRPr="00502A69">
        <w:rPr>
          <w:rFonts w:ascii="Gill Sans MT" w:hAnsi="Gill Sans MT"/>
          <w:b/>
          <w:sz w:val="28"/>
          <w:szCs w:val="28"/>
          <w:lang w:val="nl-NL"/>
        </w:rPr>
        <w:t xml:space="preserve">Gent, ontwikkelt </w:t>
      </w:r>
      <w:r w:rsidR="00D263C1">
        <w:rPr>
          <w:rFonts w:ascii="Gill Sans MT" w:hAnsi="Gill Sans MT"/>
          <w:b/>
          <w:sz w:val="28"/>
          <w:szCs w:val="28"/>
          <w:lang w:val="nl-NL"/>
        </w:rPr>
        <w:t xml:space="preserve">een </w:t>
      </w:r>
      <w:r w:rsidR="00502A69">
        <w:rPr>
          <w:rFonts w:ascii="Gill Sans MT" w:hAnsi="Gill Sans MT"/>
          <w:b/>
          <w:sz w:val="28"/>
          <w:szCs w:val="28"/>
          <w:lang w:val="nl-NL"/>
        </w:rPr>
        <w:t>digitale bril</w:t>
      </w:r>
    </w:p>
    <w:p w14:paraId="35741710" w14:textId="77777777" w:rsidR="00E03251" w:rsidRPr="00502A69" w:rsidRDefault="00E03251" w:rsidP="00E03251">
      <w:pPr>
        <w:jc w:val="center"/>
        <w:rPr>
          <w:rStyle w:val="Emphasis"/>
          <w:rFonts w:ascii="Gill Sans MT" w:hAnsi="Gill Sans MT"/>
          <w:b/>
          <w:i w:val="0"/>
          <w:sz w:val="22"/>
          <w:szCs w:val="22"/>
          <w:lang w:val="nl-NL"/>
        </w:rPr>
      </w:pPr>
    </w:p>
    <w:p w14:paraId="1F8BE49C" w14:textId="563E3124" w:rsidR="00FC6727" w:rsidRPr="004E2FB4" w:rsidRDefault="004344F8" w:rsidP="00506668">
      <w:pPr>
        <w:jc w:val="both"/>
        <w:rPr>
          <w:b/>
          <w:iCs/>
          <w:szCs w:val="20"/>
        </w:rPr>
      </w:pPr>
      <w:r w:rsidRPr="004E2FB4">
        <w:rPr>
          <w:b/>
          <w:iCs/>
          <w:szCs w:val="20"/>
        </w:rPr>
        <w:t>Gent</w:t>
      </w:r>
      <w:r w:rsidR="00B539CA" w:rsidRPr="004E2FB4">
        <w:rPr>
          <w:b/>
          <w:iCs/>
          <w:szCs w:val="20"/>
        </w:rPr>
        <w:t xml:space="preserve"> </w:t>
      </w:r>
      <w:r w:rsidR="00902A71" w:rsidRPr="004E2FB4">
        <w:rPr>
          <w:b/>
          <w:iCs/>
          <w:szCs w:val="20"/>
        </w:rPr>
        <w:t>(</w:t>
      </w:r>
      <w:proofErr w:type="spellStart"/>
      <w:r w:rsidR="006B180A" w:rsidRPr="004E2FB4">
        <w:rPr>
          <w:b/>
          <w:iCs/>
          <w:szCs w:val="20"/>
        </w:rPr>
        <w:t>België</w:t>
      </w:r>
      <w:proofErr w:type="spellEnd"/>
      <w:r w:rsidR="00902A71" w:rsidRPr="004E2FB4">
        <w:rPr>
          <w:b/>
          <w:iCs/>
          <w:szCs w:val="20"/>
        </w:rPr>
        <w:t>)</w:t>
      </w:r>
      <w:r w:rsidR="00837D03" w:rsidRPr="004E2FB4">
        <w:rPr>
          <w:b/>
          <w:iCs/>
          <w:szCs w:val="20"/>
        </w:rPr>
        <w:t>—</w:t>
      </w:r>
      <w:r w:rsidR="006B180A" w:rsidRPr="004E2FB4">
        <w:rPr>
          <w:b/>
          <w:iCs/>
          <w:szCs w:val="20"/>
        </w:rPr>
        <w:t xml:space="preserve"> </w:t>
      </w:r>
      <w:r w:rsidR="00B419F1">
        <w:rPr>
          <w:b/>
          <w:iCs/>
          <w:szCs w:val="20"/>
        </w:rPr>
        <w:t xml:space="preserve">8 </w:t>
      </w:r>
      <w:proofErr w:type="spellStart"/>
      <w:proofErr w:type="gramStart"/>
      <w:r w:rsidR="00B419F1">
        <w:rPr>
          <w:b/>
          <w:iCs/>
          <w:szCs w:val="20"/>
        </w:rPr>
        <w:t>n</w:t>
      </w:r>
      <w:r w:rsidR="008F4F1E">
        <w:rPr>
          <w:b/>
          <w:iCs/>
          <w:szCs w:val="20"/>
        </w:rPr>
        <w:t>ovember</w:t>
      </w:r>
      <w:proofErr w:type="spellEnd"/>
      <w:proofErr w:type="gramEnd"/>
      <w:r w:rsidR="006B180A" w:rsidRPr="004E2FB4">
        <w:rPr>
          <w:b/>
          <w:iCs/>
          <w:szCs w:val="20"/>
        </w:rPr>
        <w:t xml:space="preserve"> </w:t>
      </w:r>
      <w:r w:rsidR="002826E1" w:rsidRPr="004E2FB4">
        <w:rPr>
          <w:b/>
          <w:iCs/>
          <w:szCs w:val="20"/>
        </w:rPr>
        <w:t>201</w:t>
      </w:r>
      <w:r w:rsidR="00837D03" w:rsidRPr="004E2FB4">
        <w:rPr>
          <w:b/>
          <w:iCs/>
          <w:szCs w:val="20"/>
        </w:rPr>
        <w:t>6</w:t>
      </w:r>
      <w:r w:rsidR="00217FCC" w:rsidRPr="004E2FB4">
        <w:rPr>
          <w:b/>
          <w:iCs/>
          <w:szCs w:val="20"/>
        </w:rPr>
        <w:t xml:space="preserve"> </w:t>
      </w:r>
      <w:r w:rsidR="00902A71" w:rsidRPr="004E2FB4">
        <w:rPr>
          <w:b/>
          <w:iCs/>
          <w:szCs w:val="20"/>
        </w:rPr>
        <w:t>—</w:t>
      </w:r>
      <w:r w:rsidR="00A86018" w:rsidRPr="004E2FB4">
        <w:rPr>
          <w:b/>
          <w:iCs/>
          <w:szCs w:val="20"/>
        </w:rPr>
        <w:t xml:space="preserve"> </w:t>
      </w:r>
      <w:proofErr w:type="spellStart"/>
      <w:r w:rsidR="004923EB" w:rsidRPr="004E2FB4">
        <w:rPr>
          <w:b/>
          <w:iCs/>
          <w:szCs w:val="20"/>
        </w:rPr>
        <w:t>EYE</w:t>
      </w:r>
      <w:r w:rsidR="004923EB" w:rsidRPr="004E2FB4">
        <w:rPr>
          <w:b/>
          <w:iCs/>
          <w:szCs w:val="20"/>
          <w:vertAlign w:val="superscript"/>
        </w:rPr>
        <w:t>co</w:t>
      </w:r>
      <w:proofErr w:type="spellEnd"/>
      <w:r w:rsidR="002A21B8" w:rsidRPr="004E2FB4">
        <w:rPr>
          <w:b/>
          <w:iCs/>
          <w:szCs w:val="20"/>
          <w:vertAlign w:val="superscript"/>
        </w:rPr>
        <w:t xml:space="preserve"> </w:t>
      </w:r>
      <w:proofErr w:type="spellStart"/>
      <w:r w:rsidR="004923EB" w:rsidRPr="004E2FB4">
        <w:rPr>
          <w:b/>
          <w:iCs/>
          <w:szCs w:val="20"/>
          <w:vertAlign w:val="superscript"/>
        </w:rPr>
        <w:t>eye</w:t>
      </w:r>
      <w:r w:rsidR="004923EB" w:rsidRPr="004E2FB4">
        <w:rPr>
          <w:b/>
          <w:iCs/>
          <w:szCs w:val="20"/>
        </w:rPr>
        <w:t>CO</w:t>
      </w:r>
      <w:proofErr w:type="spellEnd"/>
      <w:r w:rsidR="00D730FD" w:rsidRPr="004E2FB4">
        <w:rPr>
          <w:b/>
          <w:iCs/>
          <w:szCs w:val="20"/>
        </w:rPr>
        <w:t>,</w:t>
      </w:r>
      <w:r w:rsidR="00C96B89" w:rsidRPr="004E2FB4">
        <w:rPr>
          <w:b/>
          <w:iCs/>
          <w:szCs w:val="20"/>
        </w:rPr>
        <w:t xml:space="preserve"> </w:t>
      </w:r>
      <w:proofErr w:type="spellStart"/>
      <w:r w:rsidR="00E5758B">
        <w:rPr>
          <w:b/>
          <w:iCs/>
          <w:szCs w:val="20"/>
        </w:rPr>
        <w:t>een</w:t>
      </w:r>
      <w:proofErr w:type="spellEnd"/>
      <w:r w:rsidR="00E5758B">
        <w:rPr>
          <w:b/>
          <w:iCs/>
          <w:szCs w:val="20"/>
        </w:rPr>
        <w:t xml:space="preserve"> spin-off van </w:t>
      </w:r>
      <w:r w:rsidR="00D730FD" w:rsidRPr="004E2FB4">
        <w:rPr>
          <w:b/>
          <w:iCs/>
          <w:szCs w:val="20"/>
        </w:rPr>
        <w:t xml:space="preserve">imec en </w:t>
      </w:r>
      <w:r w:rsidR="00E5758B">
        <w:rPr>
          <w:b/>
          <w:iCs/>
          <w:szCs w:val="20"/>
        </w:rPr>
        <w:t xml:space="preserve">de </w:t>
      </w:r>
      <w:proofErr w:type="spellStart"/>
      <w:r w:rsidR="00E5758B">
        <w:rPr>
          <w:b/>
          <w:iCs/>
          <w:szCs w:val="20"/>
        </w:rPr>
        <w:t>universiteit</w:t>
      </w:r>
      <w:proofErr w:type="spellEnd"/>
      <w:r w:rsidR="00E5758B">
        <w:rPr>
          <w:b/>
          <w:iCs/>
          <w:szCs w:val="20"/>
        </w:rPr>
        <w:t xml:space="preserve"> </w:t>
      </w:r>
      <w:r w:rsidR="00D730FD" w:rsidRPr="004E2FB4">
        <w:rPr>
          <w:b/>
          <w:iCs/>
          <w:szCs w:val="20"/>
        </w:rPr>
        <w:t>Gent,</w:t>
      </w:r>
      <w:r w:rsidR="006105CF" w:rsidRPr="004E2FB4">
        <w:rPr>
          <w:b/>
          <w:iCs/>
          <w:szCs w:val="20"/>
        </w:rPr>
        <w:t xml:space="preserve"> </w:t>
      </w:r>
      <w:r w:rsidR="00D263C1" w:rsidRPr="004E2FB4">
        <w:rPr>
          <w:b/>
          <w:iCs/>
          <w:szCs w:val="20"/>
        </w:rPr>
        <w:t xml:space="preserve">start met de ontwikkeling van digitale brillenglazen voor presbyopie (ouderdomsverziendheid). </w:t>
      </w:r>
      <w:proofErr w:type="gramStart"/>
      <w:r w:rsidR="00D263C1" w:rsidRPr="004E2FB4">
        <w:rPr>
          <w:b/>
          <w:iCs/>
          <w:szCs w:val="20"/>
        </w:rPr>
        <w:t xml:space="preserve">De </w:t>
      </w:r>
      <w:proofErr w:type="spellStart"/>
      <w:r w:rsidR="00D263C1" w:rsidRPr="004E2FB4">
        <w:rPr>
          <w:b/>
          <w:iCs/>
          <w:szCs w:val="20"/>
        </w:rPr>
        <w:t>vernieuwende</w:t>
      </w:r>
      <w:proofErr w:type="spellEnd"/>
      <w:r w:rsidR="00D263C1" w:rsidRPr="004E2FB4">
        <w:rPr>
          <w:b/>
          <w:iCs/>
          <w:szCs w:val="20"/>
        </w:rPr>
        <w:t xml:space="preserve"> </w:t>
      </w:r>
      <w:proofErr w:type="spellStart"/>
      <w:r w:rsidR="00D263C1" w:rsidRPr="004E2FB4">
        <w:rPr>
          <w:b/>
          <w:iCs/>
          <w:szCs w:val="20"/>
        </w:rPr>
        <w:t>technologie</w:t>
      </w:r>
      <w:proofErr w:type="spellEnd"/>
      <w:r w:rsidR="00D263C1" w:rsidRPr="004E2FB4">
        <w:rPr>
          <w:b/>
          <w:iCs/>
          <w:szCs w:val="20"/>
        </w:rPr>
        <w:t xml:space="preserve"> </w:t>
      </w:r>
      <w:proofErr w:type="spellStart"/>
      <w:r w:rsidR="00E5758B">
        <w:rPr>
          <w:b/>
          <w:iCs/>
          <w:szCs w:val="20"/>
        </w:rPr>
        <w:t>zal</w:t>
      </w:r>
      <w:proofErr w:type="spellEnd"/>
      <w:r w:rsidR="00525314">
        <w:rPr>
          <w:b/>
          <w:iCs/>
          <w:szCs w:val="20"/>
        </w:rPr>
        <w:t xml:space="preserve"> het</w:t>
      </w:r>
      <w:r w:rsidR="00E5758B">
        <w:rPr>
          <w:b/>
          <w:iCs/>
          <w:szCs w:val="20"/>
        </w:rPr>
        <w:t xml:space="preserve"> </w:t>
      </w:r>
      <w:proofErr w:type="spellStart"/>
      <w:r w:rsidR="00E5758B">
        <w:rPr>
          <w:b/>
          <w:iCs/>
          <w:szCs w:val="20"/>
        </w:rPr>
        <w:t>zicht</w:t>
      </w:r>
      <w:proofErr w:type="spellEnd"/>
      <w:r w:rsidR="00E5758B">
        <w:rPr>
          <w:b/>
          <w:iCs/>
          <w:szCs w:val="20"/>
        </w:rPr>
        <w:t xml:space="preserve"> van de </w:t>
      </w:r>
      <w:proofErr w:type="spellStart"/>
      <w:r w:rsidR="00E5758B">
        <w:rPr>
          <w:b/>
          <w:iCs/>
          <w:szCs w:val="20"/>
        </w:rPr>
        <w:t>mensen</w:t>
      </w:r>
      <w:proofErr w:type="spellEnd"/>
      <w:r w:rsidR="00E5758B">
        <w:rPr>
          <w:b/>
          <w:iCs/>
          <w:szCs w:val="20"/>
        </w:rPr>
        <w:t xml:space="preserve"> </w:t>
      </w:r>
      <w:proofErr w:type="spellStart"/>
      <w:r w:rsidR="00E5758B">
        <w:rPr>
          <w:b/>
          <w:iCs/>
          <w:szCs w:val="20"/>
        </w:rPr>
        <w:t>onder</w:t>
      </w:r>
      <w:proofErr w:type="spellEnd"/>
      <w:r w:rsidR="001D3219" w:rsidRPr="004E2FB4">
        <w:rPr>
          <w:b/>
          <w:iCs/>
          <w:szCs w:val="20"/>
        </w:rPr>
        <w:t xml:space="preserve"> </w:t>
      </w:r>
      <w:proofErr w:type="spellStart"/>
      <w:r w:rsidR="00E5758B">
        <w:rPr>
          <w:b/>
          <w:iCs/>
          <w:szCs w:val="20"/>
        </w:rPr>
        <w:t>alle</w:t>
      </w:r>
      <w:proofErr w:type="spellEnd"/>
      <w:r w:rsidR="00E5758B">
        <w:rPr>
          <w:b/>
          <w:iCs/>
          <w:szCs w:val="20"/>
        </w:rPr>
        <w:t xml:space="preserve"> </w:t>
      </w:r>
      <w:proofErr w:type="spellStart"/>
      <w:r w:rsidR="001D3219" w:rsidRPr="004E2FB4">
        <w:rPr>
          <w:b/>
          <w:iCs/>
          <w:szCs w:val="20"/>
        </w:rPr>
        <w:t>omstandigheden</w:t>
      </w:r>
      <w:proofErr w:type="spellEnd"/>
      <w:r w:rsidR="00D263C1" w:rsidRPr="004E2FB4">
        <w:rPr>
          <w:b/>
          <w:iCs/>
          <w:szCs w:val="20"/>
        </w:rPr>
        <w:t xml:space="preserve"> </w:t>
      </w:r>
      <w:r w:rsidR="00E5758B" w:rsidRPr="00E5758B">
        <w:rPr>
          <w:b/>
          <w:iCs/>
          <w:szCs w:val="20"/>
          <w:lang w:val="nl-NL"/>
        </w:rPr>
        <w:t>optimaliseren</w:t>
      </w:r>
      <w:r w:rsidR="00D263C1" w:rsidRPr="004E2FB4">
        <w:rPr>
          <w:b/>
          <w:iCs/>
          <w:szCs w:val="20"/>
        </w:rPr>
        <w:t>.</w:t>
      </w:r>
      <w:proofErr w:type="gramEnd"/>
      <w:r w:rsidR="00D263C1" w:rsidRPr="004E2FB4">
        <w:rPr>
          <w:b/>
          <w:iCs/>
          <w:szCs w:val="20"/>
        </w:rPr>
        <w:t xml:space="preserve"> </w:t>
      </w:r>
    </w:p>
    <w:p w14:paraId="2BDE40B1" w14:textId="77777777" w:rsidR="00D730FD" w:rsidRPr="004E2FB4" w:rsidRDefault="00D730FD" w:rsidP="00506668">
      <w:pPr>
        <w:jc w:val="both"/>
        <w:rPr>
          <w:iCs/>
          <w:szCs w:val="20"/>
        </w:rPr>
      </w:pPr>
    </w:p>
    <w:p w14:paraId="1CE60953" w14:textId="236E5D8C" w:rsidR="00DF7C6E" w:rsidRDefault="00E5758B" w:rsidP="00506668">
      <w:pPr>
        <w:jc w:val="both"/>
        <w:rPr>
          <w:szCs w:val="20"/>
          <w:lang w:val="nl-NL"/>
        </w:rPr>
      </w:pPr>
      <w:r>
        <w:rPr>
          <w:szCs w:val="20"/>
          <w:lang w:val="nl-NL"/>
        </w:rPr>
        <w:t>Z</w:t>
      </w:r>
      <w:r w:rsidR="0094493C" w:rsidRPr="0094493C">
        <w:rPr>
          <w:szCs w:val="20"/>
          <w:lang w:val="nl-NL"/>
        </w:rPr>
        <w:t xml:space="preserve">oals onze huid veroudert, </w:t>
      </w:r>
      <w:r w:rsidR="00A735C3" w:rsidRPr="0094493C">
        <w:rPr>
          <w:szCs w:val="20"/>
          <w:lang w:val="nl-NL"/>
        </w:rPr>
        <w:t xml:space="preserve">verliezen onze </w:t>
      </w:r>
      <w:r w:rsidR="0094493C" w:rsidRPr="0094493C">
        <w:rPr>
          <w:szCs w:val="20"/>
          <w:lang w:val="nl-NL"/>
        </w:rPr>
        <w:t>oog</w:t>
      </w:r>
      <w:r w:rsidR="00A735C3" w:rsidRPr="0094493C">
        <w:rPr>
          <w:szCs w:val="20"/>
          <w:lang w:val="nl-NL"/>
        </w:rPr>
        <w:t xml:space="preserve">lenzen </w:t>
      </w:r>
      <w:r>
        <w:rPr>
          <w:szCs w:val="20"/>
          <w:lang w:val="nl-NL"/>
        </w:rPr>
        <w:t>geleidelijk</w:t>
      </w:r>
      <w:r w:rsidR="00A735C3" w:rsidRPr="0094493C">
        <w:rPr>
          <w:szCs w:val="20"/>
          <w:lang w:val="nl-NL"/>
        </w:rPr>
        <w:t xml:space="preserve"> hun elasticiteit</w:t>
      </w:r>
      <w:r>
        <w:rPr>
          <w:szCs w:val="20"/>
          <w:lang w:val="nl-NL"/>
        </w:rPr>
        <w:t xml:space="preserve">. Hierdoor gaat </w:t>
      </w:r>
      <w:r w:rsidR="00525314">
        <w:rPr>
          <w:szCs w:val="20"/>
          <w:lang w:val="nl-NL"/>
        </w:rPr>
        <w:t xml:space="preserve">het </w:t>
      </w:r>
      <w:r>
        <w:rPr>
          <w:szCs w:val="20"/>
          <w:lang w:val="nl-NL"/>
        </w:rPr>
        <w:t>zicht</w:t>
      </w:r>
      <w:r w:rsidR="00525314">
        <w:rPr>
          <w:szCs w:val="20"/>
          <w:lang w:val="nl-NL"/>
        </w:rPr>
        <w:t xml:space="preserve"> van nabij achteruit vanaf </w:t>
      </w:r>
      <w:r w:rsidR="007062A2">
        <w:rPr>
          <w:szCs w:val="20"/>
          <w:lang w:val="nl-NL"/>
        </w:rPr>
        <w:t>ongeveer</w:t>
      </w:r>
      <w:r>
        <w:rPr>
          <w:szCs w:val="20"/>
          <w:lang w:val="nl-NL"/>
        </w:rPr>
        <w:t xml:space="preserve"> 45 jaar</w:t>
      </w:r>
      <w:r w:rsidR="001D3219">
        <w:rPr>
          <w:szCs w:val="20"/>
          <w:lang w:val="nl-NL"/>
        </w:rPr>
        <w:t xml:space="preserve">. </w:t>
      </w:r>
      <w:r w:rsidR="00D730FD">
        <w:rPr>
          <w:szCs w:val="20"/>
          <w:lang w:val="nl-NL"/>
        </w:rPr>
        <w:t>E</w:t>
      </w:r>
      <w:r w:rsidR="002463F8" w:rsidRPr="0094493C">
        <w:rPr>
          <w:szCs w:val="20"/>
          <w:lang w:val="nl-NL"/>
        </w:rPr>
        <w:t>en lees-</w:t>
      </w:r>
      <w:r w:rsidR="00523EB4" w:rsidRPr="0094493C">
        <w:rPr>
          <w:szCs w:val="20"/>
          <w:lang w:val="nl-NL"/>
        </w:rPr>
        <w:t xml:space="preserve"> of progressieve bril</w:t>
      </w:r>
      <w:r w:rsidR="00D730FD">
        <w:rPr>
          <w:szCs w:val="20"/>
          <w:lang w:val="nl-NL"/>
        </w:rPr>
        <w:t xml:space="preserve"> biedt </w:t>
      </w:r>
      <w:r>
        <w:rPr>
          <w:szCs w:val="20"/>
          <w:lang w:val="nl-NL"/>
        </w:rPr>
        <w:t>voor dit probleem</w:t>
      </w:r>
      <w:r w:rsidR="00D730FD">
        <w:rPr>
          <w:szCs w:val="20"/>
          <w:lang w:val="nl-NL"/>
        </w:rPr>
        <w:t xml:space="preserve"> een </w:t>
      </w:r>
      <w:r w:rsidR="0094493C">
        <w:rPr>
          <w:szCs w:val="20"/>
          <w:lang w:val="nl-NL"/>
        </w:rPr>
        <w:t xml:space="preserve">oplossing, </w:t>
      </w:r>
      <w:r>
        <w:rPr>
          <w:szCs w:val="20"/>
          <w:lang w:val="nl-NL"/>
        </w:rPr>
        <w:t>maar</w:t>
      </w:r>
      <w:r w:rsidR="007062A2">
        <w:rPr>
          <w:szCs w:val="20"/>
          <w:lang w:val="nl-NL"/>
        </w:rPr>
        <w:t xml:space="preserve"> is</w:t>
      </w:r>
      <w:r>
        <w:rPr>
          <w:szCs w:val="20"/>
          <w:lang w:val="nl-NL"/>
        </w:rPr>
        <w:t xml:space="preserve"> zeker</w:t>
      </w:r>
      <w:r w:rsidR="00D730FD">
        <w:rPr>
          <w:szCs w:val="20"/>
          <w:lang w:val="nl-NL"/>
        </w:rPr>
        <w:t xml:space="preserve"> </w:t>
      </w:r>
      <w:r w:rsidR="0094493C">
        <w:rPr>
          <w:szCs w:val="20"/>
          <w:lang w:val="nl-NL"/>
        </w:rPr>
        <w:t xml:space="preserve">niet </w:t>
      </w:r>
      <w:r w:rsidR="00C16C3D">
        <w:rPr>
          <w:szCs w:val="20"/>
          <w:lang w:val="nl-NL"/>
        </w:rPr>
        <w:t xml:space="preserve">ideaal </w:t>
      </w:r>
      <w:r>
        <w:rPr>
          <w:szCs w:val="20"/>
          <w:lang w:val="nl-NL"/>
        </w:rPr>
        <w:t>in</w:t>
      </w:r>
      <w:r w:rsidR="00EB39F4">
        <w:rPr>
          <w:szCs w:val="20"/>
          <w:lang w:val="nl-NL"/>
        </w:rPr>
        <w:t xml:space="preserve"> alle omstandigheden. Fabrikanten</w:t>
      </w:r>
      <w:r>
        <w:rPr>
          <w:szCs w:val="20"/>
          <w:lang w:val="nl-NL"/>
        </w:rPr>
        <w:t xml:space="preserve"> produceren daarom specifieke brillenglazen voor </w:t>
      </w:r>
      <w:r w:rsidR="005D7433">
        <w:rPr>
          <w:szCs w:val="20"/>
          <w:lang w:val="nl-NL"/>
        </w:rPr>
        <w:t xml:space="preserve">computerwerk, </w:t>
      </w:r>
      <w:r w:rsidR="00D730FD">
        <w:rPr>
          <w:szCs w:val="20"/>
          <w:lang w:val="nl-NL"/>
        </w:rPr>
        <w:t>auto</w:t>
      </w:r>
      <w:r w:rsidR="005D7433">
        <w:rPr>
          <w:szCs w:val="20"/>
          <w:lang w:val="nl-NL"/>
        </w:rPr>
        <w:t>rijden, sport</w:t>
      </w:r>
      <w:r w:rsidR="00186091">
        <w:rPr>
          <w:szCs w:val="20"/>
          <w:lang w:val="nl-NL"/>
        </w:rPr>
        <w:t>-</w:t>
      </w:r>
      <w:r w:rsidR="005D7433">
        <w:rPr>
          <w:szCs w:val="20"/>
          <w:lang w:val="nl-NL"/>
        </w:rPr>
        <w:t xml:space="preserve"> en hobbyactiviteiten</w:t>
      </w:r>
      <w:r>
        <w:rPr>
          <w:szCs w:val="20"/>
          <w:lang w:val="nl-NL"/>
        </w:rPr>
        <w:t xml:space="preserve">: een onhandige </w:t>
      </w:r>
      <w:r w:rsidR="00D730FD">
        <w:rPr>
          <w:szCs w:val="20"/>
          <w:lang w:val="nl-NL"/>
        </w:rPr>
        <w:t>oplossing</w:t>
      </w:r>
      <w:r w:rsidR="003B4ECA">
        <w:rPr>
          <w:szCs w:val="20"/>
          <w:lang w:val="nl-NL"/>
        </w:rPr>
        <w:t>.</w:t>
      </w:r>
      <w:r w:rsidR="00DF7C6E">
        <w:rPr>
          <w:szCs w:val="20"/>
          <w:lang w:val="nl-NL"/>
        </w:rPr>
        <w:t xml:space="preserve"> </w:t>
      </w:r>
      <w:r w:rsidR="005D7433">
        <w:rPr>
          <w:szCs w:val="20"/>
          <w:lang w:val="nl-NL"/>
        </w:rPr>
        <w:t xml:space="preserve">Het doel van </w:t>
      </w:r>
      <w:proofErr w:type="spellStart"/>
      <w:r w:rsidR="005D7433">
        <w:rPr>
          <w:szCs w:val="20"/>
          <w:lang w:val="nl-NL"/>
        </w:rPr>
        <w:t>EYE</w:t>
      </w:r>
      <w:r w:rsidR="005D7433" w:rsidRPr="00DF1A89">
        <w:rPr>
          <w:szCs w:val="20"/>
          <w:vertAlign w:val="superscript"/>
          <w:lang w:val="nl-NL"/>
        </w:rPr>
        <w:t>co</w:t>
      </w:r>
      <w:proofErr w:type="spellEnd"/>
      <w:r w:rsidR="00DE66C0" w:rsidRPr="00DF1A89">
        <w:rPr>
          <w:szCs w:val="20"/>
          <w:vertAlign w:val="superscript"/>
          <w:lang w:val="nl-NL"/>
        </w:rPr>
        <w:t xml:space="preserve"> </w:t>
      </w:r>
      <w:proofErr w:type="spellStart"/>
      <w:r w:rsidR="005D7433" w:rsidRPr="00DF1A89">
        <w:rPr>
          <w:szCs w:val="20"/>
          <w:vertAlign w:val="superscript"/>
          <w:lang w:val="nl-NL"/>
        </w:rPr>
        <w:t>eye</w:t>
      </w:r>
      <w:r w:rsidR="005D7433">
        <w:rPr>
          <w:szCs w:val="20"/>
          <w:lang w:val="nl-NL"/>
        </w:rPr>
        <w:t>CO</w:t>
      </w:r>
      <w:proofErr w:type="spellEnd"/>
      <w:r w:rsidR="005D7433">
        <w:rPr>
          <w:szCs w:val="20"/>
          <w:lang w:val="nl-NL"/>
        </w:rPr>
        <w:t xml:space="preserve"> is </w:t>
      </w:r>
      <w:r w:rsidR="003921A8">
        <w:rPr>
          <w:szCs w:val="20"/>
          <w:lang w:val="nl-NL"/>
        </w:rPr>
        <w:t>om</w:t>
      </w:r>
      <w:r>
        <w:rPr>
          <w:szCs w:val="20"/>
          <w:lang w:val="nl-NL"/>
        </w:rPr>
        <w:t xml:space="preserve"> een bril op de markt te brengen die </w:t>
      </w:r>
      <w:r w:rsidR="00B419F1">
        <w:rPr>
          <w:szCs w:val="20"/>
          <w:lang w:val="nl-NL"/>
        </w:rPr>
        <w:t>elektronisch</w:t>
      </w:r>
      <w:r w:rsidR="007062A2">
        <w:rPr>
          <w:szCs w:val="20"/>
          <w:lang w:val="nl-NL"/>
        </w:rPr>
        <w:t xml:space="preserve"> </w:t>
      </w:r>
      <w:r w:rsidR="00AD7C12">
        <w:rPr>
          <w:szCs w:val="20"/>
          <w:lang w:val="nl-NL"/>
        </w:rPr>
        <w:t xml:space="preserve">het </w:t>
      </w:r>
      <w:r w:rsidR="009435C7">
        <w:rPr>
          <w:szCs w:val="20"/>
          <w:lang w:val="nl-NL"/>
        </w:rPr>
        <w:t xml:space="preserve">zicht </w:t>
      </w:r>
      <w:r>
        <w:rPr>
          <w:szCs w:val="20"/>
          <w:lang w:val="nl-NL"/>
        </w:rPr>
        <w:t xml:space="preserve">over het </w:t>
      </w:r>
      <w:r w:rsidR="00B419F1">
        <w:rPr>
          <w:szCs w:val="20"/>
          <w:lang w:val="nl-NL"/>
        </w:rPr>
        <w:t>hele</w:t>
      </w:r>
      <w:r w:rsidR="002C4C76">
        <w:rPr>
          <w:szCs w:val="20"/>
          <w:lang w:val="nl-NL"/>
        </w:rPr>
        <w:t xml:space="preserve"> </w:t>
      </w:r>
      <w:r w:rsidR="00525314">
        <w:rPr>
          <w:szCs w:val="20"/>
          <w:lang w:val="nl-NL"/>
        </w:rPr>
        <w:t xml:space="preserve">oppervlak van het </w:t>
      </w:r>
      <w:r>
        <w:rPr>
          <w:szCs w:val="20"/>
          <w:lang w:val="nl-NL"/>
        </w:rPr>
        <w:t>brillenglas corrigeert</w:t>
      </w:r>
      <w:r w:rsidR="007062A2">
        <w:rPr>
          <w:szCs w:val="20"/>
          <w:lang w:val="nl-NL"/>
        </w:rPr>
        <w:t xml:space="preserve"> en </w:t>
      </w:r>
      <w:r w:rsidR="007062A2" w:rsidRPr="00AD5465">
        <w:rPr>
          <w:szCs w:val="20"/>
          <w:lang w:val="nl-NL"/>
        </w:rPr>
        <w:t>d</w:t>
      </w:r>
      <w:r w:rsidR="009435C7" w:rsidRPr="00AD5465">
        <w:rPr>
          <w:szCs w:val="20"/>
          <w:lang w:val="nl-NL"/>
        </w:rPr>
        <w:t xml:space="preserve">aardoor </w:t>
      </w:r>
      <w:proofErr w:type="spellStart"/>
      <w:r w:rsidR="004D39A6" w:rsidRPr="00AD5465">
        <w:rPr>
          <w:iCs/>
          <w:szCs w:val="20"/>
        </w:rPr>
        <w:t>onder</w:t>
      </w:r>
      <w:proofErr w:type="spellEnd"/>
      <w:r w:rsidR="004D39A6" w:rsidRPr="00AD5465">
        <w:rPr>
          <w:iCs/>
          <w:szCs w:val="20"/>
        </w:rPr>
        <w:t xml:space="preserve"> </w:t>
      </w:r>
      <w:proofErr w:type="spellStart"/>
      <w:r w:rsidR="004D39A6" w:rsidRPr="00AD5465">
        <w:rPr>
          <w:iCs/>
          <w:szCs w:val="20"/>
        </w:rPr>
        <w:t>alle</w:t>
      </w:r>
      <w:proofErr w:type="spellEnd"/>
      <w:r w:rsidR="004D39A6" w:rsidRPr="00AD5465">
        <w:rPr>
          <w:iCs/>
          <w:szCs w:val="20"/>
        </w:rPr>
        <w:t xml:space="preserve"> </w:t>
      </w:r>
      <w:proofErr w:type="spellStart"/>
      <w:r w:rsidR="004D39A6" w:rsidRPr="00AD5465">
        <w:rPr>
          <w:iCs/>
          <w:szCs w:val="20"/>
        </w:rPr>
        <w:t>omstandigheden</w:t>
      </w:r>
      <w:proofErr w:type="spellEnd"/>
      <w:r w:rsidRPr="00AD5465">
        <w:rPr>
          <w:szCs w:val="20"/>
          <w:lang w:val="nl-NL"/>
        </w:rPr>
        <w:t xml:space="preserve"> </w:t>
      </w:r>
      <w:r w:rsidR="00525314" w:rsidRPr="00AD5465">
        <w:rPr>
          <w:szCs w:val="20"/>
          <w:lang w:val="nl-NL"/>
        </w:rPr>
        <w:t>een</w:t>
      </w:r>
      <w:r w:rsidR="00525314">
        <w:rPr>
          <w:szCs w:val="20"/>
          <w:lang w:val="nl-NL"/>
        </w:rPr>
        <w:t xml:space="preserve"> hoger visueel comfort biedt</w:t>
      </w:r>
      <w:r w:rsidR="004D39A6">
        <w:rPr>
          <w:szCs w:val="20"/>
          <w:lang w:val="nl-NL"/>
        </w:rPr>
        <w:t>,</w:t>
      </w:r>
      <w:r w:rsidR="00525314">
        <w:rPr>
          <w:szCs w:val="20"/>
          <w:lang w:val="nl-NL"/>
        </w:rPr>
        <w:t xml:space="preserve"> zonder </w:t>
      </w:r>
      <w:r>
        <w:rPr>
          <w:szCs w:val="20"/>
          <w:lang w:val="nl-NL"/>
        </w:rPr>
        <w:t>het esthetische aspect</w:t>
      </w:r>
      <w:r w:rsidR="004D39A6">
        <w:rPr>
          <w:szCs w:val="20"/>
          <w:lang w:val="nl-NL"/>
        </w:rPr>
        <w:t xml:space="preserve"> van een bril</w:t>
      </w:r>
      <w:r>
        <w:rPr>
          <w:szCs w:val="20"/>
          <w:lang w:val="nl-NL"/>
        </w:rPr>
        <w:t xml:space="preserve"> </w:t>
      </w:r>
      <w:r w:rsidR="00525314">
        <w:rPr>
          <w:szCs w:val="20"/>
          <w:lang w:val="nl-NL"/>
        </w:rPr>
        <w:t>te verwaarlozen.</w:t>
      </w:r>
    </w:p>
    <w:p w14:paraId="7DC92C49" w14:textId="77777777" w:rsidR="00EB168C" w:rsidRDefault="00EB168C" w:rsidP="00EB168C">
      <w:pPr>
        <w:jc w:val="both"/>
        <w:rPr>
          <w:szCs w:val="20"/>
          <w:lang w:val="nl-NL"/>
        </w:rPr>
      </w:pPr>
    </w:p>
    <w:p w14:paraId="0EC1A30D" w14:textId="34D7EFCB" w:rsidR="00E348ED" w:rsidRPr="00AD5465" w:rsidRDefault="00AD5465" w:rsidP="0091305C">
      <w:pPr>
        <w:jc w:val="both"/>
        <w:rPr>
          <w:szCs w:val="20"/>
          <w:lang w:val="nl-NL"/>
        </w:rPr>
      </w:pPr>
      <w:r>
        <w:rPr>
          <w:rFonts w:ascii="Arial" w:hAnsi="Arial" w:cs="Arial"/>
          <w:color w:val="18376A"/>
          <w:kern w:val="0"/>
          <w:sz w:val="25"/>
          <w:szCs w:val="25"/>
          <w:lang w:eastAsia="en-US"/>
        </w:rPr>
        <w:t>“</w:t>
      </w:r>
      <w:r w:rsidRPr="00AD5465">
        <w:rPr>
          <w:szCs w:val="20"/>
          <w:lang w:val="nl-NL"/>
        </w:rPr>
        <w:t xml:space="preserve">Deze spin-off is een mooi voorbeeld van mijn visie dat onze Vlaamse innovatieve technologie </w:t>
      </w:r>
      <w:r w:rsidR="00B419F1">
        <w:rPr>
          <w:szCs w:val="20"/>
          <w:lang w:val="nl-NL"/>
        </w:rPr>
        <w:t xml:space="preserve">ervoor </w:t>
      </w:r>
      <w:r w:rsidRPr="00AD5465">
        <w:rPr>
          <w:szCs w:val="20"/>
          <w:lang w:val="nl-NL"/>
        </w:rPr>
        <w:t xml:space="preserve">zal zorgen dat het leven voor gewone mensen in de toekomst zal verbeteren. Wereldwijd worden jaarlijks miljoenen mensen geconfronteerd met ouderdomsverziendheid. Deze innovatieve oplossing betekent een enorme stap voor de levenskwaliteit van mensen die hierdoor getroffen zijn. Ik ben dan ook zeer blij dat ik de kans krijg om hier mijn steentje aan bij te dragen”, zegt Philippe </w:t>
      </w:r>
      <w:proofErr w:type="spellStart"/>
      <w:r w:rsidRPr="00AD5465">
        <w:rPr>
          <w:szCs w:val="20"/>
          <w:lang w:val="nl-NL"/>
        </w:rPr>
        <w:t>Muyters</w:t>
      </w:r>
      <w:proofErr w:type="spellEnd"/>
      <w:r w:rsidRPr="00AD5465">
        <w:rPr>
          <w:szCs w:val="20"/>
          <w:lang w:val="nl-NL"/>
        </w:rPr>
        <w:t>, Vlaams minister van Werk, Economie, Innovatie en Sport.</w:t>
      </w:r>
    </w:p>
    <w:p w14:paraId="134F47BB" w14:textId="77777777" w:rsidR="00AD5465" w:rsidRPr="00AD5465" w:rsidRDefault="00AD5465" w:rsidP="0091305C">
      <w:pPr>
        <w:jc w:val="both"/>
        <w:rPr>
          <w:szCs w:val="20"/>
          <w:lang w:val="nl-NL"/>
        </w:rPr>
      </w:pPr>
    </w:p>
    <w:p w14:paraId="1C8E4B18" w14:textId="5C07960E" w:rsidR="00EB168C" w:rsidRDefault="00EB168C" w:rsidP="0091305C">
      <w:pPr>
        <w:jc w:val="both"/>
        <w:rPr>
          <w:szCs w:val="20"/>
          <w:lang w:val="nl-NL"/>
        </w:rPr>
      </w:pPr>
      <w:r>
        <w:rPr>
          <w:szCs w:val="20"/>
          <w:lang w:val="nl-NL"/>
        </w:rPr>
        <w:t>“</w:t>
      </w:r>
      <w:proofErr w:type="spellStart"/>
      <w:r>
        <w:rPr>
          <w:szCs w:val="20"/>
          <w:lang w:val="nl-NL"/>
        </w:rPr>
        <w:t>Tokai</w:t>
      </w:r>
      <w:proofErr w:type="spellEnd"/>
      <w:r>
        <w:rPr>
          <w:szCs w:val="20"/>
          <w:lang w:val="nl-NL"/>
        </w:rPr>
        <w:t xml:space="preserve"> is een </w:t>
      </w:r>
      <w:r w:rsidR="00377667">
        <w:rPr>
          <w:szCs w:val="20"/>
          <w:lang w:val="nl-NL"/>
        </w:rPr>
        <w:t>Belgisch-</w:t>
      </w:r>
      <w:r>
        <w:rPr>
          <w:szCs w:val="20"/>
          <w:lang w:val="nl-NL"/>
        </w:rPr>
        <w:t xml:space="preserve">Japanse lensfabrikant die vanuit </w:t>
      </w:r>
      <w:r w:rsidR="00B419F1">
        <w:rPr>
          <w:szCs w:val="20"/>
          <w:lang w:val="nl-NL"/>
        </w:rPr>
        <w:t>zijn</w:t>
      </w:r>
      <w:r>
        <w:rPr>
          <w:szCs w:val="20"/>
          <w:lang w:val="nl-NL"/>
        </w:rPr>
        <w:t xml:space="preserve"> geschiedenis zeer veel belang hecht aan technologische innovatie die leidt tot </w:t>
      </w:r>
      <w:r w:rsidR="00525314">
        <w:rPr>
          <w:szCs w:val="20"/>
          <w:lang w:val="nl-NL"/>
        </w:rPr>
        <w:t xml:space="preserve">een </w:t>
      </w:r>
      <w:r>
        <w:rPr>
          <w:szCs w:val="20"/>
          <w:lang w:val="nl-NL"/>
        </w:rPr>
        <w:t xml:space="preserve">verbetering van het visuele comfort. Met onze investering </w:t>
      </w:r>
      <w:r w:rsidR="008F4F1E">
        <w:rPr>
          <w:szCs w:val="20"/>
          <w:lang w:val="nl-NL"/>
        </w:rPr>
        <w:t xml:space="preserve">in </w:t>
      </w:r>
      <w:proofErr w:type="spellStart"/>
      <w:r w:rsidR="008F4F1E">
        <w:rPr>
          <w:szCs w:val="20"/>
          <w:lang w:val="nl-NL"/>
        </w:rPr>
        <w:t>EYE</w:t>
      </w:r>
      <w:r w:rsidR="008F4F1E" w:rsidRPr="00DF1A89">
        <w:rPr>
          <w:szCs w:val="20"/>
          <w:vertAlign w:val="superscript"/>
          <w:lang w:val="nl-NL"/>
        </w:rPr>
        <w:t>co</w:t>
      </w:r>
      <w:proofErr w:type="spellEnd"/>
      <w:r w:rsidR="008F4F1E" w:rsidRPr="00DF1A89">
        <w:rPr>
          <w:szCs w:val="20"/>
          <w:vertAlign w:val="superscript"/>
          <w:lang w:val="nl-NL"/>
        </w:rPr>
        <w:t xml:space="preserve"> </w:t>
      </w:r>
      <w:proofErr w:type="spellStart"/>
      <w:r w:rsidR="008F4F1E" w:rsidRPr="00DF1A89">
        <w:rPr>
          <w:szCs w:val="20"/>
          <w:vertAlign w:val="superscript"/>
          <w:lang w:val="nl-NL"/>
        </w:rPr>
        <w:t>eye</w:t>
      </w:r>
      <w:r w:rsidR="008F4F1E">
        <w:rPr>
          <w:szCs w:val="20"/>
          <w:lang w:val="nl-NL"/>
        </w:rPr>
        <w:t>CO</w:t>
      </w:r>
      <w:proofErr w:type="spellEnd"/>
      <w:r w:rsidR="008F4F1E">
        <w:rPr>
          <w:szCs w:val="20"/>
          <w:lang w:val="nl-NL"/>
        </w:rPr>
        <w:t xml:space="preserve"> </w:t>
      </w:r>
      <w:r>
        <w:rPr>
          <w:szCs w:val="20"/>
          <w:lang w:val="nl-NL"/>
        </w:rPr>
        <w:t xml:space="preserve">wensen we deze traditie verder te zetten en onze klanten </w:t>
      </w:r>
      <w:r w:rsidR="00B419F1">
        <w:rPr>
          <w:szCs w:val="20"/>
          <w:lang w:val="nl-NL"/>
        </w:rPr>
        <w:t xml:space="preserve">in de toekomst </w:t>
      </w:r>
      <w:r>
        <w:rPr>
          <w:szCs w:val="20"/>
          <w:lang w:val="nl-NL"/>
        </w:rPr>
        <w:t xml:space="preserve">slimme brillen </w:t>
      </w:r>
      <w:r w:rsidR="008F4F1E">
        <w:rPr>
          <w:szCs w:val="20"/>
          <w:lang w:val="nl-NL"/>
        </w:rPr>
        <w:t xml:space="preserve">aan </w:t>
      </w:r>
      <w:r w:rsidR="00525314">
        <w:rPr>
          <w:szCs w:val="20"/>
          <w:lang w:val="nl-NL"/>
        </w:rPr>
        <w:t>te</w:t>
      </w:r>
      <w:r w:rsidR="008F4F1E">
        <w:rPr>
          <w:szCs w:val="20"/>
          <w:lang w:val="nl-NL"/>
        </w:rPr>
        <w:t xml:space="preserve"> bieden</w:t>
      </w:r>
      <w:r>
        <w:rPr>
          <w:szCs w:val="20"/>
          <w:lang w:val="nl-NL"/>
        </w:rPr>
        <w:t xml:space="preserve">”, zegt Kurt Leuridan, CEO van </w:t>
      </w:r>
      <w:proofErr w:type="spellStart"/>
      <w:r>
        <w:rPr>
          <w:szCs w:val="20"/>
          <w:lang w:val="nl-NL"/>
        </w:rPr>
        <w:t>Tokai</w:t>
      </w:r>
      <w:proofErr w:type="spellEnd"/>
      <w:r>
        <w:rPr>
          <w:szCs w:val="20"/>
          <w:lang w:val="nl-NL"/>
        </w:rPr>
        <w:t xml:space="preserve"> </w:t>
      </w:r>
      <w:proofErr w:type="spellStart"/>
      <w:r>
        <w:rPr>
          <w:szCs w:val="20"/>
          <w:lang w:val="nl-NL"/>
        </w:rPr>
        <w:t>Optecs</w:t>
      </w:r>
      <w:proofErr w:type="spellEnd"/>
      <w:r>
        <w:rPr>
          <w:szCs w:val="20"/>
          <w:lang w:val="nl-NL"/>
        </w:rPr>
        <w:t>.</w:t>
      </w:r>
    </w:p>
    <w:p w14:paraId="73196520" w14:textId="77777777" w:rsidR="00EB168C" w:rsidRPr="00EB168C" w:rsidRDefault="00EB168C" w:rsidP="0091305C">
      <w:pPr>
        <w:jc w:val="both"/>
        <w:rPr>
          <w:szCs w:val="20"/>
          <w:lang w:val="nl-NL"/>
        </w:rPr>
      </w:pPr>
    </w:p>
    <w:p w14:paraId="7B955ABA" w14:textId="23A8336B" w:rsidR="0091305C" w:rsidRDefault="0091305C" w:rsidP="0091305C">
      <w:pPr>
        <w:jc w:val="both"/>
        <w:rPr>
          <w:szCs w:val="20"/>
          <w:lang w:val="nl-NL"/>
        </w:rPr>
      </w:pPr>
      <w:r>
        <w:rPr>
          <w:szCs w:val="20"/>
        </w:rPr>
        <w:t>“</w:t>
      </w:r>
      <w:r w:rsidRPr="0091305C">
        <w:rPr>
          <w:szCs w:val="20"/>
        </w:rPr>
        <w:t>Entrepreneurship zit i</w:t>
      </w:r>
      <w:r w:rsidR="00B41BBA">
        <w:rPr>
          <w:szCs w:val="20"/>
        </w:rPr>
        <w:t xml:space="preserve">n het DNA </w:t>
      </w:r>
      <w:r w:rsidR="005E32BD">
        <w:rPr>
          <w:szCs w:val="20"/>
        </w:rPr>
        <w:t xml:space="preserve">van imec </w:t>
      </w:r>
      <w:proofErr w:type="spellStart"/>
      <w:r w:rsidR="00B41BBA">
        <w:rPr>
          <w:szCs w:val="20"/>
        </w:rPr>
        <w:t>ingebakken</w:t>
      </w:r>
      <w:proofErr w:type="spellEnd"/>
      <w:r w:rsidR="00AD7C12">
        <w:rPr>
          <w:szCs w:val="20"/>
        </w:rPr>
        <w:t>.</w:t>
      </w:r>
      <w:r w:rsidR="00B41BBA">
        <w:rPr>
          <w:szCs w:val="20"/>
        </w:rPr>
        <w:t xml:space="preserve"> </w:t>
      </w:r>
      <w:r w:rsidR="00AD7C12">
        <w:rPr>
          <w:szCs w:val="20"/>
        </w:rPr>
        <w:t>W</w:t>
      </w:r>
      <w:r w:rsidR="00B41BBA">
        <w:rPr>
          <w:szCs w:val="20"/>
        </w:rPr>
        <w:t xml:space="preserve">e </w:t>
      </w:r>
      <w:proofErr w:type="spellStart"/>
      <w:r w:rsidRPr="0091305C">
        <w:rPr>
          <w:szCs w:val="20"/>
        </w:rPr>
        <w:t>gaan</w:t>
      </w:r>
      <w:proofErr w:type="spellEnd"/>
      <w:r w:rsidRPr="0091305C">
        <w:rPr>
          <w:szCs w:val="20"/>
        </w:rPr>
        <w:t xml:space="preserve"> </w:t>
      </w:r>
      <w:proofErr w:type="spellStart"/>
      <w:r w:rsidR="00AD7C12">
        <w:rPr>
          <w:szCs w:val="20"/>
        </w:rPr>
        <w:t>daarom</w:t>
      </w:r>
      <w:proofErr w:type="spellEnd"/>
      <w:r w:rsidR="00AD7C12">
        <w:rPr>
          <w:szCs w:val="20"/>
        </w:rPr>
        <w:t xml:space="preserve"> </w:t>
      </w:r>
      <w:proofErr w:type="spellStart"/>
      <w:r w:rsidRPr="0091305C">
        <w:rPr>
          <w:szCs w:val="20"/>
        </w:rPr>
        <w:t>actief</w:t>
      </w:r>
      <w:proofErr w:type="spellEnd"/>
      <w:r w:rsidRPr="0091305C">
        <w:rPr>
          <w:szCs w:val="20"/>
        </w:rPr>
        <w:t xml:space="preserve"> op </w:t>
      </w:r>
      <w:proofErr w:type="spellStart"/>
      <w:r w:rsidRPr="0091305C">
        <w:rPr>
          <w:szCs w:val="20"/>
        </w:rPr>
        <w:t>zoek</w:t>
      </w:r>
      <w:proofErr w:type="spellEnd"/>
      <w:r w:rsidRPr="0091305C">
        <w:rPr>
          <w:szCs w:val="20"/>
        </w:rPr>
        <w:t xml:space="preserve"> </w:t>
      </w:r>
      <w:proofErr w:type="spellStart"/>
      <w:r w:rsidRPr="0091305C">
        <w:rPr>
          <w:szCs w:val="20"/>
        </w:rPr>
        <w:t>naar</w:t>
      </w:r>
      <w:proofErr w:type="spellEnd"/>
      <w:r w:rsidRPr="0091305C">
        <w:rPr>
          <w:szCs w:val="20"/>
        </w:rPr>
        <w:t xml:space="preserve"> </w:t>
      </w:r>
      <w:proofErr w:type="spellStart"/>
      <w:r w:rsidRPr="0091305C">
        <w:rPr>
          <w:szCs w:val="20"/>
        </w:rPr>
        <w:t>onderzoeksresultaten</w:t>
      </w:r>
      <w:proofErr w:type="spellEnd"/>
      <w:r w:rsidRPr="0091305C">
        <w:rPr>
          <w:szCs w:val="20"/>
        </w:rPr>
        <w:t xml:space="preserve"> die we op de </w:t>
      </w:r>
      <w:proofErr w:type="spellStart"/>
      <w:r w:rsidRPr="0091305C">
        <w:rPr>
          <w:szCs w:val="20"/>
        </w:rPr>
        <w:t>markt</w:t>
      </w:r>
      <w:proofErr w:type="spellEnd"/>
      <w:r w:rsidRPr="0091305C">
        <w:rPr>
          <w:szCs w:val="20"/>
        </w:rPr>
        <w:t xml:space="preserve"> </w:t>
      </w:r>
      <w:proofErr w:type="spellStart"/>
      <w:r w:rsidRPr="0091305C">
        <w:rPr>
          <w:szCs w:val="20"/>
        </w:rPr>
        <w:t>kunnen</w:t>
      </w:r>
      <w:proofErr w:type="spellEnd"/>
      <w:r w:rsidRPr="0091305C">
        <w:rPr>
          <w:szCs w:val="20"/>
        </w:rPr>
        <w:t xml:space="preserve"> </w:t>
      </w:r>
      <w:proofErr w:type="spellStart"/>
      <w:r w:rsidRPr="0091305C">
        <w:rPr>
          <w:szCs w:val="20"/>
        </w:rPr>
        <w:t>introduceren</w:t>
      </w:r>
      <w:proofErr w:type="spellEnd"/>
      <w:r w:rsidRPr="0091305C">
        <w:rPr>
          <w:szCs w:val="20"/>
        </w:rPr>
        <w:t xml:space="preserve"> via spin-offs. Zo </w:t>
      </w:r>
      <w:proofErr w:type="spellStart"/>
      <w:r w:rsidR="00B41BBA">
        <w:rPr>
          <w:szCs w:val="20"/>
        </w:rPr>
        <w:t>hebben</w:t>
      </w:r>
      <w:proofErr w:type="spellEnd"/>
      <w:r w:rsidR="00B41BBA">
        <w:rPr>
          <w:szCs w:val="20"/>
        </w:rPr>
        <w:t xml:space="preserve"> we </w:t>
      </w:r>
      <w:r w:rsidRPr="0091305C">
        <w:rPr>
          <w:szCs w:val="20"/>
        </w:rPr>
        <w:t xml:space="preserve">de </w:t>
      </w:r>
      <w:proofErr w:type="spellStart"/>
      <w:r w:rsidRPr="0091305C">
        <w:rPr>
          <w:szCs w:val="20"/>
        </w:rPr>
        <w:t>voorbije</w:t>
      </w:r>
      <w:proofErr w:type="spellEnd"/>
      <w:r w:rsidRPr="0091305C">
        <w:rPr>
          <w:szCs w:val="20"/>
        </w:rPr>
        <w:t xml:space="preserve"> </w:t>
      </w:r>
      <w:proofErr w:type="spellStart"/>
      <w:r w:rsidRPr="0091305C">
        <w:rPr>
          <w:szCs w:val="20"/>
        </w:rPr>
        <w:t>jaren</w:t>
      </w:r>
      <w:proofErr w:type="spellEnd"/>
      <w:r w:rsidRPr="0091305C">
        <w:rPr>
          <w:szCs w:val="20"/>
        </w:rPr>
        <w:t xml:space="preserve"> </w:t>
      </w:r>
      <w:proofErr w:type="spellStart"/>
      <w:r w:rsidRPr="0091305C">
        <w:rPr>
          <w:szCs w:val="20"/>
        </w:rPr>
        <w:t>verschillende</w:t>
      </w:r>
      <w:proofErr w:type="spellEnd"/>
      <w:r w:rsidRPr="0091305C">
        <w:rPr>
          <w:szCs w:val="20"/>
        </w:rPr>
        <w:t xml:space="preserve"> </w:t>
      </w:r>
      <w:proofErr w:type="spellStart"/>
      <w:r w:rsidRPr="0091305C">
        <w:rPr>
          <w:szCs w:val="20"/>
        </w:rPr>
        <w:t>beloftevolle</w:t>
      </w:r>
      <w:proofErr w:type="spellEnd"/>
      <w:r w:rsidRPr="0091305C">
        <w:rPr>
          <w:szCs w:val="20"/>
        </w:rPr>
        <w:t xml:space="preserve"> </w:t>
      </w:r>
      <w:proofErr w:type="spellStart"/>
      <w:r w:rsidR="005D2990">
        <w:rPr>
          <w:szCs w:val="20"/>
        </w:rPr>
        <w:t>ondernemingen</w:t>
      </w:r>
      <w:proofErr w:type="spellEnd"/>
      <w:r w:rsidR="005D2990">
        <w:rPr>
          <w:szCs w:val="20"/>
        </w:rPr>
        <w:t xml:space="preserve"> </w:t>
      </w:r>
      <w:proofErr w:type="spellStart"/>
      <w:r w:rsidR="005D2990">
        <w:rPr>
          <w:szCs w:val="20"/>
        </w:rPr>
        <w:t>opgericht</w:t>
      </w:r>
      <w:proofErr w:type="spellEnd"/>
      <w:r w:rsidR="005D2990">
        <w:rPr>
          <w:szCs w:val="20"/>
        </w:rPr>
        <w:t xml:space="preserve">, </w:t>
      </w:r>
      <w:proofErr w:type="spellStart"/>
      <w:r w:rsidR="005D2990">
        <w:rPr>
          <w:szCs w:val="20"/>
        </w:rPr>
        <w:lastRenderedPageBreak/>
        <w:t>telkens</w:t>
      </w:r>
      <w:proofErr w:type="spellEnd"/>
      <w:r w:rsidR="005D2990">
        <w:rPr>
          <w:szCs w:val="20"/>
        </w:rPr>
        <w:t xml:space="preserve"> op basis van </w:t>
      </w:r>
      <w:proofErr w:type="spellStart"/>
      <w:r w:rsidR="005D2990">
        <w:rPr>
          <w:szCs w:val="20"/>
        </w:rPr>
        <w:t>een</w:t>
      </w:r>
      <w:proofErr w:type="spellEnd"/>
      <w:r w:rsidR="005D2990">
        <w:rPr>
          <w:szCs w:val="20"/>
        </w:rPr>
        <w:t xml:space="preserve"> </w:t>
      </w:r>
      <w:proofErr w:type="spellStart"/>
      <w:r w:rsidR="005D2990">
        <w:rPr>
          <w:szCs w:val="20"/>
        </w:rPr>
        <w:t>unieke</w:t>
      </w:r>
      <w:proofErr w:type="spellEnd"/>
      <w:r w:rsidR="005D2990">
        <w:rPr>
          <w:szCs w:val="20"/>
        </w:rPr>
        <w:t xml:space="preserve"> </w:t>
      </w:r>
      <w:proofErr w:type="spellStart"/>
      <w:r w:rsidR="005D2990">
        <w:rPr>
          <w:szCs w:val="20"/>
        </w:rPr>
        <w:t>technologie</w:t>
      </w:r>
      <w:proofErr w:type="spellEnd"/>
      <w:r w:rsidR="005D2990">
        <w:rPr>
          <w:szCs w:val="20"/>
        </w:rPr>
        <w:t xml:space="preserve"> en met </w:t>
      </w:r>
      <w:proofErr w:type="spellStart"/>
      <w:r w:rsidR="005D2990">
        <w:rPr>
          <w:szCs w:val="20"/>
        </w:rPr>
        <w:t>een</w:t>
      </w:r>
      <w:proofErr w:type="spellEnd"/>
      <w:r w:rsidR="005D2990">
        <w:rPr>
          <w:szCs w:val="20"/>
        </w:rPr>
        <w:t xml:space="preserve"> </w:t>
      </w:r>
      <w:proofErr w:type="spellStart"/>
      <w:proofErr w:type="gramStart"/>
      <w:r w:rsidR="005D2990">
        <w:rPr>
          <w:szCs w:val="20"/>
        </w:rPr>
        <w:t>nobel</w:t>
      </w:r>
      <w:proofErr w:type="spellEnd"/>
      <w:proofErr w:type="gramEnd"/>
      <w:r w:rsidR="005D2990">
        <w:rPr>
          <w:szCs w:val="20"/>
        </w:rPr>
        <w:t xml:space="preserve"> </w:t>
      </w:r>
      <w:proofErr w:type="spellStart"/>
      <w:r w:rsidR="005D2990">
        <w:rPr>
          <w:szCs w:val="20"/>
        </w:rPr>
        <w:t>maatschappelijk</w:t>
      </w:r>
      <w:proofErr w:type="spellEnd"/>
      <w:r w:rsidR="005D2990">
        <w:rPr>
          <w:szCs w:val="20"/>
        </w:rPr>
        <w:t xml:space="preserve"> </w:t>
      </w:r>
      <w:proofErr w:type="spellStart"/>
      <w:r w:rsidR="005D2990">
        <w:rPr>
          <w:szCs w:val="20"/>
        </w:rPr>
        <w:t>doel</w:t>
      </w:r>
      <w:proofErr w:type="spellEnd"/>
      <w:r w:rsidR="005E32BD">
        <w:rPr>
          <w:szCs w:val="20"/>
        </w:rPr>
        <w:t xml:space="preserve">. </w:t>
      </w:r>
      <w:proofErr w:type="spellStart"/>
      <w:r w:rsidR="005E32BD">
        <w:rPr>
          <w:szCs w:val="20"/>
        </w:rPr>
        <w:t>Ik</w:t>
      </w:r>
      <w:proofErr w:type="spellEnd"/>
      <w:r w:rsidR="005E32BD">
        <w:rPr>
          <w:szCs w:val="20"/>
        </w:rPr>
        <w:t xml:space="preserve"> ben </w:t>
      </w:r>
      <w:proofErr w:type="spellStart"/>
      <w:r w:rsidR="005E32BD">
        <w:rPr>
          <w:szCs w:val="20"/>
        </w:rPr>
        <w:t>zeer</w:t>
      </w:r>
      <w:proofErr w:type="spellEnd"/>
      <w:r w:rsidR="005E32BD">
        <w:rPr>
          <w:szCs w:val="20"/>
        </w:rPr>
        <w:t xml:space="preserve"> </w:t>
      </w:r>
      <w:proofErr w:type="spellStart"/>
      <w:r w:rsidR="005E32BD">
        <w:rPr>
          <w:szCs w:val="20"/>
        </w:rPr>
        <w:t>verheugd</w:t>
      </w:r>
      <w:proofErr w:type="spellEnd"/>
      <w:r w:rsidR="005E32BD">
        <w:rPr>
          <w:szCs w:val="20"/>
        </w:rPr>
        <w:t xml:space="preserve"> </w:t>
      </w:r>
      <w:proofErr w:type="spellStart"/>
      <w:r w:rsidR="005E32BD">
        <w:rPr>
          <w:szCs w:val="20"/>
        </w:rPr>
        <w:t>dat</w:t>
      </w:r>
      <w:proofErr w:type="spellEnd"/>
      <w:r w:rsidR="005E32BD">
        <w:rPr>
          <w:szCs w:val="20"/>
        </w:rPr>
        <w:t xml:space="preserve"> </w:t>
      </w:r>
      <w:proofErr w:type="spellStart"/>
      <w:r w:rsidR="005E32BD">
        <w:rPr>
          <w:szCs w:val="20"/>
        </w:rPr>
        <w:t>ook</w:t>
      </w:r>
      <w:proofErr w:type="spellEnd"/>
      <w:r w:rsidR="005E32BD">
        <w:rPr>
          <w:szCs w:val="20"/>
        </w:rPr>
        <w:t xml:space="preserve"> </w:t>
      </w:r>
      <w:proofErr w:type="spellStart"/>
      <w:r w:rsidR="008F4F1E">
        <w:rPr>
          <w:szCs w:val="20"/>
          <w:lang w:val="nl-NL"/>
        </w:rPr>
        <w:t>EYE</w:t>
      </w:r>
      <w:r w:rsidR="008F4F1E" w:rsidRPr="00DF1A89">
        <w:rPr>
          <w:szCs w:val="20"/>
          <w:vertAlign w:val="superscript"/>
          <w:lang w:val="nl-NL"/>
        </w:rPr>
        <w:t>co</w:t>
      </w:r>
      <w:proofErr w:type="spellEnd"/>
      <w:r w:rsidR="008F4F1E" w:rsidRPr="00DF1A89">
        <w:rPr>
          <w:szCs w:val="20"/>
          <w:vertAlign w:val="superscript"/>
          <w:lang w:val="nl-NL"/>
        </w:rPr>
        <w:t xml:space="preserve"> </w:t>
      </w:r>
      <w:proofErr w:type="spellStart"/>
      <w:r w:rsidR="008F4F1E" w:rsidRPr="00DF1A89">
        <w:rPr>
          <w:szCs w:val="20"/>
          <w:vertAlign w:val="superscript"/>
          <w:lang w:val="nl-NL"/>
        </w:rPr>
        <w:t>eye</w:t>
      </w:r>
      <w:r w:rsidR="008F4F1E">
        <w:rPr>
          <w:szCs w:val="20"/>
          <w:lang w:val="nl-NL"/>
        </w:rPr>
        <w:t>CO</w:t>
      </w:r>
      <w:proofErr w:type="spellEnd"/>
      <w:r w:rsidR="008F4F1E">
        <w:rPr>
          <w:szCs w:val="20"/>
          <w:lang w:val="nl-NL"/>
        </w:rPr>
        <w:t xml:space="preserve"> </w:t>
      </w:r>
      <w:proofErr w:type="spellStart"/>
      <w:r w:rsidR="005E32BD">
        <w:rPr>
          <w:szCs w:val="20"/>
        </w:rPr>
        <w:t>dit</w:t>
      </w:r>
      <w:proofErr w:type="spellEnd"/>
      <w:r w:rsidR="005E32BD">
        <w:rPr>
          <w:szCs w:val="20"/>
        </w:rPr>
        <w:t xml:space="preserve"> </w:t>
      </w:r>
      <w:r w:rsidRPr="0091305C">
        <w:rPr>
          <w:szCs w:val="20"/>
        </w:rPr>
        <w:t xml:space="preserve">pad </w:t>
      </w:r>
      <w:proofErr w:type="spellStart"/>
      <w:r w:rsidRPr="0091305C">
        <w:rPr>
          <w:szCs w:val="20"/>
        </w:rPr>
        <w:t>volgt</w:t>
      </w:r>
      <w:proofErr w:type="spellEnd"/>
      <w:r w:rsidRPr="0091305C">
        <w:rPr>
          <w:szCs w:val="20"/>
        </w:rPr>
        <w:t xml:space="preserve"> en de </w:t>
      </w:r>
      <w:proofErr w:type="spellStart"/>
      <w:r w:rsidRPr="0091305C">
        <w:rPr>
          <w:szCs w:val="20"/>
        </w:rPr>
        <w:t>technologie</w:t>
      </w:r>
      <w:proofErr w:type="spellEnd"/>
      <w:r w:rsidRPr="0091305C">
        <w:rPr>
          <w:szCs w:val="20"/>
        </w:rPr>
        <w:t xml:space="preserve"> </w:t>
      </w:r>
      <w:proofErr w:type="spellStart"/>
      <w:r w:rsidRPr="0091305C">
        <w:rPr>
          <w:szCs w:val="20"/>
        </w:rPr>
        <w:t>rond</w:t>
      </w:r>
      <w:proofErr w:type="spellEnd"/>
      <w:r w:rsidRPr="0091305C">
        <w:rPr>
          <w:szCs w:val="20"/>
        </w:rPr>
        <w:t xml:space="preserve"> </w:t>
      </w:r>
      <w:proofErr w:type="spellStart"/>
      <w:r w:rsidRPr="0091305C">
        <w:rPr>
          <w:szCs w:val="20"/>
        </w:rPr>
        <w:t>slimme</w:t>
      </w:r>
      <w:proofErr w:type="spellEnd"/>
      <w:r w:rsidRPr="0091305C">
        <w:rPr>
          <w:szCs w:val="20"/>
        </w:rPr>
        <w:t xml:space="preserve"> </w:t>
      </w:r>
      <w:proofErr w:type="spellStart"/>
      <w:r w:rsidRPr="0091305C">
        <w:rPr>
          <w:szCs w:val="20"/>
        </w:rPr>
        <w:t>lenzen</w:t>
      </w:r>
      <w:proofErr w:type="spellEnd"/>
      <w:r w:rsidRPr="0091305C">
        <w:rPr>
          <w:szCs w:val="20"/>
        </w:rPr>
        <w:t xml:space="preserve"> </w:t>
      </w:r>
      <w:proofErr w:type="spellStart"/>
      <w:r w:rsidRPr="0091305C">
        <w:rPr>
          <w:szCs w:val="20"/>
        </w:rPr>
        <w:t>zal</w:t>
      </w:r>
      <w:proofErr w:type="spellEnd"/>
      <w:r w:rsidRPr="0091305C">
        <w:rPr>
          <w:szCs w:val="20"/>
        </w:rPr>
        <w:t xml:space="preserve"> </w:t>
      </w:r>
      <w:proofErr w:type="spellStart"/>
      <w:r w:rsidRPr="0091305C">
        <w:rPr>
          <w:szCs w:val="20"/>
        </w:rPr>
        <w:t>ontwikkelen</w:t>
      </w:r>
      <w:proofErr w:type="spellEnd"/>
      <w:r w:rsidRPr="0091305C">
        <w:rPr>
          <w:szCs w:val="20"/>
        </w:rPr>
        <w:t xml:space="preserve"> t</w:t>
      </w:r>
      <w:r w:rsidR="003921A8">
        <w:rPr>
          <w:szCs w:val="20"/>
        </w:rPr>
        <w:t xml:space="preserve">ot </w:t>
      </w:r>
      <w:proofErr w:type="spellStart"/>
      <w:r w:rsidR="003921A8">
        <w:rPr>
          <w:szCs w:val="20"/>
        </w:rPr>
        <w:t>een</w:t>
      </w:r>
      <w:proofErr w:type="spellEnd"/>
      <w:r w:rsidR="003921A8">
        <w:rPr>
          <w:szCs w:val="20"/>
        </w:rPr>
        <w:t xml:space="preserve"> </w:t>
      </w:r>
      <w:proofErr w:type="spellStart"/>
      <w:r w:rsidR="003921A8">
        <w:rPr>
          <w:szCs w:val="20"/>
        </w:rPr>
        <w:t>eerste</w:t>
      </w:r>
      <w:proofErr w:type="spellEnd"/>
      <w:r w:rsidR="003921A8">
        <w:rPr>
          <w:szCs w:val="20"/>
        </w:rPr>
        <w:t xml:space="preserve"> </w:t>
      </w:r>
      <w:proofErr w:type="spellStart"/>
      <w:r w:rsidR="003921A8">
        <w:rPr>
          <w:szCs w:val="20"/>
        </w:rPr>
        <w:t>toepassing</w:t>
      </w:r>
      <w:proofErr w:type="spellEnd"/>
      <w:r>
        <w:rPr>
          <w:szCs w:val="20"/>
        </w:rPr>
        <w:t>”</w:t>
      </w:r>
      <w:r w:rsidR="003921A8">
        <w:rPr>
          <w:szCs w:val="20"/>
        </w:rPr>
        <w:t>,</w:t>
      </w:r>
      <w:r>
        <w:rPr>
          <w:szCs w:val="20"/>
        </w:rPr>
        <w:t xml:space="preserve"> </w:t>
      </w:r>
      <w:proofErr w:type="spellStart"/>
      <w:r>
        <w:rPr>
          <w:szCs w:val="20"/>
        </w:rPr>
        <w:t>zegt</w:t>
      </w:r>
      <w:proofErr w:type="spellEnd"/>
      <w:r>
        <w:rPr>
          <w:szCs w:val="20"/>
        </w:rPr>
        <w:t xml:space="preserve"> </w:t>
      </w:r>
      <w:r w:rsidRPr="0091305C">
        <w:rPr>
          <w:szCs w:val="20"/>
        </w:rPr>
        <w:t>Luc Van den hove, CEO van imec.</w:t>
      </w:r>
    </w:p>
    <w:p w14:paraId="519C277D" w14:textId="77777777" w:rsidR="007F62A5" w:rsidRDefault="007F62A5" w:rsidP="00506668">
      <w:pPr>
        <w:jc w:val="both"/>
        <w:rPr>
          <w:szCs w:val="20"/>
          <w:lang w:val="nl-NL"/>
        </w:rPr>
      </w:pPr>
    </w:p>
    <w:p w14:paraId="2E28E388" w14:textId="7CC87A4D" w:rsidR="009E4099" w:rsidRDefault="00EB168C" w:rsidP="00506668">
      <w:pPr>
        <w:jc w:val="both"/>
        <w:rPr>
          <w:szCs w:val="20"/>
          <w:lang w:val="nl-NL"/>
        </w:rPr>
      </w:pPr>
      <w:r>
        <w:rPr>
          <w:szCs w:val="20"/>
          <w:lang w:val="nl-NL"/>
        </w:rPr>
        <w:t>“</w:t>
      </w:r>
      <w:r w:rsidR="00DF10C8">
        <w:rPr>
          <w:szCs w:val="20"/>
          <w:lang w:val="nl-NL"/>
        </w:rPr>
        <w:t>We zien erg veel potentieel in de technologie van</w:t>
      </w:r>
      <w:r w:rsidR="008F4F1E">
        <w:rPr>
          <w:szCs w:val="20"/>
          <w:lang w:val="nl-NL"/>
        </w:rPr>
        <w:t xml:space="preserve"> </w:t>
      </w:r>
      <w:proofErr w:type="spellStart"/>
      <w:r w:rsidR="008F4F1E">
        <w:rPr>
          <w:szCs w:val="20"/>
          <w:lang w:val="nl-NL"/>
        </w:rPr>
        <w:t>EYE</w:t>
      </w:r>
      <w:r w:rsidR="008F4F1E" w:rsidRPr="00DF1A89">
        <w:rPr>
          <w:szCs w:val="20"/>
          <w:vertAlign w:val="superscript"/>
          <w:lang w:val="nl-NL"/>
        </w:rPr>
        <w:t>co</w:t>
      </w:r>
      <w:proofErr w:type="spellEnd"/>
      <w:r w:rsidR="008F4F1E" w:rsidRPr="00DF1A89">
        <w:rPr>
          <w:szCs w:val="20"/>
          <w:vertAlign w:val="superscript"/>
          <w:lang w:val="nl-NL"/>
        </w:rPr>
        <w:t xml:space="preserve"> </w:t>
      </w:r>
      <w:proofErr w:type="spellStart"/>
      <w:r w:rsidR="008F4F1E" w:rsidRPr="00DF1A89">
        <w:rPr>
          <w:szCs w:val="20"/>
          <w:vertAlign w:val="superscript"/>
          <w:lang w:val="nl-NL"/>
        </w:rPr>
        <w:t>eye</w:t>
      </w:r>
      <w:r w:rsidR="003921A8">
        <w:rPr>
          <w:szCs w:val="20"/>
          <w:lang w:val="nl-NL"/>
        </w:rPr>
        <w:t>CO</w:t>
      </w:r>
      <w:proofErr w:type="spellEnd"/>
      <w:r w:rsidR="00DF10C8">
        <w:rPr>
          <w:szCs w:val="20"/>
          <w:lang w:val="nl-NL"/>
        </w:rPr>
        <w:t xml:space="preserve"> </w:t>
      </w:r>
      <w:r w:rsidR="008F4F1E">
        <w:rPr>
          <w:szCs w:val="20"/>
          <w:lang w:val="nl-NL"/>
        </w:rPr>
        <w:t xml:space="preserve"> en </w:t>
      </w:r>
      <w:r w:rsidR="003921A8">
        <w:rPr>
          <w:szCs w:val="20"/>
          <w:lang w:val="nl-NL"/>
        </w:rPr>
        <w:t>hun</w:t>
      </w:r>
      <w:r w:rsidR="005D2990">
        <w:rPr>
          <w:szCs w:val="20"/>
          <w:lang w:val="nl-NL"/>
        </w:rPr>
        <w:t xml:space="preserve"> </w:t>
      </w:r>
      <w:r w:rsidR="008F4F1E">
        <w:rPr>
          <w:szCs w:val="20"/>
          <w:lang w:val="nl-NL"/>
        </w:rPr>
        <w:t>mark</w:t>
      </w:r>
      <w:r w:rsidR="00AD7C12">
        <w:rPr>
          <w:szCs w:val="20"/>
          <w:lang w:val="nl-NL"/>
        </w:rPr>
        <w:t>t</w:t>
      </w:r>
      <w:r w:rsidR="00DF10C8">
        <w:rPr>
          <w:szCs w:val="20"/>
          <w:lang w:val="nl-NL"/>
        </w:rPr>
        <w:t>toepassingen</w:t>
      </w:r>
      <w:r w:rsidR="005E32BD">
        <w:rPr>
          <w:szCs w:val="20"/>
          <w:lang w:val="nl-NL"/>
        </w:rPr>
        <w:t xml:space="preserve">. Daarom hebben we </w:t>
      </w:r>
      <w:r w:rsidR="008F4F1E">
        <w:rPr>
          <w:szCs w:val="20"/>
          <w:lang w:val="nl-NL"/>
        </w:rPr>
        <w:t xml:space="preserve">beslist om dit grensverleggend project te financieren en </w:t>
      </w:r>
      <w:r w:rsidR="005E32BD">
        <w:rPr>
          <w:szCs w:val="20"/>
          <w:lang w:val="nl-NL"/>
        </w:rPr>
        <w:t xml:space="preserve">de firma te adviseren bij </w:t>
      </w:r>
      <w:r w:rsidR="003921A8">
        <w:rPr>
          <w:szCs w:val="20"/>
          <w:lang w:val="nl-NL"/>
        </w:rPr>
        <w:t>zijn groei</w:t>
      </w:r>
      <w:r w:rsidR="005E32BD">
        <w:rPr>
          <w:szCs w:val="20"/>
          <w:lang w:val="nl-NL"/>
        </w:rPr>
        <w:t>”,</w:t>
      </w:r>
      <w:r w:rsidR="008F4F1E">
        <w:rPr>
          <w:szCs w:val="20"/>
          <w:lang w:val="nl-NL"/>
        </w:rPr>
        <w:t xml:space="preserve"> zegt Martin De Prycker</w:t>
      </w:r>
      <w:r w:rsidR="00AD7C12">
        <w:rPr>
          <w:szCs w:val="20"/>
          <w:lang w:val="nl-NL"/>
        </w:rPr>
        <w:t>, partner bij QBIC.</w:t>
      </w:r>
    </w:p>
    <w:p w14:paraId="4F6A245C" w14:textId="77777777" w:rsidR="00DF1A89" w:rsidRDefault="00DF1A89" w:rsidP="00506668">
      <w:pPr>
        <w:jc w:val="both"/>
        <w:rPr>
          <w:szCs w:val="20"/>
          <w:lang w:val="nl-NL"/>
        </w:rPr>
      </w:pPr>
    </w:p>
    <w:p w14:paraId="02B8AC6E" w14:textId="389D5FE2" w:rsidR="00525314" w:rsidRDefault="00525314" w:rsidP="00525314">
      <w:pPr>
        <w:jc w:val="both"/>
        <w:rPr>
          <w:szCs w:val="20"/>
          <w:lang w:val="nl-NL"/>
        </w:rPr>
      </w:pPr>
      <w:r>
        <w:rPr>
          <w:szCs w:val="20"/>
          <w:lang w:val="nl-NL"/>
        </w:rPr>
        <w:t xml:space="preserve">Oprichters van </w:t>
      </w:r>
      <w:proofErr w:type="spellStart"/>
      <w:r>
        <w:rPr>
          <w:szCs w:val="20"/>
          <w:lang w:val="nl-NL"/>
        </w:rPr>
        <w:t>EYE</w:t>
      </w:r>
      <w:r w:rsidRPr="00DF1A89">
        <w:rPr>
          <w:szCs w:val="20"/>
          <w:vertAlign w:val="superscript"/>
          <w:lang w:val="nl-NL"/>
        </w:rPr>
        <w:t>co</w:t>
      </w:r>
      <w:proofErr w:type="spellEnd"/>
      <w:r w:rsidRPr="00DF1A89">
        <w:rPr>
          <w:szCs w:val="20"/>
          <w:vertAlign w:val="superscript"/>
          <w:lang w:val="nl-NL"/>
        </w:rPr>
        <w:t xml:space="preserve"> </w:t>
      </w:r>
      <w:proofErr w:type="spellStart"/>
      <w:r w:rsidRPr="00DF1A89">
        <w:rPr>
          <w:szCs w:val="20"/>
          <w:vertAlign w:val="superscript"/>
          <w:lang w:val="nl-NL"/>
        </w:rPr>
        <w:t>eye</w:t>
      </w:r>
      <w:r>
        <w:rPr>
          <w:szCs w:val="20"/>
          <w:lang w:val="nl-NL"/>
        </w:rPr>
        <w:t>CO</w:t>
      </w:r>
      <w:proofErr w:type="spellEnd"/>
      <w:r>
        <w:rPr>
          <w:szCs w:val="20"/>
          <w:lang w:val="nl-NL"/>
        </w:rPr>
        <w:t xml:space="preserve"> zijn Jelle De Smet, die bij imec onderzoek deed rond elektronisch focusseerbare contactlenzen op basis van micro</w:t>
      </w:r>
      <w:r w:rsidR="003921A8">
        <w:rPr>
          <w:szCs w:val="20"/>
          <w:lang w:val="nl-NL"/>
        </w:rPr>
        <w:t xml:space="preserve"> </w:t>
      </w:r>
      <w:r>
        <w:rPr>
          <w:szCs w:val="20"/>
          <w:lang w:val="nl-NL"/>
        </w:rPr>
        <w:t>-en nanotechnologie, en</w:t>
      </w:r>
      <w:r w:rsidR="003921A8">
        <w:rPr>
          <w:szCs w:val="20"/>
          <w:lang w:val="nl-NL"/>
        </w:rPr>
        <w:t xml:space="preserve"> Paul Marchal, voorheen account</w:t>
      </w:r>
      <w:r>
        <w:rPr>
          <w:szCs w:val="20"/>
          <w:lang w:val="nl-NL"/>
        </w:rPr>
        <w:t xml:space="preserve">director voor imec in San Francisco (VS).  </w:t>
      </w:r>
    </w:p>
    <w:p w14:paraId="01BB96FC" w14:textId="77777777" w:rsidR="00525314" w:rsidRDefault="00525314" w:rsidP="00525314">
      <w:pPr>
        <w:jc w:val="both"/>
        <w:rPr>
          <w:szCs w:val="20"/>
          <w:lang w:val="nl-NL"/>
        </w:rPr>
      </w:pPr>
    </w:p>
    <w:p w14:paraId="149BFCAC" w14:textId="1C5F1432" w:rsidR="00525314" w:rsidRDefault="00525314" w:rsidP="00525314">
      <w:pPr>
        <w:jc w:val="both"/>
        <w:rPr>
          <w:szCs w:val="20"/>
          <w:lang w:val="nl-NL"/>
        </w:rPr>
      </w:pPr>
      <w:proofErr w:type="spellStart"/>
      <w:r>
        <w:rPr>
          <w:szCs w:val="20"/>
          <w:lang w:val="nl-NL"/>
        </w:rPr>
        <w:t>EYE</w:t>
      </w:r>
      <w:r w:rsidRPr="00DF1A89">
        <w:rPr>
          <w:szCs w:val="20"/>
          <w:vertAlign w:val="superscript"/>
          <w:lang w:val="nl-NL"/>
        </w:rPr>
        <w:t>co</w:t>
      </w:r>
      <w:proofErr w:type="spellEnd"/>
      <w:r w:rsidRPr="00DF1A89">
        <w:rPr>
          <w:szCs w:val="20"/>
          <w:vertAlign w:val="superscript"/>
          <w:lang w:val="nl-NL"/>
        </w:rPr>
        <w:t xml:space="preserve"> </w:t>
      </w:r>
      <w:proofErr w:type="spellStart"/>
      <w:r w:rsidRPr="00DF1A89">
        <w:rPr>
          <w:szCs w:val="20"/>
          <w:vertAlign w:val="superscript"/>
          <w:lang w:val="nl-NL"/>
        </w:rPr>
        <w:t>eye</w:t>
      </w:r>
      <w:r w:rsidR="003921A8">
        <w:rPr>
          <w:szCs w:val="20"/>
          <w:lang w:val="nl-NL"/>
        </w:rPr>
        <w:t>CO</w:t>
      </w:r>
      <w:proofErr w:type="spellEnd"/>
      <w:r w:rsidR="003921A8">
        <w:rPr>
          <w:szCs w:val="20"/>
          <w:lang w:val="nl-NL"/>
        </w:rPr>
        <w:t xml:space="preserve"> heeft 1,</w:t>
      </w:r>
      <w:r>
        <w:rPr>
          <w:szCs w:val="20"/>
          <w:lang w:val="nl-NL"/>
        </w:rPr>
        <w:t xml:space="preserve">4M euro </w:t>
      </w:r>
      <w:proofErr w:type="spellStart"/>
      <w:r>
        <w:rPr>
          <w:szCs w:val="20"/>
          <w:lang w:val="nl-NL"/>
        </w:rPr>
        <w:t>seed</w:t>
      </w:r>
      <w:proofErr w:type="spellEnd"/>
      <w:r>
        <w:rPr>
          <w:szCs w:val="20"/>
          <w:lang w:val="nl-NL"/>
        </w:rPr>
        <w:t xml:space="preserve"> </w:t>
      </w:r>
      <w:proofErr w:type="spellStart"/>
      <w:r>
        <w:rPr>
          <w:szCs w:val="20"/>
          <w:lang w:val="nl-NL"/>
        </w:rPr>
        <w:t>funding</w:t>
      </w:r>
      <w:proofErr w:type="spellEnd"/>
      <w:r>
        <w:rPr>
          <w:szCs w:val="20"/>
          <w:lang w:val="nl-NL"/>
        </w:rPr>
        <w:t xml:space="preserve"> opgehaald bij vier verschillende partners: </w:t>
      </w:r>
      <w:proofErr w:type="spellStart"/>
      <w:r>
        <w:rPr>
          <w:szCs w:val="20"/>
          <w:lang w:val="nl-NL"/>
        </w:rPr>
        <w:t>Tokai</w:t>
      </w:r>
      <w:proofErr w:type="spellEnd"/>
      <w:r>
        <w:rPr>
          <w:szCs w:val="20"/>
          <w:lang w:val="nl-NL"/>
        </w:rPr>
        <w:t xml:space="preserve"> </w:t>
      </w:r>
      <w:proofErr w:type="spellStart"/>
      <w:r>
        <w:rPr>
          <w:szCs w:val="20"/>
          <w:lang w:val="nl-NL"/>
        </w:rPr>
        <w:t>Optecs</w:t>
      </w:r>
      <w:proofErr w:type="spellEnd"/>
      <w:r>
        <w:rPr>
          <w:szCs w:val="20"/>
          <w:lang w:val="nl-NL"/>
        </w:rPr>
        <w:t xml:space="preserve"> </w:t>
      </w:r>
      <w:r w:rsidR="003921A8">
        <w:rPr>
          <w:szCs w:val="20"/>
          <w:lang w:val="nl-NL"/>
        </w:rPr>
        <w:t>nv</w:t>
      </w:r>
      <w:r>
        <w:rPr>
          <w:szCs w:val="20"/>
          <w:lang w:val="nl-NL"/>
        </w:rPr>
        <w:t xml:space="preserve">, FIDIMEC </w:t>
      </w:r>
      <w:r w:rsidR="003921A8">
        <w:rPr>
          <w:szCs w:val="20"/>
          <w:lang w:val="nl-NL"/>
        </w:rPr>
        <w:t>nv</w:t>
      </w:r>
      <w:r>
        <w:rPr>
          <w:szCs w:val="20"/>
          <w:lang w:val="nl-NL"/>
        </w:rPr>
        <w:t xml:space="preserve">, QBIC ARKIV </w:t>
      </w:r>
      <w:r w:rsidR="003921A8">
        <w:rPr>
          <w:szCs w:val="20"/>
          <w:lang w:val="nl-NL"/>
        </w:rPr>
        <w:t>nv</w:t>
      </w:r>
      <w:r>
        <w:rPr>
          <w:szCs w:val="20"/>
          <w:lang w:val="nl-NL"/>
        </w:rPr>
        <w:t xml:space="preserve"> en SOFI. Deze investering wordt nu gebruikt voor het ontwikkelen van een eerste product in samenwerking met imec en </w:t>
      </w:r>
      <w:proofErr w:type="spellStart"/>
      <w:r>
        <w:rPr>
          <w:szCs w:val="20"/>
          <w:lang w:val="nl-NL"/>
        </w:rPr>
        <w:t>Tokai</w:t>
      </w:r>
      <w:proofErr w:type="spellEnd"/>
      <w:r>
        <w:rPr>
          <w:szCs w:val="20"/>
          <w:lang w:val="nl-NL"/>
        </w:rPr>
        <w:t xml:space="preserve"> </w:t>
      </w:r>
      <w:proofErr w:type="spellStart"/>
      <w:r>
        <w:rPr>
          <w:szCs w:val="20"/>
          <w:lang w:val="nl-NL"/>
        </w:rPr>
        <w:t>Optecs</w:t>
      </w:r>
      <w:proofErr w:type="spellEnd"/>
      <w:r>
        <w:rPr>
          <w:szCs w:val="20"/>
          <w:lang w:val="nl-NL"/>
        </w:rPr>
        <w:t>.  Verder helpen QBIC en PMV met de uitbouw v</w:t>
      </w:r>
      <w:r w:rsidR="00B419F1">
        <w:rPr>
          <w:szCs w:val="20"/>
          <w:lang w:val="nl-NL"/>
        </w:rPr>
        <w:t>an de strategie en het business</w:t>
      </w:r>
      <w:r>
        <w:rPr>
          <w:szCs w:val="20"/>
          <w:lang w:val="nl-NL"/>
        </w:rPr>
        <w:t>plan.</w:t>
      </w:r>
    </w:p>
    <w:p w14:paraId="3D33AE76" w14:textId="77777777" w:rsidR="00525314" w:rsidRDefault="00525314" w:rsidP="00506668">
      <w:pPr>
        <w:jc w:val="both"/>
        <w:rPr>
          <w:szCs w:val="20"/>
          <w:lang w:val="nl-NL"/>
        </w:rPr>
      </w:pPr>
    </w:p>
    <w:p w14:paraId="110839D4" w14:textId="77777777" w:rsidR="00E5758B" w:rsidRDefault="00E5758B" w:rsidP="00506668">
      <w:pPr>
        <w:jc w:val="both"/>
        <w:rPr>
          <w:szCs w:val="20"/>
          <w:lang w:val="nl-NL"/>
        </w:rPr>
      </w:pPr>
    </w:p>
    <w:p w14:paraId="039F4193" w14:textId="0FA369CA" w:rsidR="00E5758B" w:rsidRDefault="00E5758B" w:rsidP="00506668">
      <w:pPr>
        <w:jc w:val="both"/>
        <w:rPr>
          <w:szCs w:val="20"/>
          <w:lang w:val="nl-NL"/>
        </w:rPr>
      </w:pPr>
      <w:r>
        <w:rPr>
          <w:szCs w:val="20"/>
          <w:lang w:val="nl-NL"/>
        </w:rPr>
        <w:t>-----------------------------</w:t>
      </w:r>
    </w:p>
    <w:p w14:paraId="13D2041C" w14:textId="3775CC14" w:rsidR="009B5B09" w:rsidRPr="00B71424" w:rsidRDefault="00C500C1" w:rsidP="009B5B09">
      <w:pPr>
        <w:jc w:val="both"/>
        <w:rPr>
          <w:b/>
          <w:szCs w:val="20"/>
          <w:lang w:val="nl-NL"/>
        </w:rPr>
      </w:pPr>
      <w:r w:rsidRPr="00B71424">
        <w:rPr>
          <w:b/>
          <w:szCs w:val="20"/>
          <w:lang w:val="nl-NL"/>
        </w:rPr>
        <w:t>Over</w:t>
      </w:r>
      <w:r w:rsidR="009B5B09" w:rsidRPr="00B71424">
        <w:rPr>
          <w:b/>
          <w:szCs w:val="20"/>
          <w:lang w:val="nl-NL"/>
        </w:rPr>
        <w:t xml:space="preserve"> </w:t>
      </w:r>
      <w:proofErr w:type="spellStart"/>
      <w:r w:rsidR="009B5B09" w:rsidRPr="00B71424">
        <w:rPr>
          <w:b/>
          <w:szCs w:val="20"/>
          <w:lang w:val="nl-NL"/>
        </w:rPr>
        <w:t>EYE</w:t>
      </w:r>
      <w:r w:rsidR="009B5B09" w:rsidRPr="00DF1A89">
        <w:rPr>
          <w:b/>
          <w:szCs w:val="20"/>
          <w:vertAlign w:val="superscript"/>
          <w:lang w:val="nl-NL"/>
        </w:rPr>
        <w:t>co</w:t>
      </w:r>
      <w:proofErr w:type="spellEnd"/>
      <w:r w:rsidR="00DE66C0" w:rsidRPr="00DF1A89">
        <w:rPr>
          <w:b/>
          <w:szCs w:val="20"/>
          <w:vertAlign w:val="superscript"/>
          <w:lang w:val="nl-NL"/>
        </w:rPr>
        <w:t xml:space="preserve"> </w:t>
      </w:r>
      <w:proofErr w:type="spellStart"/>
      <w:r w:rsidR="009B5B09" w:rsidRPr="00DF1A89">
        <w:rPr>
          <w:b/>
          <w:szCs w:val="20"/>
          <w:vertAlign w:val="superscript"/>
          <w:lang w:val="nl-NL"/>
        </w:rPr>
        <w:t>ey</w:t>
      </w:r>
      <w:r w:rsidR="00DE66C0" w:rsidRPr="00DF1A89">
        <w:rPr>
          <w:b/>
          <w:szCs w:val="20"/>
          <w:vertAlign w:val="superscript"/>
          <w:lang w:val="nl-NL"/>
        </w:rPr>
        <w:t>e</w:t>
      </w:r>
      <w:r w:rsidR="009B5B09" w:rsidRPr="00B71424">
        <w:rPr>
          <w:b/>
          <w:szCs w:val="20"/>
          <w:lang w:val="nl-NL"/>
        </w:rPr>
        <w:t>CO</w:t>
      </w:r>
      <w:proofErr w:type="spellEnd"/>
    </w:p>
    <w:p w14:paraId="27D5AD65" w14:textId="02634498" w:rsidR="00C500C1" w:rsidRDefault="00C500C1" w:rsidP="009B5B09">
      <w:pPr>
        <w:jc w:val="both"/>
        <w:rPr>
          <w:szCs w:val="20"/>
          <w:lang w:val="nl-NL"/>
        </w:rPr>
      </w:pPr>
      <w:proofErr w:type="spellStart"/>
      <w:r>
        <w:rPr>
          <w:szCs w:val="20"/>
          <w:lang w:val="nl-NL"/>
        </w:rPr>
        <w:t>EYE</w:t>
      </w:r>
      <w:r w:rsidRPr="00DF1A89">
        <w:rPr>
          <w:szCs w:val="20"/>
          <w:vertAlign w:val="superscript"/>
          <w:lang w:val="nl-NL"/>
        </w:rPr>
        <w:t>co</w:t>
      </w:r>
      <w:proofErr w:type="spellEnd"/>
      <w:r w:rsidRPr="00DF1A89">
        <w:rPr>
          <w:szCs w:val="20"/>
          <w:vertAlign w:val="superscript"/>
          <w:lang w:val="nl-NL"/>
        </w:rPr>
        <w:t xml:space="preserve"> </w:t>
      </w:r>
      <w:proofErr w:type="spellStart"/>
      <w:r w:rsidRPr="00DF1A89">
        <w:rPr>
          <w:szCs w:val="20"/>
          <w:vertAlign w:val="superscript"/>
          <w:lang w:val="nl-NL"/>
        </w:rPr>
        <w:t>eye</w:t>
      </w:r>
      <w:r>
        <w:rPr>
          <w:szCs w:val="20"/>
          <w:lang w:val="nl-NL"/>
        </w:rPr>
        <w:t>CO</w:t>
      </w:r>
      <w:proofErr w:type="spellEnd"/>
      <w:r w:rsidRPr="00C500C1">
        <w:rPr>
          <w:szCs w:val="20"/>
          <w:lang w:val="nl-NL"/>
        </w:rPr>
        <w:t xml:space="preserve"> </w:t>
      </w:r>
      <w:r w:rsidR="00B419F1">
        <w:rPr>
          <w:szCs w:val="20"/>
          <w:lang w:val="nl-NL"/>
        </w:rPr>
        <w:t>is een start-</w:t>
      </w:r>
      <w:r w:rsidR="00AD7C12">
        <w:rPr>
          <w:szCs w:val="20"/>
          <w:lang w:val="nl-NL"/>
        </w:rPr>
        <w:t xml:space="preserve">up met </w:t>
      </w:r>
      <w:r w:rsidR="00B419F1">
        <w:rPr>
          <w:szCs w:val="20"/>
          <w:lang w:val="nl-NL"/>
        </w:rPr>
        <w:t>als doel om</w:t>
      </w:r>
      <w:r w:rsidR="007062A2">
        <w:rPr>
          <w:szCs w:val="20"/>
          <w:lang w:val="nl-NL"/>
        </w:rPr>
        <w:t xml:space="preserve"> een bril op de ma</w:t>
      </w:r>
      <w:r w:rsidR="00B419F1">
        <w:rPr>
          <w:szCs w:val="20"/>
          <w:lang w:val="nl-NL"/>
        </w:rPr>
        <w:t>rkt te brengen die elektronisch</w:t>
      </w:r>
      <w:r w:rsidR="007062A2">
        <w:rPr>
          <w:szCs w:val="20"/>
          <w:lang w:val="nl-NL"/>
        </w:rPr>
        <w:t xml:space="preserve"> het zicht over het </w:t>
      </w:r>
      <w:r w:rsidR="00B419F1">
        <w:rPr>
          <w:szCs w:val="20"/>
          <w:lang w:val="nl-NL"/>
        </w:rPr>
        <w:t>hele</w:t>
      </w:r>
      <w:r w:rsidR="007062A2">
        <w:rPr>
          <w:szCs w:val="20"/>
          <w:lang w:val="nl-NL"/>
        </w:rPr>
        <w:t xml:space="preserve"> oppervlak van het brillenglas corrigeert en daardoor bij alle activiteiten een hoger visueel comfort biedt zonder het esthetische aspect te verwaarlozen. </w:t>
      </w:r>
      <w:r>
        <w:rPr>
          <w:szCs w:val="20"/>
          <w:lang w:val="nl-NL"/>
        </w:rPr>
        <w:t xml:space="preserve">Het team achter </w:t>
      </w:r>
      <w:proofErr w:type="spellStart"/>
      <w:r>
        <w:rPr>
          <w:szCs w:val="20"/>
          <w:lang w:val="nl-NL"/>
        </w:rPr>
        <w:t>EYE</w:t>
      </w:r>
      <w:r w:rsidRPr="00DF1A89">
        <w:rPr>
          <w:szCs w:val="20"/>
          <w:vertAlign w:val="superscript"/>
          <w:lang w:val="nl-NL"/>
        </w:rPr>
        <w:t>co</w:t>
      </w:r>
      <w:proofErr w:type="spellEnd"/>
      <w:r w:rsidRPr="00DF1A89">
        <w:rPr>
          <w:szCs w:val="20"/>
          <w:vertAlign w:val="superscript"/>
          <w:lang w:val="nl-NL"/>
        </w:rPr>
        <w:t xml:space="preserve"> </w:t>
      </w:r>
      <w:proofErr w:type="spellStart"/>
      <w:r w:rsidRPr="00DF1A89">
        <w:rPr>
          <w:szCs w:val="20"/>
          <w:vertAlign w:val="superscript"/>
          <w:lang w:val="nl-NL"/>
        </w:rPr>
        <w:t>eye</w:t>
      </w:r>
      <w:r>
        <w:rPr>
          <w:szCs w:val="20"/>
          <w:lang w:val="nl-NL"/>
        </w:rPr>
        <w:t>CO</w:t>
      </w:r>
      <w:proofErr w:type="spellEnd"/>
      <w:r>
        <w:rPr>
          <w:szCs w:val="20"/>
          <w:lang w:val="nl-NL"/>
        </w:rPr>
        <w:t xml:space="preserve"> bestaat uit entrepreneurs, </w:t>
      </w:r>
      <w:r w:rsidR="00B71424">
        <w:rPr>
          <w:szCs w:val="20"/>
          <w:lang w:val="nl-NL"/>
        </w:rPr>
        <w:t>ingenieurs</w:t>
      </w:r>
      <w:r>
        <w:rPr>
          <w:szCs w:val="20"/>
          <w:lang w:val="nl-NL"/>
        </w:rPr>
        <w:t xml:space="preserve"> en bi</w:t>
      </w:r>
      <w:r w:rsidR="00B71424">
        <w:rPr>
          <w:szCs w:val="20"/>
          <w:lang w:val="nl-NL"/>
        </w:rPr>
        <w:t xml:space="preserve">omedische optici gepassioneerd door </w:t>
      </w:r>
      <w:r w:rsidR="00AD7C12">
        <w:rPr>
          <w:szCs w:val="20"/>
          <w:lang w:val="nl-NL"/>
        </w:rPr>
        <w:t xml:space="preserve">de toepassing van </w:t>
      </w:r>
      <w:r w:rsidR="00B71424">
        <w:rPr>
          <w:szCs w:val="20"/>
          <w:lang w:val="nl-NL"/>
        </w:rPr>
        <w:t xml:space="preserve">technologie </w:t>
      </w:r>
      <w:r w:rsidR="00AD7C12">
        <w:rPr>
          <w:szCs w:val="20"/>
          <w:lang w:val="nl-NL"/>
        </w:rPr>
        <w:t xml:space="preserve">voor </w:t>
      </w:r>
      <w:r w:rsidR="00B71424">
        <w:rPr>
          <w:szCs w:val="20"/>
          <w:lang w:val="nl-NL"/>
        </w:rPr>
        <w:t xml:space="preserve">het welzijn van mensen. Aandeelhouders in </w:t>
      </w:r>
      <w:proofErr w:type="spellStart"/>
      <w:r w:rsidR="00B71424">
        <w:rPr>
          <w:szCs w:val="20"/>
          <w:lang w:val="nl-NL"/>
        </w:rPr>
        <w:t>EYE</w:t>
      </w:r>
      <w:r w:rsidR="00B71424" w:rsidRPr="00DF1A89">
        <w:rPr>
          <w:szCs w:val="20"/>
          <w:vertAlign w:val="superscript"/>
          <w:lang w:val="nl-NL"/>
        </w:rPr>
        <w:t>co</w:t>
      </w:r>
      <w:proofErr w:type="spellEnd"/>
      <w:r w:rsidR="00B71424" w:rsidRPr="00DF1A89">
        <w:rPr>
          <w:szCs w:val="20"/>
          <w:vertAlign w:val="superscript"/>
          <w:lang w:val="nl-NL"/>
        </w:rPr>
        <w:t xml:space="preserve"> </w:t>
      </w:r>
      <w:proofErr w:type="spellStart"/>
      <w:r w:rsidR="00B71424" w:rsidRPr="00DF1A89">
        <w:rPr>
          <w:szCs w:val="20"/>
          <w:vertAlign w:val="superscript"/>
          <w:lang w:val="nl-NL"/>
        </w:rPr>
        <w:t>eye</w:t>
      </w:r>
      <w:r w:rsidR="00B71424">
        <w:rPr>
          <w:szCs w:val="20"/>
          <w:lang w:val="nl-NL"/>
        </w:rPr>
        <w:t>CO</w:t>
      </w:r>
      <w:proofErr w:type="spellEnd"/>
      <w:r w:rsidR="00B71424">
        <w:rPr>
          <w:szCs w:val="20"/>
          <w:lang w:val="nl-NL"/>
        </w:rPr>
        <w:t xml:space="preserve"> zijn </w:t>
      </w:r>
      <w:proofErr w:type="spellStart"/>
      <w:r w:rsidR="00B71424">
        <w:rPr>
          <w:szCs w:val="20"/>
          <w:lang w:val="nl-NL"/>
        </w:rPr>
        <w:t>Tokai</w:t>
      </w:r>
      <w:proofErr w:type="spellEnd"/>
      <w:r w:rsidR="00B71424">
        <w:rPr>
          <w:szCs w:val="20"/>
          <w:lang w:val="nl-NL"/>
        </w:rPr>
        <w:t xml:space="preserve"> </w:t>
      </w:r>
      <w:proofErr w:type="spellStart"/>
      <w:r w:rsidR="00B71424">
        <w:rPr>
          <w:szCs w:val="20"/>
          <w:lang w:val="nl-NL"/>
        </w:rPr>
        <w:t>Optecs</w:t>
      </w:r>
      <w:proofErr w:type="spellEnd"/>
      <w:r w:rsidR="00B71424">
        <w:rPr>
          <w:szCs w:val="20"/>
          <w:lang w:val="nl-NL"/>
        </w:rPr>
        <w:t xml:space="preserve"> </w:t>
      </w:r>
      <w:r w:rsidR="003921A8">
        <w:rPr>
          <w:szCs w:val="20"/>
          <w:lang w:val="nl-NL"/>
        </w:rPr>
        <w:t>nv</w:t>
      </w:r>
      <w:r w:rsidR="00B71424">
        <w:rPr>
          <w:szCs w:val="20"/>
          <w:lang w:val="nl-NL"/>
        </w:rPr>
        <w:t xml:space="preserve">, FIDIMEC </w:t>
      </w:r>
      <w:r w:rsidR="003921A8">
        <w:rPr>
          <w:szCs w:val="20"/>
          <w:lang w:val="nl-NL"/>
        </w:rPr>
        <w:t>nv</w:t>
      </w:r>
      <w:r w:rsidR="00B71424">
        <w:rPr>
          <w:szCs w:val="20"/>
          <w:lang w:val="nl-NL"/>
        </w:rPr>
        <w:t xml:space="preserve">, QBIC ARKIV </w:t>
      </w:r>
      <w:r w:rsidR="003921A8">
        <w:rPr>
          <w:szCs w:val="20"/>
          <w:lang w:val="nl-NL"/>
        </w:rPr>
        <w:t>nv</w:t>
      </w:r>
      <w:r w:rsidR="00B71424">
        <w:rPr>
          <w:szCs w:val="20"/>
          <w:lang w:val="nl-NL"/>
        </w:rPr>
        <w:t xml:space="preserve"> en SOFI.</w:t>
      </w:r>
    </w:p>
    <w:p w14:paraId="3490C6D5" w14:textId="77777777" w:rsidR="00C500C1" w:rsidRDefault="00C500C1" w:rsidP="009B5B09">
      <w:pPr>
        <w:jc w:val="both"/>
        <w:rPr>
          <w:szCs w:val="20"/>
          <w:lang w:val="nl-NL"/>
        </w:rPr>
      </w:pPr>
    </w:p>
    <w:p w14:paraId="7AF44F87" w14:textId="51C65A4D" w:rsidR="009B5B09" w:rsidRPr="00B71424" w:rsidRDefault="00B71424" w:rsidP="001E2625">
      <w:pPr>
        <w:jc w:val="both"/>
        <w:rPr>
          <w:szCs w:val="20"/>
          <w:lang w:val="nl-NL"/>
        </w:rPr>
      </w:pPr>
      <w:r w:rsidRPr="00B71424">
        <w:rPr>
          <w:szCs w:val="20"/>
          <w:lang w:val="nl-NL"/>
        </w:rPr>
        <w:t>Meer informatie</w:t>
      </w:r>
      <w:r w:rsidR="009B5B09" w:rsidRPr="00B71424">
        <w:rPr>
          <w:szCs w:val="20"/>
          <w:lang w:val="nl-NL"/>
        </w:rPr>
        <w:t xml:space="preserve">: </w:t>
      </w:r>
      <w:hyperlink r:id="rId8" w:history="1">
        <w:r w:rsidR="00DE66C0" w:rsidRPr="00B71424">
          <w:rPr>
            <w:szCs w:val="20"/>
            <w:lang w:val="nl-NL"/>
          </w:rPr>
          <w:t>www.eyeco-eyeco.com</w:t>
        </w:r>
      </w:hyperlink>
      <w:r w:rsidR="009B5B09" w:rsidRPr="00B71424">
        <w:rPr>
          <w:szCs w:val="20"/>
          <w:lang w:val="nl-NL"/>
        </w:rPr>
        <w:t xml:space="preserve"> </w:t>
      </w:r>
    </w:p>
    <w:p w14:paraId="7AEEF50F" w14:textId="7F4E71A5" w:rsidR="00B71424" w:rsidRPr="00D730FD" w:rsidRDefault="00B71424" w:rsidP="001E2625">
      <w:pPr>
        <w:jc w:val="both"/>
        <w:rPr>
          <w:szCs w:val="20"/>
        </w:rPr>
      </w:pPr>
      <w:r w:rsidRPr="00D730FD">
        <w:rPr>
          <w:szCs w:val="20"/>
        </w:rPr>
        <w:t xml:space="preserve">Contact: Paul Marchal, </w:t>
      </w:r>
      <w:hyperlink r:id="rId9" w:history="1">
        <w:r w:rsidR="00AC110F" w:rsidRPr="009A71DE">
          <w:rPr>
            <w:rStyle w:val="Hyperlink"/>
            <w:szCs w:val="20"/>
          </w:rPr>
          <w:t>paul@eyeco-eyeco.com</w:t>
        </w:r>
      </w:hyperlink>
      <w:r w:rsidR="00AC110F">
        <w:rPr>
          <w:szCs w:val="20"/>
        </w:rPr>
        <w:t>, +32</w:t>
      </w:r>
      <w:r w:rsidR="003921A8">
        <w:rPr>
          <w:szCs w:val="20"/>
        </w:rPr>
        <w:t xml:space="preserve"> </w:t>
      </w:r>
      <w:r w:rsidR="00AC110F">
        <w:rPr>
          <w:szCs w:val="20"/>
        </w:rPr>
        <w:t>472</w:t>
      </w:r>
      <w:r w:rsidR="003921A8">
        <w:rPr>
          <w:szCs w:val="20"/>
        </w:rPr>
        <w:t xml:space="preserve"> </w:t>
      </w:r>
      <w:r w:rsidR="00AC110F">
        <w:rPr>
          <w:szCs w:val="20"/>
        </w:rPr>
        <w:t>80</w:t>
      </w:r>
      <w:r w:rsidR="003921A8">
        <w:rPr>
          <w:szCs w:val="20"/>
        </w:rPr>
        <w:t xml:space="preserve"> </w:t>
      </w:r>
      <w:r w:rsidR="00AC110F">
        <w:rPr>
          <w:szCs w:val="20"/>
        </w:rPr>
        <w:t>50</w:t>
      </w:r>
      <w:r w:rsidR="003921A8">
        <w:rPr>
          <w:szCs w:val="20"/>
        </w:rPr>
        <w:t xml:space="preserve"> </w:t>
      </w:r>
      <w:r w:rsidR="00AC110F">
        <w:rPr>
          <w:szCs w:val="20"/>
        </w:rPr>
        <w:t>33</w:t>
      </w:r>
    </w:p>
    <w:p w14:paraId="0F664CED" w14:textId="77777777" w:rsidR="00DF1A89" w:rsidRPr="00D730FD" w:rsidRDefault="00DF1A89" w:rsidP="001E2625">
      <w:pPr>
        <w:pStyle w:val="NoSpacing"/>
        <w:spacing w:line="276" w:lineRule="auto"/>
        <w:jc w:val="both"/>
        <w:rPr>
          <w:rFonts w:ascii="Verdana" w:eastAsia="Batang" w:hAnsi="Verdana" w:cs="Times New Roman"/>
          <w:kern w:val="2"/>
          <w:sz w:val="20"/>
          <w:szCs w:val="20"/>
          <w:lang w:val="en-US" w:eastAsia="ko-KR"/>
        </w:rPr>
      </w:pPr>
    </w:p>
    <w:p w14:paraId="11934058" w14:textId="76C9E444" w:rsidR="009B5B09" w:rsidRPr="00B71424" w:rsidRDefault="00B71424" w:rsidP="001E2625">
      <w:pPr>
        <w:pStyle w:val="NoSpacing"/>
        <w:spacing w:line="276" w:lineRule="auto"/>
        <w:jc w:val="both"/>
        <w:rPr>
          <w:rFonts w:ascii="Verdana" w:eastAsia="Batang" w:hAnsi="Verdana" w:cs="Times New Roman"/>
          <w:kern w:val="2"/>
          <w:sz w:val="20"/>
          <w:szCs w:val="20"/>
          <w:lang w:val="nl-NL" w:eastAsia="ko-KR"/>
        </w:rPr>
      </w:pPr>
      <w:r w:rsidRPr="00B71424">
        <w:rPr>
          <w:rFonts w:ascii="Verdana" w:eastAsia="Batang" w:hAnsi="Verdana" w:cs="Times New Roman"/>
          <w:b/>
          <w:kern w:val="2"/>
          <w:sz w:val="20"/>
          <w:szCs w:val="20"/>
          <w:lang w:val="nl-NL" w:eastAsia="ko-KR"/>
        </w:rPr>
        <w:t>Over</w:t>
      </w:r>
      <w:r w:rsidR="009B5B09" w:rsidRPr="00B71424">
        <w:rPr>
          <w:rFonts w:ascii="Verdana" w:eastAsia="Batang" w:hAnsi="Verdana" w:cs="Times New Roman"/>
          <w:b/>
          <w:kern w:val="2"/>
          <w:sz w:val="20"/>
          <w:szCs w:val="20"/>
          <w:lang w:val="nl-NL" w:eastAsia="ko-KR"/>
        </w:rPr>
        <w:t xml:space="preserve"> Qbic</w:t>
      </w:r>
    </w:p>
    <w:p w14:paraId="06B7F039" w14:textId="5503A80F" w:rsidR="00AC110F" w:rsidRPr="00AC110F" w:rsidRDefault="003921A8" w:rsidP="001E2625">
      <w:pPr>
        <w:pStyle w:val="OverGimv"/>
        <w:spacing w:line="276" w:lineRule="auto"/>
        <w:jc w:val="both"/>
        <w:rPr>
          <w:rFonts w:ascii="Verdana" w:eastAsia="Batang" w:hAnsi="Verdana" w:cs="Times New Roman"/>
          <w:kern w:val="2"/>
          <w:sz w:val="20"/>
          <w:szCs w:val="20"/>
          <w:lang w:val="nl-NL" w:eastAsia="ko-KR"/>
        </w:rPr>
      </w:pPr>
      <w:r>
        <w:rPr>
          <w:rFonts w:ascii="Verdana" w:eastAsia="Batang" w:hAnsi="Verdana" w:cs="Times New Roman"/>
          <w:kern w:val="2"/>
          <w:sz w:val="20"/>
          <w:szCs w:val="20"/>
          <w:lang w:val="nl-NL" w:eastAsia="ko-KR"/>
        </w:rPr>
        <w:lastRenderedPageBreak/>
        <w:t>Het Qbic ARKIV-</w:t>
      </w:r>
      <w:r w:rsidR="00AC110F" w:rsidRPr="00AC110F">
        <w:rPr>
          <w:rFonts w:ascii="Verdana" w:eastAsia="Batang" w:hAnsi="Verdana" w:cs="Times New Roman"/>
          <w:kern w:val="2"/>
          <w:sz w:val="20"/>
          <w:szCs w:val="20"/>
          <w:lang w:val="nl-NL" w:eastAsia="ko-KR"/>
        </w:rPr>
        <w:t>fonds is een interuniversitair zaai- en risicokapitaalfonds dat investeert in spin-offs van de universiteiten van Gent, Brussel, Antwerpen en Luik, van hun geassocieerde hogescholen en universitaire ziekenhui</w:t>
      </w:r>
      <w:r>
        <w:rPr>
          <w:rFonts w:ascii="Verdana" w:eastAsia="Batang" w:hAnsi="Verdana" w:cs="Times New Roman"/>
          <w:kern w:val="2"/>
          <w:sz w:val="20"/>
          <w:szCs w:val="20"/>
          <w:lang w:val="nl-NL" w:eastAsia="ko-KR"/>
        </w:rPr>
        <w:t>zen, en van VITO. QBIC heeft 40,</w:t>
      </w:r>
      <w:r w:rsidR="00AC110F" w:rsidRPr="00AC110F">
        <w:rPr>
          <w:rFonts w:ascii="Verdana" w:eastAsia="Batang" w:hAnsi="Verdana" w:cs="Times New Roman"/>
          <w:kern w:val="2"/>
          <w:sz w:val="20"/>
          <w:szCs w:val="20"/>
          <w:lang w:val="nl-NL" w:eastAsia="ko-KR"/>
        </w:rPr>
        <w:t>7 miljoen EUR kapitaal onder beheer en biedt start-ups zowel hands-on als financiële</w:t>
      </w:r>
      <w:r>
        <w:rPr>
          <w:rFonts w:ascii="Verdana" w:eastAsia="Batang" w:hAnsi="Verdana" w:cs="Times New Roman"/>
          <w:kern w:val="2"/>
          <w:sz w:val="20"/>
          <w:szCs w:val="20"/>
          <w:lang w:val="nl-NL" w:eastAsia="ko-KR"/>
        </w:rPr>
        <w:t xml:space="preserve"> ondersteuning.  Het QBIC ARKIV-</w:t>
      </w:r>
      <w:r w:rsidR="00AC110F" w:rsidRPr="00AC110F">
        <w:rPr>
          <w:rFonts w:ascii="Verdana" w:eastAsia="Batang" w:hAnsi="Verdana" w:cs="Times New Roman"/>
          <w:kern w:val="2"/>
          <w:sz w:val="20"/>
          <w:szCs w:val="20"/>
          <w:lang w:val="nl-NL" w:eastAsia="ko-KR"/>
        </w:rPr>
        <w:t xml:space="preserve">fonds is een gezamenlijk initiatief met </w:t>
      </w:r>
      <w:proofErr w:type="spellStart"/>
      <w:r w:rsidR="00AC110F" w:rsidRPr="00AC110F">
        <w:rPr>
          <w:rFonts w:ascii="Verdana" w:eastAsia="Batang" w:hAnsi="Verdana" w:cs="Times New Roman"/>
          <w:kern w:val="2"/>
          <w:sz w:val="20"/>
          <w:szCs w:val="20"/>
          <w:lang w:val="nl-NL" w:eastAsia="ko-KR"/>
        </w:rPr>
        <w:t>ARKImedes</w:t>
      </w:r>
      <w:proofErr w:type="spellEnd"/>
      <w:r w:rsidR="00AC110F" w:rsidRPr="00AC110F">
        <w:rPr>
          <w:rFonts w:ascii="Verdana" w:eastAsia="Batang" w:hAnsi="Verdana" w:cs="Times New Roman"/>
          <w:kern w:val="2"/>
          <w:sz w:val="20"/>
          <w:szCs w:val="20"/>
          <w:lang w:val="nl-NL" w:eastAsia="ko-KR"/>
        </w:rPr>
        <w:t>-fonds II.</w:t>
      </w:r>
    </w:p>
    <w:p w14:paraId="5918204C" w14:textId="6DECF237" w:rsidR="009B5B09" w:rsidRPr="00B71424" w:rsidRDefault="00377D2E" w:rsidP="001E2625">
      <w:pPr>
        <w:pStyle w:val="OverGimv"/>
        <w:spacing w:line="276" w:lineRule="auto"/>
        <w:jc w:val="both"/>
        <w:rPr>
          <w:rFonts w:ascii="Verdana" w:eastAsia="Batang" w:hAnsi="Verdana" w:cs="Times New Roman"/>
          <w:kern w:val="2"/>
          <w:sz w:val="20"/>
          <w:szCs w:val="20"/>
          <w:lang w:val="nl-NL" w:eastAsia="ko-KR"/>
        </w:rPr>
      </w:pPr>
      <w:r>
        <w:rPr>
          <w:rFonts w:ascii="Verdana" w:eastAsia="Batang" w:hAnsi="Verdana" w:cs="Times New Roman"/>
          <w:kern w:val="2"/>
          <w:sz w:val="20"/>
          <w:szCs w:val="20"/>
          <w:lang w:val="nl-NL" w:eastAsia="ko-KR"/>
        </w:rPr>
        <w:t>Meer informatie</w:t>
      </w:r>
      <w:r w:rsidR="009B5B09" w:rsidRPr="00B71424">
        <w:rPr>
          <w:rFonts w:ascii="Verdana" w:eastAsia="Batang" w:hAnsi="Verdana" w:cs="Times New Roman"/>
          <w:kern w:val="2"/>
          <w:sz w:val="20"/>
          <w:szCs w:val="20"/>
          <w:lang w:val="nl-NL" w:eastAsia="ko-KR"/>
        </w:rPr>
        <w:t xml:space="preserve">: </w:t>
      </w:r>
      <w:hyperlink r:id="rId10">
        <w:r w:rsidR="009B5B09" w:rsidRPr="00B71424">
          <w:rPr>
            <w:rFonts w:ascii="Verdana" w:eastAsia="Batang" w:hAnsi="Verdana" w:cs="Times New Roman"/>
            <w:kern w:val="2"/>
            <w:sz w:val="20"/>
            <w:szCs w:val="20"/>
            <w:lang w:val="nl-NL" w:eastAsia="ko-KR"/>
          </w:rPr>
          <w:t>www.qbic.be</w:t>
        </w:r>
      </w:hyperlink>
    </w:p>
    <w:p w14:paraId="0D9BE385" w14:textId="77777777" w:rsidR="009B5B09" w:rsidRPr="00B71424" w:rsidRDefault="009B5B09" w:rsidP="001E2625">
      <w:pPr>
        <w:jc w:val="both"/>
        <w:rPr>
          <w:szCs w:val="20"/>
          <w:lang w:val="nl-NL"/>
        </w:rPr>
      </w:pPr>
    </w:p>
    <w:p w14:paraId="577CCC1F" w14:textId="3F5478C3" w:rsidR="009B5B09" w:rsidRPr="000066A3" w:rsidRDefault="009B5B09" w:rsidP="001E2625">
      <w:pPr>
        <w:jc w:val="both"/>
        <w:rPr>
          <w:b/>
          <w:szCs w:val="20"/>
          <w:lang w:val="nl-NL"/>
        </w:rPr>
      </w:pPr>
      <w:r w:rsidRPr="00B71424">
        <w:rPr>
          <w:szCs w:val="20"/>
          <w:lang w:val="nl-NL"/>
        </w:rPr>
        <w:br/>
      </w:r>
      <w:r w:rsidR="006A3286" w:rsidRPr="000066A3">
        <w:rPr>
          <w:b/>
          <w:szCs w:val="20"/>
          <w:lang w:val="nl-NL"/>
        </w:rPr>
        <w:t>Over SOFI</w:t>
      </w:r>
    </w:p>
    <w:p w14:paraId="7584DF58" w14:textId="77777777" w:rsidR="006A3286" w:rsidRPr="00B71424" w:rsidRDefault="006A3286" w:rsidP="001E2625">
      <w:pPr>
        <w:jc w:val="both"/>
        <w:rPr>
          <w:szCs w:val="20"/>
          <w:lang w:val="nl-NL"/>
        </w:rPr>
      </w:pPr>
      <w:r w:rsidRPr="00B71424">
        <w:rPr>
          <w:szCs w:val="20"/>
          <w:lang w:val="nl-NL"/>
        </w:rPr>
        <w:t xml:space="preserve">Met het SOFI-fonds stelt Vlaanderen middelen beschikbaar om de ideeën van beloftevolle onderzoekers om te zetten naar nieuwe producten, diensten en processen. SOFI - het Spin-Off Financieringsinstrument – beschikt over 20 miljoen euro risicokapitaal voor het opzetten van nieuwe, innovatieve bedrijven die voortvloeien uit de succesverhalen van de strategische onderzoekscentra VIB (biotechnologie), imec (nanotechnologie), iMinds (ICT en digitale media) en VITO (energie en duurzaamheid). </w:t>
      </w:r>
    </w:p>
    <w:p w14:paraId="2E763F65" w14:textId="77777777" w:rsidR="006A3286" w:rsidRPr="00B71424" w:rsidRDefault="006A3286" w:rsidP="001E2625">
      <w:pPr>
        <w:jc w:val="both"/>
        <w:rPr>
          <w:szCs w:val="20"/>
          <w:lang w:val="nl-NL"/>
        </w:rPr>
      </w:pPr>
      <w:r w:rsidRPr="00B71424">
        <w:rPr>
          <w:szCs w:val="20"/>
          <w:lang w:val="nl-NL"/>
        </w:rPr>
        <w:t>De coördinatie van het fonds gebeurt door de Vlaamse investeringsmaatschappij PMV.</w:t>
      </w:r>
    </w:p>
    <w:p w14:paraId="3F0EF385" w14:textId="77777777" w:rsidR="00DE66C0" w:rsidRPr="00B71424" w:rsidRDefault="00DE66C0" w:rsidP="001E2625">
      <w:pPr>
        <w:jc w:val="both"/>
        <w:rPr>
          <w:szCs w:val="20"/>
          <w:lang w:val="nl-NL"/>
        </w:rPr>
      </w:pPr>
    </w:p>
    <w:p w14:paraId="3AEB4F2B" w14:textId="77777777" w:rsidR="00790BF1" w:rsidRPr="00B71424" w:rsidRDefault="00790BF1" w:rsidP="001E2625">
      <w:pPr>
        <w:jc w:val="both"/>
        <w:rPr>
          <w:szCs w:val="20"/>
          <w:lang w:val="nl-NL"/>
        </w:rPr>
      </w:pPr>
    </w:p>
    <w:p w14:paraId="624F4465" w14:textId="77777777" w:rsidR="00DE66C0" w:rsidRPr="000066A3" w:rsidRDefault="00DE66C0" w:rsidP="001E2625">
      <w:pPr>
        <w:jc w:val="both"/>
        <w:rPr>
          <w:b/>
          <w:szCs w:val="20"/>
          <w:lang w:val="nl-NL"/>
        </w:rPr>
      </w:pPr>
      <w:r w:rsidRPr="000066A3">
        <w:rPr>
          <w:b/>
          <w:szCs w:val="20"/>
          <w:lang w:val="nl-NL"/>
        </w:rPr>
        <w:t>Over Tokai Optecs</w:t>
      </w:r>
    </w:p>
    <w:p w14:paraId="15FFC91C" w14:textId="7628DF98" w:rsidR="00DE66C0" w:rsidRDefault="00DE66C0" w:rsidP="001E2625">
      <w:pPr>
        <w:jc w:val="both"/>
        <w:rPr>
          <w:szCs w:val="20"/>
          <w:lang w:val="nl-NL"/>
        </w:rPr>
      </w:pPr>
      <w:r w:rsidRPr="00B71424">
        <w:rPr>
          <w:szCs w:val="20"/>
          <w:lang w:val="nl-NL"/>
        </w:rPr>
        <w:t xml:space="preserve">De firma Tokai Optecs, </w:t>
      </w:r>
      <w:r w:rsidR="00B419F1">
        <w:rPr>
          <w:szCs w:val="20"/>
          <w:lang w:val="nl-NL"/>
        </w:rPr>
        <w:t>die</w:t>
      </w:r>
      <w:r w:rsidRPr="00B71424">
        <w:rPr>
          <w:szCs w:val="20"/>
          <w:lang w:val="nl-NL"/>
        </w:rPr>
        <w:t xml:space="preserve"> oorspronkelijk </w:t>
      </w:r>
      <w:r w:rsidR="00537B04">
        <w:rPr>
          <w:szCs w:val="20"/>
          <w:lang w:val="nl-NL"/>
        </w:rPr>
        <w:t>opgericht werd als verdeler van</w:t>
      </w:r>
      <w:r w:rsidR="00B419F1">
        <w:rPr>
          <w:szCs w:val="20"/>
          <w:lang w:val="nl-NL"/>
        </w:rPr>
        <w:t xml:space="preserve"> </w:t>
      </w:r>
      <w:r w:rsidRPr="00B71424">
        <w:rPr>
          <w:szCs w:val="20"/>
          <w:lang w:val="nl-NL"/>
        </w:rPr>
        <w:t xml:space="preserve">Japanse Tokai-glazen in Europa, Afrika en het Midden-Oosten, bestaat al meer dan 20 jaar in België. Zij richt zich met een high tech glasaanbod, geproduceerd in haar laboratorium </w:t>
      </w:r>
      <w:r w:rsidR="00B419F1">
        <w:rPr>
          <w:szCs w:val="20"/>
          <w:lang w:val="nl-NL"/>
        </w:rPr>
        <w:t>in</w:t>
      </w:r>
      <w:r w:rsidRPr="00B71424">
        <w:rPr>
          <w:szCs w:val="20"/>
          <w:lang w:val="nl-NL"/>
        </w:rPr>
        <w:t xml:space="preserve"> Tienen, niet alleen op de Belgische</w:t>
      </w:r>
      <w:r w:rsidR="00537B04">
        <w:rPr>
          <w:szCs w:val="20"/>
          <w:lang w:val="nl-NL"/>
        </w:rPr>
        <w:t>,</w:t>
      </w:r>
      <w:r w:rsidRPr="00B71424">
        <w:rPr>
          <w:szCs w:val="20"/>
          <w:lang w:val="nl-NL"/>
        </w:rPr>
        <w:t xml:space="preserve"> maar ook op de buitenlandse markt.</w:t>
      </w:r>
      <w:r w:rsidR="00B839CD">
        <w:rPr>
          <w:szCs w:val="20"/>
          <w:lang w:val="nl-NL"/>
        </w:rPr>
        <w:t xml:space="preserve"> </w:t>
      </w:r>
      <w:r w:rsidRPr="00B71424">
        <w:rPr>
          <w:szCs w:val="20"/>
          <w:lang w:val="nl-NL"/>
        </w:rPr>
        <w:t>Haar lokale aanwezigheid laat Tokai Optecs toe de Belgische opticiens, naast alle voordelen van de hoogstaande Japanse technologie, ook kwaliteitsservice te garanderen.</w:t>
      </w:r>
    </w:p>
    <w:p w14:paraId="5C06312F" w14:textId="7499B356" w:rsidR="008F4F1E" w:rsidRDefault="008F4F1E" w:rsidP="001E2625">
      <w:pPr>
        <w:jc w:val="both"/>
        <w:rPr>
          <w:szCs w:val="20"/>
          <w:lang w:val="nl-NL"/>
        </w:rPr>
      </w:pPr>
      <w:r>
        <w:rPr>
          <w:szCs w:val="20"/>
          <w:lang w:val="nl-NL"/>
        </w:rPr>
        <w:t>Meer informatie: tokai.be</w:t>
      </w:r>
    </w:p>
    <w:p w14:paraId="5D9FA3B4" w14:textId="77777777" w:rsidR="008F4F1E" w:rsidRPr="00B71424" w:rsidRDefault="008F4F1E" w:rsidP="001E2625">
      <w:pPr>
        <w:jc w:val="both"/>
        <w:rPr>
          <w:szCs w:val="20"/>
          <w:lang w:val="nl-NL"/>
        </w:rPr>
      </w:pPr>
    </w:p>
    <w:p w14:paraId="5DE2660A" w14:textId="77777777" w:rsidR="00AC110F" w:rsidRDefault="00AC110F" w:rsidP="00AC110F">
      <w:pPr>
        <w:rPr>
          <w:b/>
          <w:szCs w:val="20"/>
          <w:lang w:val="nl-NL"/>
        </w:rPr>
      </w:pPr>
    </w:p>
    <w:p w14:paraId="520C8D1D" w14:textId="40B033EA" w:rsidR="00AC110F" w:rsidRPr="00A920B2" w:rsidRDefault="00AC110F" w:rsidP="00A920B2">
      <w:pPr>
        <w:jc w:val="both"/>
        <w:rPr>
          <w:b/>
          <w:szCs w:val="20"/>
          <w:lang w:val="nl-NL"/>
        </w:rPr>
      </w:pPr>
      <w:r w:rsidRPr="00A920B2">
        <w:rPr>
          <w:b/>
          <w:szCs w:val="20"/>
          <w:lang w:val="nl-NL"/>
        </w:rPr>
        <w:t>Over imec</w:t>
      </w:r>
    </w:p>
    <w:p w14:paraId="468E7377" w14:textId="0D2C5789" w:rsidR="00AC110F" w:rsidRPr="00A920B2" w:rsidRDefault="00AC110F" w:rsidP="00AC110F">
      <w:pPr>
        <w:rPr>
          <w:szCs w:val="20"/>
          <w:lang w:val="nl-NL"/>
        </w:rPr>
      </w:pPr>
      <w:r w:rsidRPr="00A920B2">
        <w:rPr>
          <w:szCs w:val="20"/>
          <w:lang w:val="nl-NL"/>
        </w:rPr>
        <w:t xml:space="preserve">Imec is ’s werelds </w:t>
      </w:r>
      <w:r w:rsidR="00354987">
        <w:rPr>
          <w:szCs w:val="20"/>
          <w:lang w:val="nl-NL"/>
        </w:rPr>
        <w:t xml:space="preserve">meest </w:t>
      </w:r>
      <w:r w:rsidRPr="00A920B2">
        <w:rPr>
          <w:szCs w:val="20"/>
          <w:lang w:val="nl-NL"/>
        </w:rPr>
        <w:t xml:space="preserve">toonaangevende onderzoeks- en innovatiecentrum op het vlak van nano-elektronica en digitale technologie. De combinatie van onze voortrekkersrol in microchiptechnologie en onze software- en ICT-expertise maakt ons uniek. Imec beschikt over een unieke infrastructuur en een lokaal en </w:t>
      </w:r>
      <w:r w:rsidRPr="00A920B2">
        <w:rPr>
          <w:szCs w:val="20"/>
          <w:lang w:val="nl-NL"/>
        </w:rPr>
        <w:lastRenderedPageBreak/>
        <w:t>internationaal ecosysteem van partners in diverse sectoren. Samen werken we aan baanbrekende innovatie in toepassingsdomeinen zoals gezondheidszorg, slimme sted</w:t>
      </w:r>
      <w:r w:rsidR="00354987">
        <w:rPr>
          <w:szCs w:val="20"/>
          <w:lang w:val="nl-NL"/>
        </w:rPr>
        <w:t>en en mobiliteit, logistiek en i</w:t>
      </w:r>
      <w:r w:rsidRPr="00A920B2">
        <w:rPr>
          <w:szCs w:val="20"/>
          <w:lang w:val="nl-NL"/>
        </w:rPr>
        <w:t>ndustrie 4.0 en energie.</w:t>
      </w:r>
    </w:p>
    <w:p w14:paraId="61F08594" w14:textId="1AFB9C00" w:rsidR="00AC110F" w:rsidRPr="00A920B2" w:rsidRDefault="00AC110F" w:rsidP="00AC110F">
      <w:pPr>
        <w:rPr>
          <w:szCs w:val="20"/>
          <w:lang w:val="nl-NL"/>
        </w:rPr>
      </w:pPr>
      <w:r w:rsidRPr="00A920B2">
        <w:rPr>
          <w:szCs w:val="20"/>
          <w:lang w:val="nl-NL"/>
        </w:rPr>
        <w:t>Imec is een vertrouwde partner van bedrijven, start-ups en un</w:t>
      </w:r>
      <w:r w:rsidR="00537B04">
        <w:rPr>
          <w:szCs w:val="20"/>
          <w:lang w:val="nl-NL"/>
        </w:rPr>
        <w:t>iversiteiten, en brengt bijna 3.</w:t>
      </w:r>
      <w:r w:rsidRPr="00A920B2">
        <w:rPr>
          <w:szCs w:val="20"/>
          <w:lang w:val="nl-NL"/>
        </w:rPr>
        <w:t xml:space="preserve">500 topwetenschappers uit meer dan 70 landen samen. Imec heeft zijn hoofdzetel in Leuven en R&amp;D-groepen die verspreid zijn over een aantal Vlaamse universiteiten, in Nederland, Taiwan, de VS, China, en kantoren in India en Japan. In 2015 bedroeg de bedrijfsopbrengsten van imec 415 miljoen euro en van iMinds (sedert 21 september 2016 geïntegreerd in imec) 52 miljoen euro. </w:t>
      </w:r>
    </w:p>
    <w:p w14:paraId="0AB758E6" w14:textId="683CCA0F" w:rsidR="008F4F1E" w:rsidRDefault="008F4F1E" w:rsidP="008F4F1E">
      <w:pPr>
        <w:jc w:val="both"/>
        <w:rPr>
          <w:szCs w:val="20"/>
          <w:lang w:val="nl-NL"/>
        </w:rPr>
      </w:pPr>
      <w:r>
        <w:rPr>
          <w:szCs w:val="20"/>
          <w:lang w:val="nl-NL"/>
        </w:rPr>
        <w:t>Meer informatie: imec.be</w:t>
      </w:r>
    </w:p>
    <w:p w14:paraId="718D3A90" w14:textId="77777777" w:rsidR="00AC110F" w:rsidRDefault="00AC110F" w:rsidP="00506668">
      <w:pPr>
        <w:jc w:val="both"/>
        <w:rPr>
          <w:b/>
          <w:szCs w:val="20"/>
          <w:lang w:val="nl-NL"/>
        </w:rPr>
      </w:pPr>
    </w:p>
    <w:p w14:paraId="3E718078" w14:textId="65758BC2" w:rsidR="00D27024" w:rsidRDefault="00D27024" w:rsidP="00537EB0">
      <w:pPr>
        <w:jc w:val="both"/>
        <w:rPr>
          <w:b/>
          <w:lang w:val="nl-NL"/>
        </w:rPr>
      </w:pPr>
      <w:r>
        <w:rPr>
          <w:b/>
          <w:lang w:val="nl-NL"/>
        </w:rPr>
        <w:t xml:space="preserve">Korte </w:t>
      </w:r>
      <w:proofErr w:type="spellStart"/>
      <w:r>
        <w:rPr>
          <w:b/>
          <w:lang w:val="nl-NL"/>
        </w:rPr>
        <w:t>Bio’s</w:t>
      </w:r>
      <w:proofErr w:type="spellEnd"/>
      <w:r>
        <w:rPr>
          <w:b/>
          <w:lang w:val="nl-NL"/>
        </w:rPr>
        <w:t xml:space="preserve"> van de oprichters:</w:t>
      </w:r>
    </w:p>
    <w:p w14:paraId="595A9425" w14:textId="2ECD52E2" w:rsidR="00447BA4" w:rsidRPr="00B839CD" w:rsidRDefault="00DF1A89" w:rsidP="00537EB0">
      <w:pPr>
        <w:jc w:val="both"/>
        <w:rPr>
          <w:lang w:val="nl-NL"/>
        </w:rPr>
      </w:pPr>
      <w:r w:rsidRPr="00B839CD">
        <w:rPr>
          <w:b/>
          <w:lang w:val="nl-NL"/>
        </w:rPr>
        <w:t>Paul Marchal</w:t>
      </w:r>
      <w:r w:rsidR="007F62A5">
        <w:rPr>
          <w:lang w:val="nl-NL"/>
        </w:rPr>
        <w:t xml:space="preserve"> is </w:t>
      </w:r>
      <w:proofErr w:type="spellStart"/>
      <w:r w:rsidRPr="006C37F9">
        <w:rPr>
          <w:lang w:val="nl-NL"/>
        </w:rPr>
        <w:t>mede-opri</w:t>
      </w:r>
      <w:r w:rsidR="00447BA4" w:rsidRPr="006C37F9">
        <w:rPr>
          <w:lang w:val="nl-NL"/>
        </w:rPr>
        <w:t>chter</w:t>
      </w:r>
      <w:proofErr w:type="spellEnd"/>
      <w:r w:rsidR="00447BA4" w:rsidRPr="006C37F9">
        <w:rPr>
          <w:lang w:val="nl-NL"/>
        </w:rPr>
        <w:t xml:space="preserve"> en gedelegeerd bestuurder</w:t>
      </w:r>
      <w:r w:rsidR="00C25DFD">
        <w:rPr>
          <w:lang w:val="nl-NL"/>
        </w:rPr>
        <w:t xml:space="preserve"> bij </w:t>
      </w:r>
      <w:proofErr w:type="spellStart"/>
      <w:r w:rsidR="00C25DFD">
        <w:rPr>
          <w:lang w:val="nl-NL"/>
        </w:rPr>
        <w:t>EYE</w:t>
      </w:r>
      <w:r w:rsidR="00C25DFD" w:rsidRPr="00A920B2">
        <w:rPr>
          <w:vertAlign w:val="superscript"/>
          <w:lang w:val="nl-NL"/>
        </w:rPr>
        <w:t>co</w:t>
      </w:r>
      <w:proofErr w:type="spellEnd"/>
      <w:r w:rsidR="00C25DFD" w:rsidRPr="00A920B2">
        <w:rPr>
          <w:vertAlign w:val="superscript"/>
          <w:lang w:val="nl-NL"/>
        </w:rPr>
        <w:t xml:space="preserve"> </w:t>
      </w:r>
      <w:proofErr w:type="spellStart"/>
      <w:r w:rsidR="00C25DFD" w:rsidRPr="00A920B2">
        <w:rPr>
          <w:vertAlign w:val="superscript"/>
          <w:lang w:val="nl-NL"/>
        </w:rPr>
        <w:t>eye</w:t>
      </w:r>
      <w:r w:rsidR="00C25DFD">
        <w:rPr>
          <w:lang w:val="nl-NL"/>
        </w:rPr>
        <w:t>CO</w:t>
      </w:r>
      <w:proofErr w:type="spellEnd"/>
      <w:r w:rsidR="007F62A5">
        <w:rPr>
          <w:lang w:val="nl-NL"/>
        </w:rPr>
        <w:t>. Hij</w:t>
      </w:r>
      <w:r w:rsidR="00D27024">
        <w:rPr>
          <w:lang w:val="nl-NL"/>
        </w:rPr>
        <w:t xml:space="preserve"> </w:t>
      </w:r>
      <w:r w:rsidR="00C25DFD">
        <w:rPr>
          <w:lang w:val="nl-NL"/>
        </w:rPr>
        <w:t xml:space="preserve">behaalde zijn diploma </w:t>
      </w:r>
      <w:r w:rsidR="00537EB0">
        <w:rPr>
          <w:lang w:val="nl-NL"/>
        </w:rPr>
        <w:t>b</w:t>
      </w:r>
      <w:r w:rsidR="002E05EE">
        <w:rPr>
          <w:lang w:val="nl-NL"/>
        </w:rPr>
        <w:t xml:space="preserve">urgerlijk </w:t>
      </w:r>
      <w:r w:rsidR="00537EB0">
        <w:rPr>
          <w:lang w:val="nl-NL"/>
        </w:rPr>
        <w:t>i</w:t>
      </w:r>
      <w:r w:rsidR="002E05EE">
        <w:rPr>
          <w:lang w:val="nl-NL"/>
        </w:rPr>
        <w:t>ngenieur</w:t>
      </w:r>
      <w:r w:rsidR="00C25DFD">
        <w:rPr>
          <w:lang w:val="nl-NL"/>
        </w:rPr>
        <w:t xml:space="preserve"> </w:t>
      </w:r>
      <w:r w:rsidR="00D27024">
        <w:rPr>
          <w:lang w:val="nl-NL"/>
        </w:rPr>
        <w:t xml:space="preserve">in micro-elektronica </w:t>
      </w:r>
      <w:r w:rsidR="00C25DFD">
        <w:rPr>
          <w:lang w:val="nl-NL"/>
        </w:rPr>
        <w:t xml:space="preserve">aan de </w:t>
      </w:r>
      <w:r w:rsidR="002E05EE">
        <w:rPr>
          <w:lang w:val="nl-NL"/>
        </w:rPr>
        <w:t>KU</w:t>
      </w:r>
      <w:r w:rsidR="004E27F9">
        <w:rPr>
          <w:lang w:val="nl-NL"/>
        </w:rPr>
        <w:t xml:space="preserve"> Leuven. </w:t>
      </w:r>
      <w:r w:rsidR="00C25DFD">
        <w:rPr>
          <w:lang w:val="nl-NL"/>
        </w:rPr>
        <w:t xml:space="preserve">Na zijn doctoraat </w:t>
      </w:r>
      <w:r w:rsidR="00AD7C12">
        <w:rPr>
          <w:lang w:val="nl-NL"/>
        </w:rPr>
        <w:t>in</w:t>
      </w:r>
      <w:r w:rsidR="00C25DFD">
        <w:rPr>
          <w:lang w:val="nl-NL"/>
        </w:rPr>
        <w:t xml:space="preserve"> imec </w:t>
      </w:r>
      <w:r w:rsidR="00537B04">
        <w:rPr>
          <w:lang w:val="nl-NL"/>
        </w:rPr>
        <w:t>ontwikkelde hij een IC-</w:t>
      </w:r>
      <w:proofErr w:type="spellStart"/>
      <w:r w:rsidR="00537B04">
        <w:rPr>
          <w:lang w:val="nl-NL"/>
        </w:rPr>
        <w:t>packaging</w:t>
      </w:r>
      <w:proofErr w:type="spellEnd"/>
      <w:r w:rsidR="00537B04">
        <w:rPr>
          <w:lang w:val="nl-NL"/>
        </w:rPr>
        <w:t>-</w:t>
      </w:r>
      <w:r w:rsidR="00D27024">
        <w:rPr>
          <w:lang w:val="nl-NL"/>
        </w:rPr>
        <w:t xml:space="preserve">technologie en werd </w:t>
      </w:r>
      <w:r w:rsidR="00537B04">
        <w:rPr>
          <w:lang w:val="nl-NL"/>
        </w:rPr>
        <w:t>daarna account</w:t>
      </w:r>
      <w:r w:rsidR="00AD7C12">
        <w:rPr>
          <w:lang w:val="nl-NL"/>
        </w:rPr>
        <w:t>director voor i</w:t>
      </w:r>
      <w:r w:rsidR="00D27024">
        <w:rPr>
          <w:lang w:val="nl-NL"/>
        </w:rPr>
        <w:t>mec in de Verenigde Staten</w:t>
      </w:r>
      <w:r w:rsidR="00C25DFD">
        <w:rPr>
          <w:lang w:val="nl-NL"/>
        </w:rPr>
        <w:t xml:space="preserve">. </w:t>
      </w:r>
    </w:p>
    <w:p w14:paraId="2E89682E" w14:textId="77777777" w:rsidR="00537EB0" w:rsidRPr="00B839CD" w:rsidRDefault="00537EB0" w:rsidP="00537EB0">
      <w:pPr>
        <w:jc w:val="both"/>
        <w:rPr>
          <w:lang w:val="nl-NL"/>
        </w:rPr>
      </w:pPr>
    </w:p>
    <w:p w14:paraId="214931F0" w14:textId="692D5919" w:rsidR="00A920B2" w:rsidRDefault="00DF1A89" w:rsidP="00A920B2">
      <w:pPr>
        <w:jc w:val="both"/>
        <w:rPr>
          <w:szCs w:val="20"/>
          <w:lang w:val="nl-NL"/>
        </w:rPr>
      </w:pPr>
      <w:r w:rsidRPr="0041061E">
        <w:rPr>
          <w:b/>
          <w:bCs/>
          <w:lang w:val="nl-NL"/>
        </w:rPr>
        <w:t xml:space="preserve">Jelle De Smet, </w:t>
      </w:r>
      <w:proofErr w:type="spellStart"/>
      <w:r w:rsidR="0041061E" w:rsidRPr="0041061E">
        <w:rPr>
          <w:bCs/>
          <w:lang w:val="nl-NL"/>
        </w:rPr>
        <w:t>mede-oprichter</w:t>
      </w:r>
      <w:proofErr w:type="spellEnd"/>
      <w:r w:rsidR="0041061E" w:rsidRPr="0041061E">
        <w:rPr>
          <w:bCs/>
          <w:lang w:val="nl-NL"/>
        </w:rPr>
        <w:t xml:space="preserve"> en technisch d</w:t>
      </w:r>
      <w:r w:rsidR="0041061E">
        <w:rPr>
          <w:bCs/>
          <w:lang w:val="nl-NL"/>
        </w:rPr>
        <w:t>i</w:t>
      </w:r>
      <w:r w:rsidR="0041061E" w:rsidRPr="0041061E">
        <w:rPr>
          <w:bCs/>
          <w:lang w:val="nl-NL"/>
        </w:rPr>
        <w:t>recteu</w:t>
      </w:r>
      <w:r w:rsidR="0041061E">
        <w:rPr>
          <w:bCs/>
          <w:lang w:val="nl-NL"/>
        </w:rPr>
        <w:t>r</w:t>
      </w:r>
      <w:r w:rsidR="00C25DFD">
        <w:rPr>
          <w:bCs/>
          <w:lang w:val="nl-NL"/>
        </w:rPr>
        <w:t xml:space="preserve"> </w:t>
      </w:r>
      <w:r w:rsidR="00C25DFD">
        <w:rPr>
          <w:lang w:val="nl-NL"/>
        </w:rPr>
        <w:t xml:space="preserve">bij </w:t>
      </w:r>
      <w:proofErr w:type="spellStart"/>
      <w:r w:rsidR="00C25DFD">
        <w:rPr>
          <w:lang w:val="nl-NL"/>
        </w:rPr>
        <w:t>EYEco</w:t>
      </w:r>
      <w:proofErr w:type="spellEnd"/>
      <w:r w:rsidR="00C25DFD">
        <w:rPr>
          <w:lang w:val="nl-NL"/>
        </w:rPr>
        <w:t xml:space="preserve"> </w:t>
      </w:r>
      <w:proofErr w:type="spellStart"/>
      <w:r w:rsidR="00C25DFD">
        <w:rPr>
          <w:lang w:val="nl-NL"/>
        </w:rPr>
        <w:t>eyeCO</w:t>
      </w:r>
      <w:proofErr w:type="spellEnd"/>
      <w:r w:rsidR="00525314">
        <w:rPr>
          <w:bCs/>
          <w:lang w:val="nl-NL"/>
        </w:rPr>
        <w:t xml:space="preserve"> is gespecialiseerd in </w:t>
      </w:r>
      <w:proofErr w:type="spellStart"/>
      <w:r w:rsidR="00C317A7">
        <w:rPr>
          <w:bCs/>
          <w:lang w:val="nl-NL"/>
        </w:rPr>
        <w:t>dunnefilm</w:t>
      </w:r>
      <w:proofErr w:type="spellEnd"/>
      <w:r w:rsidR="00C317A7">
        <w:rPr>
          <w:bCs/>
          <w:lang w:val="nl-NL"/>
        </w:rPr>
        <w:t>-elektronica en beeld</w:t>
      </w:r>
      <w:r w:rsidR="00525314">
        <w:rPr>
          <w:bCs/>
          <w:lang w:val="nl-NL"/>
        </w:rPr>
        <w:t xml:space="preserve">schermtechnologie. Als </w:t>
      </w:r>
      <w:proofErr w:type="spellStart"/>
      <w:r w:rsidR="00525314">
        <w:rPr>
          <w:bCs/>
          <w:lang w:val="nl-NL"/>
        </w:rPr>
        <w:t>burgelijk</w:t>
      </w:r>
      <w:proofErr w:type="spellEnd"/>
      <w:r w:rsidR="00525314">
        <w:rPr>
          <w:bCs/>
          <w:lang w:val="nl-NL"/>
        </w:rPr>
        <w:t xml:space="preserve"> in</w:t>
      </w:r>
      <w:r w:rsidR="00537B04">
        <w:rPr>
          <w:bCs/>
          <w:lang w:val="nl-NL"/>
        </w:rPr>
        <w:t xml:space="preserve">genieur verbonden aan imec en </w:t>
      </w:r>
      <w:proofErr w:type="spellStart"/>
      <w:r w:rsidR="00537B04">
        <w:rPr>
          <w:bCs/>
          <w:lang w:val="nl-NL"/>
        </w:rPr>
        <w:t>U</w:t>
      </w:r>
      <w:r w:rsidR="00525314">
        <w:rPr>
          <w:bCs/>
          <w:lang w:val="nl-NL"/>
        </w:rPr>
        <w:t>Gent</w:t>
      </w:r>
      <w:proofErr w:type="spellEnd"/>
      <w:r w:rsidR="00525314">
        <w:rPr>
          <w:bCs/>
          <w:lang w:val="nl-NL"/>
        </w:rPr>
        <w:t xml:space="preserve"> ontwikkelde hij</w:t>
      </w:r>
      <w:r w:rsidR="00C317A7">
        <w:rPr>
          <w:bCs/>
          <w:lang w:val="nl-NL"/>
        </w:rPr>
        <w:t xml:space="preserve"> een method</w:t>
      </w:r>
      <w:r w:rsidR="00FD6568">
        <w:rPr>
          <w:bCs/>
          <w:lang w:val="nl-NL"/>
        </w:rPr>
        <w:t>e om LCD-</w:t>
      </w:r>
      <w:r w:rsidR="00C317A7">
        <w:rPr>
          <w:bCs/>
          <w:lang w:val="nl-NL"/>
        </w:rPr>
        <w:t xml:space="preserve">technologie in contactlenzen te integreren. </w:t>
      </w:r>
      <w:r w:rsidR="00FD6568">
        <w:rPr>
          <w:bCs/>
          <w:lang w:val="nl-NL"/>
        </w:rPr>
        <w:t>Hij is mede-uitvinder van de basis</w:t>
      </w:r>
      <w:r w:rsidR="00B909FA">
        <w:rPr>
          <w:bCs/>
          <w:lang w:val="nl-NL"/>
        </w:rPr>
        <w:t xml:space="preserve">technologie die </w:t>
      </w:r>
      <w:proofErr w:type="spellStart"/>
      <w:r w:rsidR="00FD6568">
        <w:rPr>
          <w:szCs w:val="20"/>
          <w:lang w:val="nl-NL"/>
        </w:rPr>
        <w:t>EYE</w:t>
      </w:r>
      <w:r w:rsidR="00FD6568" w:rsidRPr="00DF1A89">
        <w:rPr>
          <w:szCs w:val="20"/>
          <w:vertAlign w:val="superscript"/>
          <w:lang w:val="nl-NL"/>
        </w:rPr>
        <w:t>co</w:t>
      </w:r>
      <w:proofErr w:type="spellEnd"/>
      <w:r w:rsidR="00FD6568" w:rsidRPr="00DF1A89">
        <w:rPr>
          <w:szCs w:val="20"/>
          <w:vertAlign w:val="superscript"/>
          <w:lang w:val="nl-NL"/>
        </w:rPr>
        <w:t xml:space="preserve"> </w:t>
      </w:r>
      <w:proofErr w:type="spellStart"/>
      <w:r w:rsidR="00FD6568" w:rsidRPr="00DF1A89">
        <w:rPr>
          <w:szCs w:val="20"/>
          <w:vertAlign w:val="superscript"/>
          <w:lang w:val="nl-NL"/>
        </w:rPr>
        <w:t>eye</w:t>
      </w:r>
      <w:r w:rsidR="00FD6568">
        <w:rPr>
          <w:szCs w:val="20"/>
          <w:lang w:val="nl-NL"/>
        </w:rPr>
        <w:t>CO</w:t>
      </w:r>
      <w:proofErr w:type="spellEnd"/>
      <w:r w:rsidR="00B909FA">
        <w:rPr>
          <w:szCs w:val="20"/>
          <w:lang w:val="nl-NL"/>
        </w:rPr>
        <w:t xml:space="preserve"> verd</w:t>
      </w:r>
      <w:r w:rsidR="00525314">
        <w:rPr>
          <w:szCs w:val="20"/>
          <w:lang w:val="nl-NL"/>
        </w:rPr>
        <w:t>er ontwikkelt.</w:t>
      </w:r>
    </w:p>
    <w:p w14:paraId="60CEDE3E" w14:textId="096C204F" w:rsidR="00AE2D01" w:rsidRPr="00FD6568" w:rsidRDefault="00AE2D01" w:rsidP="007F62A5">
      <w:pPr>
        <w:tabs>
          <w:tab w:val="left" w:pos="5860"/>
        </w:tabs>
        <w:rPr>
          <w:szCs w:val="20"/>
          <w:lang w:val="nl-NL"/>
        </w:rPr>
      </w:pPr>
    </w:p>
    <w:sectPr w:rsidR="00AE2D01" w:rsidRPr="00FD6568" w:rsidSect="00787DBF">
      <w:headerReference w:type="default" r:id="rId11"/>
      <w:pgSz w:w="11906" w:h="16838"/>
      <w:pgMar w:top="1871" w:right="1588" w:bottom="1701" w:left="1588"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9A297" w14:textId="77777777" w:rsidR="003921A8" w:rsidRDefault="003921A8">
      <w:r>
        <w:separator/>
      </w:r>
    </w:p>
  </w:endnote>
  <w:endnote w:type="continuationSeparator" w:id="0">
    <w:p w14:paraId="0E4D0274" w14:textId="77777777" w:rsidR="003921A8" w:rsidRDefault="0039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Batang">
    <w:altName w:val="바탕"/>
    <w:charset w:val="81"/>
    <w:family w:val="roman"/>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Arial-BoldMT">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auto"/>
    <w:pitch w:val="variable"/>
    <w:sig w:usb0="A00002EF" w:usb1="4000207B"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418D1" w14:textId="77777777" w:rsidR="003921A8" w:rsidRDefault="003921A8">
      <w:r>
        <w:separator/>
      </w:r>
    </w:p>
  </w:footnote>
  <w:footnote w:type="continuationSeparator" w:id="0">
    <w:p w14:paraId="0D83983F" w14:textId="77777777" w:rsidR="003921A8" w:rsidRDefault="003921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36BD" w14:textId="77777777" w:rsidR="003921A8" w:rsidRPr="005F1DCC" w:rsidRDefault="003921A8" w:rsidP="005F1DCC">
    <w:pPr>
      <w:jc w:val="right"/>
      <w:rPr>
        <w:rFonts w:ascii="Times New Roman" w:hAnsi="Times New Roman"/>
        <w:sz w:val="16"/>
      </w:rPr>
    </w:pPr>
  </w:p>
  <w:p w14:paraId="608AB0F2" w14:textId="7ED13C77" w:rsidR="003921A8" w:rsidRDefault="003921A8" w:rsidP="00727EDD">
    <w:pPr>
      <w:pStyle w:val="Header"/>
      <w:ind w:left="800"/>
      <w:jc w:val="center"/>
      <w:rPr>
        <w:noProof/>
        <w:lang w:eastAsia="en-US"/>
      </w:rPr>
    </w:pPr>
    <w:r>
      <w:rPr>
        <w:b/>
        <w:bCs/>
        <w:noProof/>
        <w:sz w:val="32"/>
        <w:lang w:eastAsia="en-US"/>
      </w:rPr>
      <w:drawing>
        <wp:inline distT="0" distB="0" distL="0" distR="0" wp14:anchorId="4BA4C105" wp14:editId="4877357B">
          <wp:extent cx="3956304" cy="35966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co     eyeCO.jpg"/>
                  <pic:cNvPicPr/>
                </pic:nvPicPr>
                <pic:blipFill>
                  <a:blip r:embed="rId1">
                    <a:extLst>
                      <a:ext uri="{28A0092B-C50C-407E-A947-70E740481C1C}">
                        <a14:useLocalDpi xmlns:a14="http://schemas.microsoft.com/office/drawing/2010/main" val="0"/>
                      </a:ext>
                    </a:extLst>
                  </a:blip>
                  <a:stretch>
                    <a:fillRect/>
                  </a:stretch>
                </pic:blipFill>
                <pic:spPr>
                  <a:xfrm>
                    <a:off x="0" y="0"/>
                    <a:ext cx="3956304" cy="359664"/>
                  </a:xfrm>
                  <a:prstGeom prst="rect">
                    <a:avLst/>
                  </a:prstGeom>
                </pic:spPr>
              </pic:pic>
            </a:graphicData>
          </a:graphic>
        </wp:inline>
      </w:drawing>
    </w:r>
    <w:r>
      <w:tab/>
    </w:r>
    <w:r>
      <w:tab/>
    </w:r>
  </w:p>
  <w:p w14:paraId="43B32E46" w14:textId="77777777" w:rsidR="003921A8" w:rsidRDefault="003921A8">
    <w:pPr>
      <w:pStyle w:val="Header"/>
      <w:rPr>
        <w:noProof/>
        <w:lang w:eastAsia="en-US"/>
      </w:rPr>
    </w:pPr>
  </w:p>
  <w:p w14:paraId="4C02FEA8" w14:textId="77777777" w:rsidR="003921A8" w:rsidRDefault="003921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2CE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F92DD4"/>
    <w:multiLevelType w:val="hybridMultilevel"/>
    <w:tmpl w:val="993E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525E9"/>
    <w:multiLevelType w:val="hybridMultilevel"/>
    <w:tmpl w:val="F6A4AC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E57CE1"/>
    <w:multiLevelType w:val="hybridMultilevel"/>
    <w:tmpl w:val="B00AF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688185C"/>
    <w:multiLevelType w:val="hybridMultilevel"/>
    <w:tmpl w:val="7EC247D6"/>
    <w:lvl w:ilvl="0" w:tplc="5290DFF4">
      <w:start w:val="1"/>
      <w:numFmt w:val="bullet"/>
      <w:lvlText w:val="▸"/>
      <w:lvlJc w:val="left"/>
      <w:pPr>
        <w:tabs>
          <w:tab w:val="num" w:pos="720"/>
        </w:tabs>
        <w:ind w:left="720" w:hanging="360"/>
      </w:pPr>
      <w:rPr>
        <w:rFonts w:ascii="Lucida Grande" w:hAnsi="Lucida Grande" w:hint="default"/>
      </w:rPr>
    </w:lvl>
    <w:lvl w:ilvl="1" w:tplc="38A6AF2A">
      <w:start w:val="1"/>
      <w:numFmt w:val="bullet"/>
      <w:lvlText w:val="▸"/>
      <w:lvlJc w:val="left"/>
      <w:pPr>
        <w:tabs>
          <w:tab w:val="num" w:pos="1440"/>
        </w:tabs>
        <w:ind w:left="1440" w:hanging="360"/>
      </w:pPr>
      <w:rPr>
        <w:rFonts w:ascii="Lucida Grande" w:hAnsi="Lucida Grande" w:hint="default"/>
      </w:rPr>
    </w:lvl>
    <w:lvl w:ilvl="2" w:tplc="81D0A82E" w:tentative="1">
      <w:start w:val="1"/>
      <w:numFmt w:val="bullet"/>
      <w:lvlText w:val="▸"/>
      <w:lvlJc w:val="left"/>
      <w:pPr>
        <w:tabs>
          <w:tab w:val="num" w:pos="2160"/>
        </w:tabs>
        <w:ind w:left="2160" w:hanging="360"/>
      </w:pPr>
      <w:rPr>
        <w:rFonts w:ascii="Lucida Grande" w:hAnsi="Lucida Grande" w:hint="default"/>
      </w:rPr>
    </w:lvl>
    <w:lvl w:ilvl="3" w:tplc="56323866" w:tentative="1">
      <w:start w:val="1"/>
      <w:numFmt w:val="bullet"/>
      <w:lvlText w:val="▸"/>
      <w:lvlJc w:val="left"/>
      <w:pPr>
        <w:tabs>
          <w:tab w:val="num" w:pos="2880"/>
        </w:tabs>
        <w:ind w:left="2880" w:hanging="360"/>
      </w:pPr>
      <w:rPr>
        <w:rFonts w:ascii="Lucida Grande" w:hAnsi="Lucida Grande" w:hint="default"/>
      </w:rPr>
    </w:lvl>
    <w:lvl w:ilvl="4" w:tplc="0080AB64" w:tentative="1">
      <w:start w:val="1"/>
      <w:numFmt w:val="bullet"/>
      <w:lvlText w:val="▸"/>
      <w:lvlJc w:val="left"/>
      <w:pPr>
        <w:tabs>
          <w:tab w:val="num" w:pos="3600"/>
        </w:tabs>
        <w:ind w:left="3600" w:hanging="360"/>
      </w:pPr>
      <w:rPr>
        <w:rFonts w:ascii="Lucida Grande" w:hAnsi="Lucida Grande" w:hint="default"/>
      </w:rPr>
    </w:lvl>
    <w:lvl w:ilvl="5" w:tplc="ABCEAD9E" w:tentative="1">
      <w:start w:val="1"/>
      <w:numFmt w:val="bullet"/>
      <w:lvlText w:val="▸"/>
      <w:lvlJc w:val="left"/>
      <w:pPr>
        <w:tabs>
          <w:tab w:val="num" w:pos="4320"/>
        </w:tabs>
        <w:ind w:left="4320" w:hanging="360"/>
      </w:pPr>
      <w:rPr>
        <w:rFonts w:ascii="Lucida Grande" w:hAnsi="Lucida Grande" w:hint="default"/>
      </w:rPr>
    </w:lvl>
    <w:lvl w:ilvl="6" w:tplc="2F08AE96" w:tentative="1">
      <w:start w:val="1"/>
      <w:numFmt w:val="bullet"/>
      <w:lvlText w:val="▸"/>
      <w:lvlJc w:val="left"/>
      <w:pPr>
        <w:tabs>
          <w:tab w:val="num" w:pos="5040"/>
        </w:tabs>
        <w:ind w:left="5040" w:hanging="360"/>
      </w:pPr>
      <w:rPr>
        <w:rFonts w:ascii="Lucida Grande" w:hAnsi="Lucida Grande" w:hint="default"/>
      </w:rPr>
    </w:lvl>
    <w:lvl w:ilvl="7" w:tplc="33FA5C74" w:tentative="1">
      <w:start w:val="1"/>
      <w:numFmt w:val="bullet"/>
      <w:lvlText w:val="▸"/>
      <w:lvlJc w:val="left"/>
      <w:pPr>
        <w:tabs>
          <w:tab w:val="num" w:pos="5760"/>
        </w:tabs>
        <w:ind w:left="5760" w:hanging="360"/>
      </w:pPr>
      <w:rPr>
        <w:rFonts w:ascii="Lucida Grande" w:hAnsi="Lucida Grande" w:hint="default"/>
      </w:rPr>
    </w:lvl>
    <w:lvl w:ilvl="8" w:tplc="580C3510" w:tentative="1">
      <w:start w:val="1"/>
      <w:numFmt w:val="bullet"/>
      <w:lvlText w:val="▸"/>
      <w:lvlJc w:val="left"/>
      <w:pPr>
        <w:tabs>
          <w:tab w:val="num" w:pos="6480"/>
        </w:tabs>
        <w:ind w:left="6480" w:hanging="360"/>
      </w:pPr>
      <w:rPr>
        <w:rFonts w:ascii="Lucida Grande" w:hAnsi="Lucida Grande" w:hint="default"/>
      </w:rPr>
    </w:lvl>
  </w:abstractNum>
  <w:abstractNum w:abstractNumId="5">
    <w:nsid w:val="65FF2960"/>
    <w:multiLevelType w:val="hybridMultilevel"/>
    <w:tmpl w:val="0748C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F7"/>
    <w:rsid w:val="00001C26"/>
    <w:rsid w:val="00002119"/>
    <w:rsid w:val="000066A3"/>
    <w:rsid w:val="00015D05"/>
    <w:rsid w:val="00021DD6"/>
    <w:rsid w:val="000253D9"/>
    <w:rsid w:val="00026071"/>
    <w:rsid w:val="00031F27"/>
    <w:rsid w:val="00034CAF"/>
    <w:rsid w:val="0003646B"/>
    <w:rsid w:val="00036B3B"/>
    <w:rsid w:val="000413DE"/>
    <w:rsid w:val="00045BFA"/>
    <w:rsid w:val="0005187A"/>
    <w:rsid w:val="00053E57"/>
    <w:rsid w:val="00054C27"/>
    <w:rsid w:val="00064655"/>
    <w:rsid w:val="0006470D"/>
    <w:rsid w:val="00074035"/>
    <w:rsid w:val="00074449"/>
    <w:rsid w:val="00075B5F"/>
    <w:rsid w:val="000864AE"/>
    <w:rsid w:val="0009160B"/>
    <w:rsid w:val="000954DE"/>
    <w:rsid w:val="000961AD"/>
    <w:rsid w:val="000A031C"/>
    <w:rsid w:val="000A3D08"/>
    <w:rsid w:val="000A4F75"/>
    <w:rsid w:val="000A6AEE"/>
    <w:rsid w:val="000B0472"/>
    <w:rsid w:val="000B06F4"/>
    <w:rsid w:val="000B1A96"/>
    <w:rsid w:val="000B256C"/>
    <w:rsid w:val="000B30CD"/>
    <w:rsid w:val="000B75B3"/>
    <w:rsid w:val="000C0C43"/>
    <w:rsid w:val="000C2038"/>
    <w:rsid w:val="000C2591"/>
    <w:rsid w:val="000C2899"/>
    <w:rsid w:val="000D35E3"/>
    <w:rsid w:val="000E2AC1"/>
    <w:rsid w:val="000E4C99"/>
    <w:rsid w:val="000E5FA1"/>
    <w:rsid w:val="000F1D49"/>
    <w:rsid w:val="000F404C"/>
    <w:rsid w:val="000F44F6"/>
    <w:rsid w:val="000F47D0"/>
    <w:rsid w:val="000F5342"/>
    <w:rsid w:val="000F6456"/>
    <w:rsid w:val="000F6F9B"/>
    <w:rsid w:val="000F6FC9"/>
    <w:rsid w:val="00100BE0"/>
    <w:rsid w:val="00100FBB"/>
    <w:rsid w:val="00105C8B"/>
    <w:rsid w:val="001120A3"/>
    <w:rsid w:val="001178AF"/>
    <w:rsid w:val="00122FE6"/>
    <w:rsid w:val="00124220"/>
    <w:rsid w:val="00124BD8"/>
    <w:rsid w:val="00125088"/>
    <w:rsid w:val="0013658C"/>
    <w:rsid w:val="0014143A"/>
    <w:rsid w:val="00144F82"/>
    <w:rsid w:val="00145D9A"/>
    <w:rsid w:val="001464F7"/>
    <w:rsid w:val="001468DC"/>
    <w:rsid w:val="00147319"/>
    <w:rsid w:val="00147E74"/>
    <w:rsid w:val="00150399"/>
    <w:rsid w:val="001506EE"/>
    <w:rsid w:val="00152072"/>
    <w:rsid w:val="001625A5"/>
    <w:rsid w:val="00164893"/>
    <w:rsid w:val="00166A5A"/>
    <w:rsid w:val="00171198"/>
    <w:rsid w:val="00171202"/>
    <w:rsid w:val="001726EB"/>
    <w:rsid w:val="0018111A"/>
    <w:rsid w:val="001812CA"/>
    <w:rsid w:val="00186091"/>
    <w:rsid w:val="0018720A"/>
    <w:rsid w:val="00196E21"/>
    <w:rsid w:val="001A19C6"/>
    <w:rsid w:val="001A3B26"/>
    <w:rsid w:val="001B0A74"/>
    <w:rsid w:val="001B17A5"/>
    <w:rsid w:val="001B4691"/>
    <w:rsid w:val="001B730B"/>
    <w:rsid w:val="001B73E7"/>
    <w:rsid w:val="001C0E6C"/>
    <w:rsid w:val="001C16D2"/>
    <w:rsid w:val="001C36DC"/>
    <w:rsid w:val="001C4475"/>
    <w:rsid w:val="001C4A25"/>
    <w:rsid w:val="001C56B6"/>
    <w:rsid w:val="001C7255"/>
    <w:rsid w:val="001D1796"/>
    <w:rsid w:val="001D3219"/>
    <w:rsid w:val="001D3D59"/>
    <w:rsid w:val="001D6B30"/>
    <w:rsid w:val="001E1CA7"/>
    <w:rsid w:val="001E2290"/>
    <w:rsid w:val="001E2378"/>
    <w:rsid w:val="001E2625"/>
    <w:rsid w:val="001E3EAC"/>
    <w:rsid w:val="001E45A6"/>
    <w:rsid w:val="001E6112"/>
    <w:rsid w:val="001E75B2"/>
    <w:rsid w:val="001E7826"/>
    <w:rsid w:val="001F3341"/>
    <w:rsid w:val="001F3749"/>
    <w:rsid w:val="001F5404"/>
    <w:rsid w:val="00201250"/>
    <w:rsid w:val="002048AD"/>
    <w:rsid w:val="0021157C"/>
    <w:rsid w:val="00215A7B"/>
    <w:rsid w:val="00217FCC"/>
    <w:rsid w:val="00227B5C"/>
    <w:rsid w:val="002326EC"/>
    <w:rsid w:val="00234E13"/>
    <w:rsid w:val="002353C7"/>
    <w:rsid w:val="00236EEA"/>
    <w:rsid w:val="002445E6"/>
    <w:rsid w:val="002462AC"/>
    <w:rsid w:val="002463F8"/>
    <w:rsid w:val="0025487A"/>
    <w:rsid w:val="00255151"/>
    <w:rsid w:val="002724C6"/>
    <w:rsid w:val="002774E0"/>
    <w:rsid w:val="00281F73"/>
    <w:rsid w:val="002826E1"/>
    <w:rsid w:val="00287B68"/>
    <w:rsid w:val="00291558"/>
    <w:rsid w:val="00294D4C"/>
    <w:rsid w:val="00294D9F"/>
    <w:rsid w:val="00295270"/>
    <w:rsid w:val="002955F3"/>
    <w:rsid w:val="002A21B8"/>
    <w:rsid w:val="002A5665"/>
    <w:rsid w:val="002A6E22"/>
    <w:rsid w:val="002B4EC5"/>
    <w:rsid w:val="002B6204"/>
    <w:rsid w:val="002C1190"/>
    <w:rsid w:val="002C170F"/>
    <w:rsid w:val="002C4C76"/>
    <w:rsid w:val="002D4A25"/>
    <w:rsid w:val="002D54B6"/>
    <w:rsid w:val="002D64AE"/>
    <w:rsid w:val="002D6C99"/>
    <w:rsid w:val="002E05EE"/>
    <w:rsid w:val="002E0813"/>
    <w:rsid w:val="002E1630"/>
    <w:rsid w:val="002E3B45"/>
    <w:rsid w:val="002F186C"/>
    <w:rsid w:val="002F1F04"/>
    <w:rsid w:val="002F5714"/>
    <w:rsid w:val="003078CD"/>
    <w:rsid w:val="00311165"/>
    <w:rsid w:val="00312826"/>
    <w:rsid w:val="003169D6"/>
    <w:rsid w:val="003172AA"/>
    <w:rsid w:val="00323F54"/>
    <w:rsid w:val="0032440F"/>
    <w:rsid w:val="00327A5F"/>
    <w:rsid w:val="003356F4"/>
    <w:rsid w:val="00344819"/>
    <w:rsid w:val="00344A4B"/>
    <w:rsid w:val="0034564F"/>
    <w:rsid w:val="00345DF1"/>
    <w:rsid w:val="00345FF9"/>
    <w:rsid w:val="00350283"/>
    <w:rsid w:val="00354987"/>
    <w:rsid w:val="00355B29"/>
    <w:rsid w:val="00355F56"/>
    <w:rsid w:val="00356B56"/>
    <w:rsid w:val="00356FF3"/>
    <w:rsid w:val="00360FEC"/>
    <w:rsid w:val="003638AA"/>
    <w:rsid w:val="0036573F"/>
    <w:rsid w:val="00377667"/>
    <w:rsid w:val="00377D2E"/>
    <w:rsid w:val="00377F60"/>
    <w:rsid w:val="0038112D"/>
    <w:rsid w:val="00381E03"/>
    <w:rsid w:val="00382132"/>
    <w:rsid w:val="003828E5"/>
    <w:rsid w:val="00383729"/>
    <w:rsid w:val="00383AAC"/>
    <w:rsid w:val="00384B43"/>
    <w:rsid w:val="00384EB8"/>
    <w:rsid w:val="003910B5"/>
    <w:rsid w:val="00391A3C"/>
    <w:rsid w:val="003921A8"/>
    <w:rsid w:val="003921E2"/>
    <w:rsid w:val="00392325"/>
    <w:rsid w:val="00392917"/>
    <w:rsid w:val="00397C4B"/>
    <w:rsid w:val="003A5340"/>
    <w:rsid w:val="003A70A2"/>
    <w:rsid w:val="003B0730"/>
    <w:rsid w:val="003B458E"/>
    <w:rsid w:val="003B4ECA"/>
    <w:rsid w:val="003B4F7A"/>
    <w:rsid w:val="003B5594"/>
    <w:rsid w:val="003B5A03"/>
    <w:rsid w:val="003C595F"/>
    <w:rsid w:val="003D1EF5"/>
    <w:rsid w:val="003D2A0F"/>
    <w:rsid w:val="003D47EF"/>
    <w:rsid w:val="003E4F6A"/>
    <w:rsid w:val="003E626B"/>
    <w:rsid w:val="003F4A15"/>
    <w:rsid w:val="003F72B8"/>
    <w:rsid w:val="00402DCE"/>
    <w:rsid w:val="0041061E"/>
    <w:rsid w:val="00411B75"/>
    <w:rsid w:val="00411F1E"/>
    <w:rsid w:val="00412793"/>
    <w:rsid w:val="00414E1F"/>
    <w:rsid w:val="004159AE"/>
    <w:rsid w:val="004169A2"/>
    <w:rsid w:val="004201F4"/>
    <w:rsid w:val="004215FD"/>
    <w:rsid w:val="00421F04"/>
    <w:rsid w:val="0042337D"/>
    <w:rsid w:val="0043014C"/>
    <w:rsid w:val="00430F00"/>
    <w:rsid w:val="00432770"/>
    <w:rsid w:val="00434207"/>
    <w:rsid w:val="004344F8"/>
    <w:rsid w:val="00437371"/>
    <w:rsid w:val="00440104"/>
    <w:rsid w:val="0044038A"/>
    <w:rsid w:val="00441825"/>
    <w:rsid w:val="00441C2B"/>
    <w:rsid w:val="0044306D"/>
    <w:rsid w:val="0044580B"/>
    <w:rsid w:val="00447BA4"/>
    <w:rsid w:val="004509A4"/>
    <w:rsid w:val="004510D6"/>
    <w:rsid w:val="004528D9"/>
    <w:rsid w:val="004534FE"/>
    <w:rsid w:val="004577C3"/>
    <w:rsid w:val="00457802"/>
    <w:rsid w:val="00457DE6"/>
    <w:rsid w:val="00461F57"/>
    <w:rsid w:val="004626B0"/>
    <w:rsid w:val="004645DA"/>
    <w:rsid w:val="004655E3"/>
    <w:rsid w:val="00466DFD"/>
    <w:rsid w:val="0046734C"/>
    <w:rsid w:val="00472129"/>
    <w:rsid w:val="00482F3C"/>
    <w:rsid w:val="004832AE"/>
    <w:rsid w:val="00483E02"/>
    <w:rsid w:val="00484535"/>
    <w:rsid w:val="00485F27"/>
    <w:rsid w:val="00486EF8"/>
    <w:rsid w:val="00491C1F"/>
    <w:rsid w:val="004923EB"/>
    <w:rsid w:val="0049307C"/>
    <w:rsid w:val="00495C85"/>
    <w:rsid w:val="004A33CE"/>
    <w:rsid w:val="004A3E4E"/>
    <w:rsid w:val="004A706C"/>
    <w:rsid w:val="004A7211"/>
    <w:rsid w:val="004A7A5A"/>
    <w:rsid w:val="004A7E61"/>
    <w:rsid w:val="004B7285"/>
    <w:rsid w:val="004C4409"/>
    <w:rsid w:val="004C4D7B"/>
    <w:rsid w:val="004C5F8A"/>
    <w:rsid w:val="004D39A6"/>
    <w:rsid w:val="004D5CF8"/>
    <w:rsid w:val="004D7CC0"/>
    <w:rsid w:val="004E0EE2"/>
    <w:rsid w:val="004E14BB"/>
    <w:rsid w:val="004E1D91"/>
    <w:rsid w:val="004E27F9"/>
    <w:rsid w:val="004E2FB4"/>
    <w:rsid w:val="004E32A8"/>
    <w:rsid w:val="004E5EC9"/>
    <w:rsid w:val="004F219F"/>
    <w:rsid w:val="004F6427"/>
    <w:rsid w:val="004F76E9"/>
    <w:rsid w:val="0050152D"/>
    <w:rsid w:val="00502A69"/>
    <w:rsid w:val="0050300D"/>
    <w:rsid w:val="00506668"/>
    <w:rsid w:val="00506F0B"/>
    <w:rsid w:val="00510F48"/>
    <w:rsid w:val="0051188B"/>
    <w:rsid w:val="00515547"/>
    <w:rsid w:val="0052242B"/>
    <w:rsid w:val="00523EB4"/>
    <w:rsid w:val="00525314"/>
    <w:rsid w:val="005254FB"/>
    <w:rsid w:val="00526D87"/>
    <w:rsid w:val="0052765D"/>
    <w:rsid w:val="00527A68"/>
    <w:rsid w:val="00530239"/>
    <w:rsid w:val="0053079D"/>
    <w:rsid w:val="00530988"/>
    <w:rsid w:val="005320C5"/>
    <w:rsid w:val="00532419"/>
    <w:rsid w:val="00533061"/>
    <w:rsid w:val="00535687"/>
    <w:rsid w:val="005359EB"/>
    <w:rsid w:val="00535C92"/>
    <w:rsid w:val="00537784"/>
    <w:rsid w:val="00537ACA"/>
    <w:rsid w:val="00537B04"/>
    <w:rsid w:val="00537EB0"/>
    <w:rsid w:val="00545EF7"/>
    <w:rsid w:val="005461BD"/>
    <w:rsid w:val="005513DE"/>
    <w:rsid w:val="00553E56"/>
    <w:rsid w:val="005563CB"/>
    <w:rsid w:val="005601E5"/>
    <w:rsid w:val="00560847"/>
    <w:rsid w:val="00560CE8"/>
    <w:rsid w:val="005625E0"/>
    <w:rsid w:val="00564B41"/>
    <w:rsid w:val="00564F4D"/>
    <w:rsid w:val="0056544C"/>
    <w:rsid w:val="00566C37"/>
    <w:rsid w:val="00572147"/>
    <w:rsid w:val="00574784"/>
    <w:rsid w:val="005748B2"/>
    <w:rsid w:val="005815BC"/>
    <w:rsid w:val="00590824"/>
    <w:rsid w:val="00590DC9"/>
    <w:rsid w:val="00594654"/>
    <w:rsid w:val="00594C96"/>
    <w:rsid w:val="005A1297"/>
    <w:rsid w:val="005A1312"/>
    <w:rsid w:val="005B12B6"/>
    <w:rsid w:val="005B194C"/>
    <w:rsid w:val="005B21A6"/>
    <w:rsid w:val="005B4861"/>
    <w:rsid w:val="005B62DF"/>
    <w:rsid w:val="005C421B"/>
    <w:rsid w:val="005C4DEC"/>
    <w:rsid w:val="005C5111"/>
    <w:rsid w:val="005D2990"/>
    <w:rsid w:val="005D505B"/>
    <w:rsid w:val="005D5508"/>
    <w:rsid w:val="005D7433"/>
    <w:rsid w:val="005E201B"/>
    <w:rsid w:val="005E32BD"/>
    <w:rsid w:val="005E364E"/>
    <w:rsid w:val="005E4DB4"/>
    <w:rsid w:val="005E6E91"/>
    <w:rsid w:val="005E709D"/>
    <w:rsid w:val="005F0E98"/>
    <w:rsid w:val="005F1DCC"/>
    <w:rsid w:val="005F2894"/>
    <w:rsid w:val="005F44B9"/>
    <w:rsid w:val="00600B11"/>
    <w:rsid w:val="006020BD"/>
    <w:rsid w:val="00602E02"/>
    <w:rsid w:val="00605127"/>
    <w:rsid w:val="006074BE"/>
    <w:rsid w:val="00607EE8"/>
    <w:rsid w:val="006105CF"/>
    <w:rsid w:val="0061061D"/>
    <w:rsid w:val="006113C9"/>
    <w:rsid w:val="00611754"/>
    <w:rsid w:val="00611FE5"/>
    <w:rsid w:val="00613F33"/>
    <w:rsid w:val="00614B19"/>
    <w:rsid w:val="00615666"/>
    <w:rsid w:val="00615D0A"/>
    <w:rsid w:val="00616961"/>
    <w:rsid w:val="00617E1A"/>
    <w:rsid w:val="006256BC"/>
    <w:rsid w:val="00626137"/>
    <w:rsid w:val="00626FAB"/>
    <w:rsid w:val="00633FCA"/>
    <w:rsid w:val="00637CCD"/>
    <w:rsid w:val="00642F04"/>
    <w:rsid w:val="006452F1"/>
    <w:rsid w:val="00650291"/>
    <w:rsid w:val="006518B0"/>
    <w:rsid w:val="006559FD"/>
    <w:rsid w:val="0065693B"/>
    <w:rsid w:val="00663D75"/>
    <w:rsid w:val="00664137"/>
    <w:rsid w:val="00664EBA"/>
    <w:rsid w:val="00670B60"/>
    <w:rsid w:val="00676CDC"/>
    <w:rsid w:val="00681EE7"/>
    <w:rsid w:val="0068607F"/>
    <w:rsid w:val="00686978"/>
    <w:rsid w:val="00692700"/>
    <w:rsid w:val="0069599D"/>
    <w:rsid w:val="006A2F1F"/>
    <w:rsid w:val="006A3286"/>
    <w:rsid w:val="006A50DD"/>
    <w:rsid w:val="006B0888"/>
    <w:rsid w:val="006B180A"/>
    <w:rsid w:val="006B3EE9"/>
    <w:rsid w:val="006B4EDA"/>
    <w:rsid w:val="006B573A"/>
    <w:rsid w:val="006B58FE"/>
    <w:rsid w:val="006B5960"/>
    <w:rsid w:val="006B5986"/>
    <w:rsid w:val="006C1356"/>
    <w:rsid w:val="006C1AE9"/>
    <w:rsid w:val="006C37F9"/>
    <w:rsid w:val="006D6C8D"/>
    <w:rsid w:val="006D7984"/>
    <w:rsid w:val="006E1E2F"/>
    <w:rsid w:val="006E2D6F"/>
    <w:rsid w:val="006E4106"/>
    <w:rsid w:val="006E69BD"/>
    <w:rsid w:val="006E6C81"/>
    <w:rsid w:val="006F2460"/>
    <w:rsid w:val="006F4F38"/>
    <w:rsid w:val="006F6A1B"/>
    <w:rsid w:val="00701A23"/>
    <w:rsid w:val="0070265B"/>
    <w:rsid w:val="007062A2"/>
    <w:rsid w:val="00721795"/>
    <w:rsid w:val="00721A49"/>
    <w:rsid w:val="00724D05"/>
    <w:rsid w:val="00727EDD"/>
    <w:rsid w:val="00731BA6"/>
    <w:rsid w:val="00742AD0"/>
    <w:rsid w:val="00743170"/>
    <w:rsid w:val="00743901"/>
    <w:rsid w:val="00744C52"/>
    <w:rsid w:val="007452C0"/>
    <w:rsid w:val="007510D4"/>
    <w:rsid w:val="00753B73"/>
    <w:rsid w:val="00755621"/>
    <w:rsid w:val="00756691"/>
    <w:rsid w:val="00757DBA"/>
    <w:rsid w:val="0076085D"/>
    <w:rsid w:val="007644BA"/>
    <w:rsid w:val="00764EEE"/>
    <w:rsid w:val="00766EB8"/>
    <w:rsid w:val="00767B55"/>
    <w:rsid w:val="00774B52"/>
    <w:rsid w:val="00775540"/>
    <w:rsid w:val="00775A80"/>
    <w:rsid w:val="00776620"/>
    <w:rsid w:val="00777EBC"/>
    <w:rsid w:val="0078383A"/>
    <w:rsid w:val="00787DBF"/>
    <w:rsid w:val="0079033F"/>
    <w:rsid w:val="00790BF1"/>
    <w:rsid w:val="007936F3"/>
    <w:rsid w:val="00795BF7"/>
    <w:rsid w:val="007A5713"/>
    <w:rsid w:val="007B0453"/>
    <w:rsid w:val="007B3ADA"/>
    <w:rsid w:val="007B40DE"/>
    <w:rsid w:val="007B4B42"/>
    <w:rsid w:val="007B62B2"/>
    <w:rsid w:val="007C128A"/>
    <w:rsid w:val="007C27F1"/>
    <w:rsid w:val="007E214D"/>
    <w:rsid w:val="007E2783"/>
    <w:rsid w:val="007E5F51"/>
    <w:rsid w:val="007E6496"/>
    <w:rsid w:val="007E65D6"/>
    <w:rsid w:val="007F0910"/>
    <w:rsid w:val="007F11D9"/>
    <w:rsid w:val="007F1A4F"/>
    <w:rsid w:val="007F1B86"/>
    <w:rsid w:val="007F43CE"/>
    <w:rsid w:val="007F62A5"/>
    <w:rsid w:val="007F7525"/>
    <w:rsid w:val="007F7920"/>
    <w:rsid w:val="0081486C"/>
    <w:rsid w:val="008160D9"/>
    <w:rsid w:val="00820990"/>
    <w:rsid w:val="008273F6"/>
    <w:rsid w:val="00827721"/>
    <w:rsid w:val="00827F93"/>
    <w:rsid w:val="00833DEF"/>
    <w:rsid w:val="00837D03"/>
    <w:rsid w:val="008424B3"/>
    <w:rsid w:val="0085412E"/>
    <w:rsid w:val="008561BB"/>
    <w:rsid w:val="0085688A"/>
    <w:rsid w:val="008574B4"/>
    <w:rsid w:val="008647B5"/>
    <w:rsid w:val="0086752D"/>
    <w:rsid w:val="00873868"/>
    <w:rsid w:val="0087391C"/>
    <w:rsid w:val="00875213"/>
    <w:rsid w:val="008753F1"/>
    <w:rsid w:val="008801DD"/>
    <w:rsid w:val="0088030C"/>
    <w:rsid w:val="00882EDC"/>
    <w:rsid w:val="008837BD"/>
    <w:rsid w:val="0088641D"/>
    <w:rsid w:val="00890BF6"/>
    <w:rsid w:val="0089182E"/>
    <w:rsid w:val="008929F1"/>
    <w:rsid w:val="00894BF7"/>
    <w:rsid w:val="008A0E48"/>
    <w:rsid w:val="008A412A"/>
    <w:rsid w:val="008A5035"/>
    <w:rsid w:val="008B08C2"/>
    <w:rsid w:val="008B2E53"/>
    <w:rsid w:val="008B3C4D"/>
    <w:rsid w:val="008B60DE"/>
    <w:rsid w:val="008B7C04"/>
    <w:rsid w:val="008C1F22"/>
    <w:rsid w:val="008C70B2"/>
    <w:rsid w:val="008C7C61"/>
    <w:rsid w:val="008D0FA9"/>
    <w:rsid w:val="008D6BC3"/>
    <w:rsid w:val="008E0323"/>
    <w:rsid w:val="008E397A"/>
    <w:rsid w:val="008E3BF7"/>
    <w:rsid w:val="008E5E33"/>
    <w:rsid w:val="008F09C4"/>
    <w:rsid w:val="008F4F1E"/>
    <w:rsid w:val="009014F0"/>
    <w:rsid w:val="00902A71"/>
    <w:rsid w:val="00902F32"/>
    <w:rsid w:val="0090346A"/>
    <w:rsid w:val="00906569"/>
    <w:rsid w:val="00906C26"/>
    <w:rsid w:val="00911AA5"/>
    <w:rsid w:val="00912732"/>
    <w:rsid w:val="0091305C"/>
    <w:rsid w:val="00915646"/>
    <w:rsid w:val="00921373"/>
    <w:rsid w:val="009231AF"/>
    <w:rsid w:val="00925032"/>
    <w:rsid w:val="00925CAB"/>
    <w:rsid w:val="0093173B"/>
    <w:rsid w:val="009319FE"/>
    <w:rsid w:val="00936896"/>
    <w:rsid w:val="009435C7"/>
    <w:rsid w:val="00944636"/>
    <w:rsid w:val="0094493C"/>
    <w:rsid w:val="009518E7"/>
    <w:rsid w:val="00952568"/>
    <w:rsid w:val="00952BDA"/>
    <w:rsid w:val="00953696"/>
    <w:rsid w:val="00961BF6"/>
    <w:rsid w:val="00961FF8"/>
    <w:rsid w:val="00962D13"/>
    <w:rsid w:val="009636A9"/>
    <w:rsid w:val="00963714"/>
    <w:rsid w:val="00972166"/>
    <w:rsid w:val="00974C7A"/>
    <w:rsid w:val="00980BC6"/>
    <w:rsid w:val="00990956"/>
    <w:rsid w:val="00991539"/>
    <w:rsid w:val="00993648"/>
    <w:rsid w:val="00996F29"/>
    <w:rsid w:val="00997AFC"/>
    <w:rsid w:val="009A0AB8"/>
    <w:rsid w:val="009A0E48"/>
    <w:rsid w:val="009A1CD3"/>
    <w:rsid w:val="009A20D3"/>
    <w:rsid w:val="009A374D"/>
    <w:rsid w:val="009A43C2"/>
    <w:rsid w:val="009A5141"/>
    <w:rsid w:val="009A632D"/>
    <w:rsid w:val="009B2615"/>
    <w:rsid w:val="009B5B09"/>
    <w:rsid w:val="009B7E04"/>
    <w:rsid w:val="009D2DEE"/>
    <w:rsid w:val="009D2FD5"/>
    <w:rsid w:val="009D43D2"/>
    <w:rsid w:val="009E12F8"/>
    <w:rsid w:val="009E2822"/>
    <w:rsid w:val="009E4099"/>
    <w:rsid w:val="009E5B12"/>
    <w:rsid w:val="009F03C5"/>
    <w:rsid w:val="009F11AC"/>
    <w:rsid w:val="009F1C60"/>
    <w:rsid w:val="009F5E80"/>
    <w:rsid w:val="009F710B"/>
    <w:rsid w:val="00A00DEF"/>
    <w:rsid w:val="00A0285F"/>
    <w:rsid w:val="00A02F09"/>
    <w:rsid w:val="00A068CC"/>
    <w:rsid w:val="00A06A59"/>
    <w:rsid w:val="00A12624"/>
    <w:rsid w:val="00A14966"/>
    <w:rsid w:val="00A158E6"/>
    <w:rsid w:val="00A2068A"/>
    <w:rsid w:val="00A209A4"/>
    <w:rsid w:val="00A21625"/>
    <w:rsid w:val="00A219B7"/>
    <w:rsid w:val="00A221A5"/>
    <w:rsid w:val="00A25882"/>
    <w:rsid w:val="00A25B9C"/>
    <w:rsid w:val="00A25BC9"/>
    <w:rsid w:val="00A27AEA"/>
    <w:rsid w:val="00A32D7F"/>
    <w:rsid w:val="00A32FE5"/>
    <w:rsid w:val="00A33396"/>
    <w:rsid w:val="00A33932"/>
    <w:rsid w:val="00A419D7"/>
    <w:rsid w:val="00A435BE"/>
    <w:rsid w:val="00A46A16"/>
    <w:rsid w:val="00A538E5"/>
    <w:rsid w:val="00A54909"/>
    <w:rsid w:val="00A61015"/>
    <w:rsid w:val="00A61FEE"/>
    <w:rsid w:val="00A64744"/>
    <w:rsid w:val="00A735C3"/>
    <w:rsid w:val="00A767C4"/>
    <w:rsid w:val="00A77E84"/>
    <w:rsid w:val="00A81949"/>
    <w:rsid w:val="00A820E4"/>
    <w:rsid w:val="00A84441"/>
    <w:rsid w:val="00A84A7C"/>
    <w:rsid w:val="00A85298"/>
    <w:rsid w:val="00A86018"/>
    <w:rsid w:val="00A9008B"/>
    <w:rsid w:val="00A9102B"/>
    <w:rsid w:val="00A913F6"/>
    <w:rsid w:val="00A920B2"/>
    <w:rsid w:val="00A93D6A"/>
    <w:rsid w:val="00A94ABD"/>
    <w:rsid w:val="00A96022"/>
    <w:rsid w:val="00A9782A"/>
    <w:rsid w:val="00AA5233"/>
    <w:rsid w:val="00AA7669"/>
    <w:rsid w:val="00AB062C"/>
    <w:rsid w:val="00AC110F"/>
    <w:rsid w:val="00AC4CEF"/>
    <w:rsid w:val="00AC5592"/>
    <w:rsid w:val="00AC5A71"/>
    <w:rsid w:val="00AD2E31"/>
    <w:rsid w:val="00AD42D5"/>
    <w:rsid w:val="00AD5465"/>
    <w:rsid w:val="00AD71D6"/>
    <w:rsid w:val="00AD7C12"/>
    <w:rsid w:val="00AE09BB"/>
    <w:rsid w:val="00AE2D01"/>
    <w:rsid w:val="00AE386E"/>
    <w:rsid w:val="00AE66B5"/>
    <w:rsid w:val="00AF3A46"/>
    <w:rsid w:val="00AF3EF2"/>
    <w:rsid w:val="00AF4D25"/>
    <w:rsid w:val="00AF7383"/>
    <w:rsid w:val="00B00104"/>
    <w:rsid w:val="00B060FD"/>
    <w:rsid w:val="00B07821"/>
    <w:rsid w:val="00B1125D"/>
    <w:rsid w:val="00B145DE"/>
    <w:rsid w:val="00B27F7D"/>
    <w:rsid w:val="00B32C2E"/>
    <w:rsid w:val="00B3453E"/>
    <w:rsid w:val="00B40C97"/>
    <w:rsid w:val="00B419F1"/>
    <w:rsid w:val="00B41BBA"/>
    <w:rsid w:val="00B43B13"/>
    <w:rsid w:val="00B456E7"/>
    <w:rsid w:val="00B46E45"/>
    <w:rsid w:val="00B46F03"/>
    <w:rsid w:val="00B510EB"/>
    <w:rsid w:val="00B539CA"/>
    <w:rsid w:val="00B578EE"/>
    <w:rsid w:val="00B640E3"/>
    <w:rsid w:val="00B64B74"/>
    <w:rsid w:val="00B66DEE"/>
    <w:rsid w:val="00B677FD"/>
    <w:rsid w:val="00B70171"/>
    <w:rsid w:val="00B71424"/>
    <w:rsid w:val="00B76B71"/>
    <w:rsid w:val="00B770A2"/>
    <w:rsid w:val="00B831DF"/>
    <w:rsid w:val="00B839CD"/>
    <w:rsid w:val="00B85CCE"/>
    <w:rsid w:val="00B85D72"/>
    <w:rsid w:val="00B909FA"/>
    <w:rsid w:val="00B918E8"/>
    <w:rsid w:val="00B953EB"/>
    <w:rsid w:val="00B95F29"/>
    <w:rsid w:val="00BA11AE"/>
    <w:rsid w:val="00BA3A69"/>
    <w:rsid w:val="00BA3C9A"/>
    <w:rsid w:val="00BA62B2"/>
    <w:rsid w:val="00BB094C"/>
    <w:rsid w:val="00BB3C04"/>
    <w:rsid w:val="00BB3E62"/>
    <w:rsid w:val="00BC03A2"/>
    <w:rsid w:val="00BC29BC"/>
    <w:rsid w:val="00BD4924"/>
    <w:rsid w:val="00BE13CC"/>
    <w:rsid w:val="00BE1B09"/>
    <w:rsid w:val="00BE324D"/>
    <w:rsid w:val="00BE7A4B"/>
    <w:rsid w:val="00BF3E5C"/>
    <w:rsid w:val="00BF408F"/>
    <w:rsid w:val="00BF40A1"/>
    <w:rsid w:val="00BF5A97"/>
    <w:rsid w:val="00C0207A"/>
    <w:rsid w:val="00C027C5"/>
    <w:rsid w:val="00C056E9"/>
    <w:rsid w:val="00C06FD9"/>
    <w:rsid w:val="00C136DF"/>
    <w:rsid w:val="00C13EF7"/>
    <w:rsid w:val="00C1481A"/>
    <w:rsid w:val="00C16C3D"/>
    <w:rsid w:val="00C171FF"/>
    <w:rsid w:val="00C228F0"/>
    <w:rsid w:val="00C24F21"/>
    <w:rsid w:val="00C25DFD"/>
    <w:rsid w:val="00C317A7"/>
    <w:rsid w:val="00C3232A"/>
    <w:rsid w:val="00C323E2"/>
    <w:rsid w:val="00C35CAC"/>
    <w:rsid w:val="00C35F6D"/>
    <w:rsid w:val="00C418DA"/>
    <w:rsid w:val="00C43F3D"/>
    <w:rsid w:val="00C500C1"/>
    <w:rsid w:val="00C545D9"/>
    <w:rsid w:val="00C610E8"/>
    <w:rsid w:val="00C616C4"/>
    <w:rsid w:val="00C6355C"/>
    <w:rsid w:val="00C85212"/>
    <w:rsid w:val="00C92457"/>
    <w:rsid w:val="00C92607"/>
    <w:rsid w:val="00C961A0"/>
    <w:rsid w:val="00C96B89"/>
    <w:rsid w:val="00CA233E"/>
    <w:rsid w:val="00CA345D"/>
    <w:rsid w:val="00CA37BE"/>
    <w:rsid w:val="00CA4DDD"/>
    <w:rsid w:val="00CB0C1D"/>
    <w:rsid w:val="00CB12B6"/>
    <w:rsid w:val="00CB79F1"/>
    <w:rsid w:val="00CC0416"/>
    <w:rsid w:val="00CC0D91"/>
    <w:rsid w:val="00CC116B"/>
    <w:rsid w:val="00CC2FF5"/>
    <w:rsid w:val="00CC40D7"/>
    <w:rsid w:val="00CC4EFE"/>
    <w:rsid w:val="00CC5BBA"/>
    <w:rsid w:val="00CC6A94"/>
    <w:rsid w:val="00CC77AD"/>
    <w:rsid w:val="00CD37E3"/>
    <w:rsid w:val="00CD4A97"/>
    <w:rsid w:val="00CF32C7"/>
    <w:rsid w:val="00CF5DD1"/>
    <w:rsid w:val="00D00A40"/>
    <w:rsid w:val="00D039EB"/>
    <w:rsid w:val="00D1404E"/>
    <w:rsid w:val="00D1616D"/>
    <w:rsid w:val="00D25E06"/>
    <w:rsid w:val="00D263C1"/>
    <w:rsid w:val="00D26789"/>
    <w:rsid w:val="00D27024"/>
    <w:rsid w:val="00D33F45"/>
    <w:rsid w:val="00D404BA"/>
    <w:rsid w:val="00D57B7B"/>
    <w:rsid w:val="00D60590"/>
    <w:rsid w:val="00D63576"/>
    <w:rsid w:val="00D641C2"/>
    <w:rsid w:val="00D662A3"/>
    <w:rsid w:val="00D730FD"/>
    <w:rsid w:val="00D75D19"/>
    <w:rsid w:val="00D802D2"/>
    <w:rsid w:val="00D803D4"/>
    <w:rsid w:val="00D83A12"/>
    <w:rsid w:val="00D859A0"/>
    <w:rsid w:val="00D85B40"/>
    <w:rsid w:val="00D85C69"/>
    <w:rsid w:val="00D91AF6"/>
    <w:rsid w:val="00D91BBA"/>
    <w:rsid w:val="00D93732"/>
    <w:rsid w:val="00D96ACC"/>
    <w:rsid w:val="00D97F6E"/>
    <w:rsid w:val="00DA0DA6"/>
    <w:rsid w:val="00DA6E71"/>
    <w:rsid w:val="00DB128C"/>
    <w:rsid w:val="00DB4F92"/>
    <w:rsid w:val="00DB601A"/>
    <w:rsid w:val="00DB635D"/>
    <w:rsid w:val="00DC3897"/>
    <w:rsid w:val="00DC600F"/>
    <w:rsid w:val="00DC789C"/>
    <w:rsid w:val="00DD0702"/>
    <w:rsid w:val="00DE1A67"/>
    <w:rsid w:val="00DE66C0"/>
    <w:rsid w:val="00DF0107"/>
    <w:rsid w:val="00DF10C8"/>
    <w:rsid w:val="00DF15DF"/>
    <w:rsid w:val="00DF1A89"/>
    <w:rsid w:val="00DF2A64"/>
    <w:rsid w:val="00DF614F"/>
    <w:rsid w:val="00DF7C6E"/>
    <w:rsid w:val="00E0026C"/>
    <w:rsid w:val="00E01F4B"/>
    <w:rsid w:val="00E03251"/>
    <w:rsid w:val="00E05019"/>
    <w:rsid w:val="00E12B10"/>
    <w:rsid w:val="00E15006"/>
    <w:rsid w:val="00E152AF"/>
    <w:rsid w:val="00E17E1A"/>
    <w:rsid w:val="00E202A6"/>
    <w:rsid w:val="00E21A58"/>
    <w:rsid w:val="00E24B41"/>
    <w:rsid w:val="00E24BE7"/>
    <w:rsid w:val="00E254D0"/>
    <w:rsid w:val="00E25E75"/>
    <w:rsid w:val="00E27DDD"/>
    <w:rsid w:val="00E30A03"/>
    <w:rsid w:val="00E31244"/>
    <w:rsid w:val="00E314F3"/>
    <w:rsid w:val="00E348ED"/>
    <w:rsid w:val="00E37078"/>
    <w:rsid w:val="00E457BC"/>
    <w:rsid w:val="00E52F8C"/>
    <w:rsid w:val="00E55E96"/>
    <w:rsid w:val="00E56ACC"/>
    <w:rsid w:val="00E5758B"/>
    <w:rsid w:val="00E6435A"/>
    <w:rsid w:val="00E67365"/>
    <w:rsid w:val="00E7167C"/>
    <w:rsid w:val="00E749D7"/>
    <w:rsid w:val="00E76FEA"/>
    <w:rsid w:val="00E819A0"/>
    <w:rsid w:val="00E822A1"/>
    <w:rsid w:val="00E86BFE"/>
    <w:rsid w:val="00E870FB"/>
    <w:rsid w:val="00E87994"/>
    <w:rsid w:val="00E90C3D"/>
    <w:rsid w:val="00EA564D"/>
    <w:rsid w:val="00EB0F3C"/>
    <w:rsid w:val="00EB1068"/>
    <w:rsid w:val="00EB168C"/>
    <w:rsid w:val="00EB2C6A"/>
    <w:rsid w:val="00EB39F4"/>
    <w:rsid w:val="00EB5056"/>
    <w:rsid w:val="00EB6718"/>
    <w:rsid w:val="00EC14AF"/>
    <w:rsid w:val="00EC30DD"/>
    <w:rsid w:val="00EC7F81"/>
    <w:rsid w:val="00ED19A1"/>
    <w:rsid w:val="00ED1BF1"/>
    <w:rsid w:val="00ED22E5"/>
    <w:rsid w:val="00ED241B"/>
    <w:rsid w:val="00ED55BB"/>
    <w:rsid w:val="00ED5E0D"/>
    <w:rsid w:val="00ED64A7"/>
    <w:rsid w:val="00ED71FA"/>
    <w:rsid w:val="00EE07B7"/>
    <w:rsid w:val="00EE2D72"/>
    <w:rsid w:val="00EE782F"/>
    <w:rsid w:val="00EE7F41"/>
    <w:rsid w:val="00EF084F"/>
    <w:rsid w:val="00EF1FBE"/>
    <w:rsid w:val="00EF643A"/>
    <w:rsid w:val="00EF7BE4"/>
    <w:rsid w:val="00F07230"/>
    <w:rsid w:val="00F13C23"/>
    <w:rsid w:val="00F13EE0"/>
    <w:rsid w:val="00F15D06"/>
    <w:rsid w:val="00F213DC"/>
    <w:rsid w:val="00F24B2A"/>
    <w:rsid w:val="00F24E17"/>
    <w:rsid w:val="00F27094"/>
    <w:rsid w:val="00F272EC"/>
    <w:rsid w:val="00F2748F"/>
    <w:rsid w:val="00F30ADB"/>
    <w:rsid w:val="00F32F54"/>
    <w:rsid w:val="00F33737"/>
    <w:rsid w:val="00F35851"/>
    <w:rsid w:val="00F360D9"/>
    <w:rsid w:val="00F361E5"/>
    <w:rsid w:val="00F36B5B"/>
    <w:rsid w:val="00F36C72"/>
    <w:rsid w:val="00F379D7"/>
    <w:rsid w:val="00F419C8"/>
    <w:rsid w:val="00F432C8"/>
    <w:rsid w:val="00F46565"/>
    <w:rsid w:val="00F50681"/>
    <w:rsid w:val="00F52B5E"/>
    <w:rsid w:val="00F569F6"/>
    <w:rsid w:val="00F56DB2"/>
    <w:rsid w:val="00F60BF0"/>
    <w:rsid w:val="00F65929"/>
    <w:rsid w:val="00F65E4E"/>
    <w:rsid w:val="00F673BA"/>
    <w:rsid w:val="00F71AF7"/>
    <w:rsid w:val="00F72889"/>
    <w:rsid w:val="00F7333E"/>
    <w:rsid w:val="00F74021"/>
    <w:rsid w:val="00F76E93"/>
    <w:rsid w:val="00F82BFF"/>
    <w:rsid w:val="00F90F69"/>
    <w:rsid w:val="00FA110D"/>
    <w:rsid w:val="00FA1610"/>
    <w:rsid w:val="00FA31BC"/>
    <w:rsid w:val="00FB13F4"/>
    <w:rsid w:val="00FB497F"/>
    <w:rsid w:val="00FB671C"/>
    <w:rsid w:val="00FB69DC"/>
    <w:rsid w:val="00FC05E9"/>
    <w:rsid w:val="00FC12A2"/>
    <w:rsid w:val="00FC2655"/>
    <w:rsid w:val="00FC4732"/>
    <w:rsid w:val="00FC4941"/>
    <w:rsid w:val="00FC6727"/>
    <w:rsid w:val="00FC692F"/>
    <w:rsid w:val="00FD13FA"/>
    <w:rsid w:val="00FD50B4"/>
    <w:rsid w:val="00FD513C"/>
    <w:rsid w:val="00FD6568"/>
    <w:rsid w:val="00FE2237"/>
    <w:rsid w:val="00FE725B"/>
    <w:rsid w:val="00FF1981"/>
    <w:rsid w:val="00FF423B"/>
    <w:rsid w:val="00FF462E"/>
    <w:rsid w:val="00FF4C34"/>
    <w:rsid w:val="00FF6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03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E254D0"/>
    <w:pPr>
      <w:widowControl w:val="0"/>
      <w:wordWrap w:val="0"/>
      <w:autoSpaceDE w:val="0"/>
      <w:autoSpaceDN w:val="0"/>
    </w:pPr>
    <w:rPr>
      <w:rFonts w:ascii="Verdana" w:hAnsi="Verdana"/>
      <w:kern w:val="2"/>
      <w:szCs w:val="24"/>
      <w:lang w:eastAsia="ko-KR"/>
    </w:rPr>
  </w:style>
  <w:style w:type="paragraph" w:styleId="Heading1">
    <w:name w:val="heading 1"/>
    <w:basedOn w:val="Normal"/>
    <w:next w:val="Normal"/>
    <w:qFormat/>
    <w:rsid w:val="003F4A1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4BF7"/>
    <w:pPr>
      <w:widowControl/>
      <w:wordWrap/>
      <w:autoSpaceDE/>
      <w:autoSpaceDN/>
      <w:spacing w:before="100" w:beforeAutospacing="1" w:after="100" w:afterAutospacing="1"/>
    </w:pPr>
    <w:rPr>
      <w:rFonts w:ascii="Gulim" w:eastAsia="Gulim" w:hAnsi="Gulim" w:cs="Gulim"/>
      <w:kern w:val="0"/>
      <w:sz w:val="24"/>
    </w:rPr>
  </w:style>
  <w:style w:type="paragraph" w:styleId="Header">
    <w:name w:val="header"/>
    <w:basedOn w:val="Normal"/>
    <w:rsid w:val="00C85212"/>
    <w:pPr>
      <w:tabs>
        <w:tab w:val="center" w:pos="4320"/>
        <w:tab w:val="right" w:pos="8640"/>
      </w:tabs>
    </w:pPr>
  </w:style>
  <w:style w:type="paragraph" w:styleId="Footer">
    <w:name w:val="footer"/>
    <w:basedOn w:val="Normal"/>
    <w:rsid w:val="00C85212"/>
    <w:pPr>
      <w:tabs>
        <w:tab w:val="center" w:pos="4320"/>
        <w:tab w:val="right" w:pos="8640"/>
      </w:tabs>
    </w:pPr>
  </w:style>
  <w:style w:type="character" w:styleId="Hyperlink">
    <w:name w:val="Hyperlink"/>
    <w:rsid w:val="008424B3"/>
    <w:rPr>
      <w:color w:val="0000FF"/>
      <w:u w:val="single"/>
    </w:rPr>
  </w:style>
  <w:style w:type="character" w:styleId="CommentReference">
    <w:name w:val="annotation reference"/>
    <w:semiHidden/>
    <w:rsid w:val="00311165"/>
    <w:rPr>
      <w:sz w:val="16"/>
      <w:szCs w:val="16"/>
    </w:rPr>
  </w:style>
  <w:style w:type="paragraph" w:styleId="CommentText">
    <w:name w:val="annotation text"/>
    <w:basedOn w:val="Normal"/>
    <w:semiHidden/>
    <w:rsid w:val="00311165"/>
    <w:rPr>
      <w:szCs w:val="20"/>
    </w:rPr>
  </w:style>
  <w:style w:type="paragraph" w:styleId="CommentSubject">
    <w:name w:val="annotation subject"/>
    <w:basedOn w:val="CommentText"/>
    <w:next w:val="CommentText"/>
    <w:semiHidden/>
    <w:rsid w:val="00311165"/>
    <w:rPr>
      <w:b/>
      <w:bCs/>
    </w:rPr>
  </w:style>
  <w:style w:type="paragraph" w:styleId="BalloonText">
    <w:name w:val="Balloon Text"/>
    <w:basedOn w:val="Normal"/>
    <w:semiHidden/>
    <w:rsid w:val="00311165"/>
    <w:rPr>
      <w:rFonts w:ascii="Tahoma" w:hAnsi="Tahoma" w:cs="Tahoma"/>
      <w:sz w:val="16"/>
      <w:szCs w:val="16"/>
    </w:rPr>
  </w:style>
  <w:style w:type="character" w:styleId="Emphasis">
    <w:name w:val="Emphasis"/>
    <w:uiPriority w:val="20"/>
    <w:qFormat/>
    <w:rsid w:val="005D5508"/>
    <w:rPr>
      <w:i/>
      <w:iCs/>
    </w:rPr>
  </w:style>
  <w:style w:type="character" w:customStyle="1" w:styleId="dnnalignleft">
    <w:name w:val="dnnalignleft"/>
    <w:basedOn w:val="DefaultParagraphFont"/>
    <w:rsid w:val="00ED22E5"/>
  </w:style>
  <w:style w:type="paragraph" w:styleId="Caption">
    <w:name w:val="caption"/>
    <w:basedOn w:val="Normal"/>
    <w:next w:val="Normal"/>
    <w:qFormat/>
    <w:rsid w:val="00002119"/>
    <w:rPr>
      <w:b/>
      <w:bCs/>
      <w:szCs w:val="20"/>
    </w:rPr>
  </w:style>
  <w:style w:type="paragraph" w:styleId="DocumentMap">
    <w:name w:val="Document Map"/>
    <w:basedOn w:val="Normal"/>
    <w:semiHidden/>
    <w:rsid w:val="004509A4"/>
    <w:pPr>
      <w:shd w:val="clear" w:color="auto" w:fill="000080"/>
    </w:pPr>
    <w:rPr>
      <w:rFonts w:ascii="Tahoma" w:hAnsi="Tahoma" w:cs="Tahoma"/>
      <w:szCs w:val="20"/>
    </w:rPr>
  </w:style>
  <w:style w:type="paragraph" w:customStyle="1" w:styleId="AboutDowCorning">
    <w:name w:val="About Dow Corning"/>
    <w:basedOn w:val="Normal"/>
    <w:rsid w:val="000F6F9B"/>
    <w:pPr>
      <w:pBdr>
        <w:bottom w:val="single" w:sz="4" w:space="1" w:color="01988C"/>
      </w:pBdr>
      <w:tabs>
        <w:tab w:val="left" w:leader="dot" w:pos="20780"/>
      </w:tabs>
      <w:suppressAutoHyphens/>
      <w:wordWrap/>
      <w:adjustRightInd w:val="0"/>
      <w:spacing w:after="120"/>
      <w:ind w:left="-86"/>
      <w:textAlignment w:val="center"/>
    </w:pPr>
    <w:rPr>
      <w:rFonts w:ascii="Arial" w:eastAsia="Times New Roman" w:hAnsi="Arial" w:cs="Arial-BoldMT"/>
      <w:b/>
      <w:bCs/>
      <w:color w:val="01988C"/>
      <w:spacing w:val="2"/>
      <w:kern w:val="0"/>
      <w:sz w:val="22"/>
      <w:szCs w:val="19"/>
      <w:lang w:eastAsia="en-US" w:bidi="en-US"/>
    </w:rPr>
  </w:style>
  <w:style w:type="paragraph" w:customStyle="1" w:styleId="CompanyBoilerplate">
    <w:name w:val="Company Boilerplate"/>
    <w:basedOn w:val="Normal"/>
    <w:rsid w:val="000F6F9B"/>
    <w:pPr>
      <w:tabs>
        <w:tab w:val="left" w:leader="dot" w:pos="20780"/>
      </w:tabs>
      <w:suppressAutoHyphens/>
      <w:wordWrap/>
      <w:adjustRightInd w:val="0"/>
      <w:spacing w:after="360"/>
      <w:ind w:left="-86"/>
      <w:textAlignment w:val="center"/>
    </w:pPr>
    <w:rPr>
      <w:rFonts w:ascii="Times New Roman" w:eastAsia="Times New Roman" w:hAnsi="Times New Roman" w:cs="TimesNewRomanPSMT"/>
      <w:color w:val="000000"/>
      <w:spacing w:val="2"/>
      <w:kern w:val="0"/>
      <w:sz w:val="22"/>
      <w:szCs w:val="19"/>
      <w:lang w:eastAsia="en-US" w:bidi="en-US"/>
    </w:rPr>
  </w:style>
  <w:style w:type="character" w:styleId="Strong">
    <w:name w:val="Strong"/>
    <w:uiPriority w:val="22"/>
    <w:qFormat/>
    <w:rsid w:val="002826E1"/>
    <w:rPr>
      <w:rFonts w:ascii="inherit" w:hAnsi="inherit" w:hint="default"/>
      <w:b/>
      <w:bCs/>
      <w:sz w:val="24"/>
      <w:szCs w:val="24"/>
      <w:bdr w:val="none" w:sz="0" w:space="0" w:color="auto" w:frame="1"/>
      <w:vertAlign w:val="baseline"/>
    </w:rPr>
  </w:style>
  <w:style w:type="paragraph" w:customStyle="1" w:styleId="ColorfulList-Accent11">
    <w:name w:val="Colorful List - Accent 11"/>
    <w:basedOn w:val="Normal"/>
    <w:uiPriority w:val="34"/>
    <w:qFormat/>
    <w:rsid w:val="007644BA"/>
    <w:pPr>
      <w:widowControl/>
      <w:wordWrap/>
      <w:autoSpaceDE/>
      <w:autoSpaceDN/>
      <w:ind w:left="720"/>
    </w:pPr>
    <w:rPr>
      <w:rFonts w:ascii="Calibri" w:eastAsia="Calibri" w:hAnsi="Calibri" w:cs="Calibri"/>
      <w:kern w:val="0"/>
      <w:sz w:val="22"/>
      <w:szCs w:val="22"/>
      <w:lang w:eastAsia="en-US"/>
    </w:rPr>
  </w:style>
  <w:style w:type="paragraph" w:customStyle="1" w:styleId="MediumGrid21">
    <w:name w:val="Medium Grid 21"/>
    <w:uiPriority w:val="1"/>
    <w:qFormat/>
    <w:rsid w:val="00F272EC"/>
    <w:pPr>
      <w:widowControl w:val="0"/>
      <w:wordWrap w:val="0"/>
      <w:autoSpaceDE w:val="0"/>
      <w:autoSpaceDN w:val="0"/>
    </w:pPr>
    <w:rPr>
      <w:rFonts w:ascii="Verdana" w:hAnsi="Verdana"/>
      <w:kern w:val="2"/>
      <w:szCs w:val="24"/>
      <w:lang w:eastAsia="ko-KR"/>
    </w:rPr>
  </w:style>
  <w:style w:type="paragraph" w:customStyle="1" w:styleId="Default">
    <w:name w:val="Default"/>
    <w:rsid w:val="002C170F"/>
    <w:pPr>
      <w:autoSpaceDE w:val="0"/>
      <w:autoSpaceDN w:val="0"/>
      <w:adjustRightInd w:val="0"/>
    </w:pPr>
    <w:rPr>
      <w:color w:val="000000"/>
      <w:sz w:val="24"/>
      <w:szCs w:val="24"/>
    </w:rPr>
  </w:style>
  <w:style w:type="character" w:customStyle="1" w:styleId="p-body-copy-01">
    <w:name w:val="p-body-copy-01"/>
    <w:rsid w:val="001D6B30"/>
  </w:style>
  <w:style w:type="paragraph" w:customStyle="1" w:styleId="Standaard1">
    <w:name w:val="Standaard1"/>
    <w:rsid w:val="00AE2D01"/>
    <w:pPr>
      <w:spacing w:line="276" w:lineRule="auto"/>
    </w:pPr>
    <w:rPr>
      <w:rFonts w:ascii="Arial" w:eastAsia="Arial" w:hAnsi="Arial" w:cs="Arial"/>
      <w:color w:val="000000"/>
      <w:sz w:val="22"/>
      <w:szCs w:val="22"/>
      <w:lang w:val="en-GB" w:eastAsia="nl-NL"/>
    </w:rPr>
  </w:style>
  <w:style w:type="paragraph" w:styleId="NoSpacing">
    <w:name w:val="No Spacing"/>
    <w:link w:val="NoSpacingChar"/>
    <w:uiPriority w:val="1"/>
    <w:qFormat/>
    <w:rsid w:val="009B5B09"/>
    <w:rPr>
      <w:rFonts w:asciiTheme="minorHAnsi" w:eastAsiaTheme="minorHAnsi" w:hAnsiTheme="minorHAnsi" w:cstheme="minorBidi"/>
      <w:sz w:val="22"/>
      <w:szCs w:val="22"/>
      <w:lang w:val="en-GB"/>
    </w:rPr>
  </w:style>
  <w:style w:type="character" w:customStyle="1" w:styleId="NoSpacingChar">
    <w:name w:val="No Spacing Char"/>
    <w:basedOn w:val="DefaultParagraphFont"/>
    <w:link w:val="NoSpacing"/>
    <w:uiPriority w:val="1"/>
    <w:rsid w:val="009B5B09"/>
    <w:rPr>
      <w:rFonts w:asciiTheme="minorHAnsi" w:eastAsiaTheme="minorHAnsi" w:hAnsiTheme="minorHAnsi" w:cstheme="minorBidi"/>
      <w:sz w:val="22"/>
      <w:szCs w:val="22"/>
      <w:lang w:val="en-GB"/>
    </w:rPr>
  </w:style>
  <w:style w:type="paragraph" w:customStyle="1" w:styleId="OverGimv">
    <w:name w:val="Over Gimv"/>
    <w:basedOn w:val="Normal"/>
    <w:qFormat/>
    <w:rsid w:val="009B5B09"/>
    <w:pPr>
      <w:widowControl/>
      <w:wordWrap/>
      <w:autoSpaceDE/>
      <w:autoSpaceDN/>
      <w:spacing w:line="336" w:lineRule="auto"/>
    </w:pPr>
    <w:rPr>
      <w:rFonts w:ascii="Arial" w:eastAsiaTheme="minorHAnsi" w:hAnsi="Arial" w:cs="Arial"/>
      <w:kern w:val="0"/>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E254D0"/>
    <w:pPr>
      <w:widowControl w:val="0"/>
      <w:wordWrap w:val="0"/>
      <w:autoSpaceDE w:val="0"/>
      <w:autoSpaceDN w:val="0"/>
    </w:pPr>
    <w:rPr>
      <w:rFonts w:ascii="Verdana" w:hAnsi="Verdana"/>
      <w:kern w:val="2"/>
      <w:szCs w:val="24"/>
      <w:lang w:eastAsia="ko-KR"/>
    </w:rPr>
  </w:style>
  <w:style w:type="paragraph" w:styleId="Heading1">
    <w:name w:val="heading 1"/>
    <w:basedOn w:val="Normal"/>
    <w:next w:val="Normal"/>
    <w:qFormat/>
    <w:rsid w:val="003F4A1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4BF7"/>
    <w:pPr>
      <w:widowControl/>
      <w:wordWrap/>
      <w:autoSpaceDE/>
      <w:autoSpaceDN/>
      <w:spacing w:before="100" w:beforeAutospacing="1" w:after="100" w:afterAutospacing="1"/>
    </w:pPr>
    <w:rPr>
      <w:rFonts w:ascii="Gulim" w:eastAsia="Gulim" w:hAnsi="Gulim" w:cs="Gulim"/>
      <w:kern w:val="0"/>
      <w:sz w:val="24"/>
    </w:rPr>
  </w:style>
  <w:style w:type="paragraph" w:styleId="Header">
    <w:name w:val="header"/>
    <w:basedOn w:val="Normal"/>
    <w:rsid w:val="00C85212"/>
    <w:pPr>
      <w:tabs>
        <w:tab w:val="center" w:pos="4320"/>
        <w:tab w:val="right" w:pos="8640"/>
      </w:tabs>
    </w:pPr>
  </w:style>
  <w:style w:type="paragraph" w:styleId="Footer">
    <w:name w:val="footer"/>
    <w:basedOn w:val="Normal"/>
    <w:rsid w:val="00C85212"/>
    <w:pPr>
      <w:tabs>
        <w:tab w:val="center" w:pos="4320"/>
        <w:tab w:val="right" w:pos="8640"/>
      </w:tabs>
    </w:pPr>
  </w:style>
  <w:style w:type="character" w:styleId="Hyperlink">
    <w:name w:val="Hyperlink"/>
    <w:rsid w:val="008424B3"/>
    <w:rPr>
      <w:color w:val="0000FF"/>
      <w:u w:val="single"/>
    </w:rPr>
  </w:style>
  <w:style w:type="character" w:styleId="CommentReference">
    <w:name w:val="annotation reference"/>
    <w:semiHidden/>
    <w:rsid w:val="00311165"/>
    <w:rPr>
      <w:sz w:val="16"/>
      <w:szCs w:val="16"/>
    </w:rPr>
  </w:style>
  <w:style w:type="paragraph" w:styleId="CommentText">
    <w:name w:val="annotation text"/>
    <w:basedOn w:val="Normal"/>
    <w:semiHidden/>
    <w:rsid w:val="00311165"/>
    <w:rPr>
      <w:szCs w:val="20"/>
    </w:rPr>
  </w:style>
  <w:style w:type="paragraph" w:styleId="CommentSubject">
    <w:name w:val="annotation subject"/>
    <w:basedOn w:val="CommentText"/>
    <w:next w:val="CommentText"/>
    <w:semiHidden/>
    <w:rsid w:val="00311165"/>
    <w:rPr>
      <w:b/>
      <w:bCs/>
    </w:rPr>
  </w:style>
  <w:style w:type="paragraph" w:styleId="BalloonText">
    <w:name w:val="Balloon Text"/>
    <w:basedOn w:val="Normal"/>
    <w:semiHidden/>
    <w:rsid w:val="00311165"/>
    <w:rPr>
      <w:rFonts w:ascii="Tahoma" w:hAnsi="Tahoma" w:cs="Tahoma"/>
      <w:sz w:val="16"/>
      <w:szCs w:val="16"/>
    </w:rPr>
  </w:style>
  <w:style w:type="character" w:styleId="Emphasis">
    <w:name w:val="Emphasis"/>
    <w:uiPriority w:val="20"/>
    <w:qFormat/>
    <w:rsid w:val="005D5508"/>
    <w:rPr>
      <w:i/>
      <w:iCs/>
    </w:rPr>
  </w:style>
  <w:style w:type="character" w:customStyle="1" w:styleId="dnnalignleft">
    <w:name w:val="dnnalignleft"/>
    <w:basedOn w:val="DefaultParagraphFont"/>
    <w:rsid w:val="00ED22E5"/>
  </w:style>
  <w:style w:type="paragraph" w:styleId="Caption">
    <w:name w:val="caption"/>
    <w:basedOn w:val="Normal"/>
    <w:next w:val="Normal"/>
    <w:qFormat/>
    <w:rsid w:val="00002119"/>
    <w:rPr>
      <w:b/>
      <w:bCs/>
      <w:szCs w:val="20"/>
    </w:rPr>
  </w:style>
  <w:style w:type="paragraph" w:styleId="DocumentMap">
    <w:name w:val="Document Map"/>
    <w:basedOn w:val="Normal"/>
    <w:semiHidden/>
    <w:rsid w:val="004509A4"/>
    <w:pPr>
      <w:shd w:val="clear" w:color="auto" w:fill="000080"/>
    </w:pPr>
    <w:rPr>
      <w:rFonts w:ascii="Tahoma" w:hAnsi="Tahoma" w:cs="Tahoma"/>
      <w:szCs w:val="20"/>
    </w:rPr>
  </w:style>
  <w:style w:type="paragraph" w:customStyle="1" w:styleId="AboutDowCorning">
    <w:name w:val="About Dow Corning"/>
    <w:basedOn w:val="Normal"/>
    <w:rsid w:val="000F6F9B"/>
    <w:pPr>
      <w:pBdr>
        <w:bottom w:val="single" w:sz="4" w:space="1" w:color="01988C"/>
      </w:pBdr>
      <w:tabs>
        <w:tab w:val="left" w:leader="dot" w:pos="20780"/>
      </w:tabs>
      <w:suppressAutoHyphens/>
      <w:wordWrap/>
      <w:adjustRightInd w:val="0"/>
      <w:spacing w:after="120"/>
      <w:ind w:left="-86"/>
      <w:textAlignment w:val="center"/>
    </w:pPr>
    <w:rPr>
      <w:rFonts w:ascii="Arial" w:eastAsia="Times New Roman" w:hAnsi="Arial" w:cs="Arial-BoldMT"/>
      <w:b/>
      <w:bCs/>
      <w:color w:val="01988C"/>
      <w:spacing w:val="2"/>
      <w:kern w:val="0"/>
      <w:sz w:val="22"/>
      <w:szCs w:val="19"/>
      <w:lang w:eastAsia="en-US" w:bidi="en-US"/>
    </w:rPr>
  </w:style>
  <w:style w:type="paragraph" w:customStyle="1" w:styleId="CompanyBoilerplate">
    <w:name w:val="Company Boilerplate"/>
    <w:basedOn w:val="Normal"/>
    <w:rsid w:val="000F6F9B"/>
    <w:pPr>
      <w:tabs>
        <w:tab w:val="left" w:leader="dot" w:pos="20780"/>
      </w:tabs>
      <w:suppressAutoHyphens/>
      <w:wordWrap/>
      <w:adjustRightInd w:val="0"/>
      <w:spacing w:after="360"/>
      <w:ind w:left="-86"/>
      <w:textAlignment w:val="center"/>
    </w:pPr>
    <w:rPr>
      <w:rFonts w:ascii="Times New Roman" w:eastAsia="Times New Roman" w:hAnsi="Times New Roman" w:cs="TimesNewRomanPSMT"/>
      <w:color w:val="000000"/>
      <w:spacing w:val="2"/>
      <w:kern w:val="0"/>
      <w:sz w:val="22"/>
      <w:szCs w:val="19"/>
      <w:lang w:eastAsia="en-US" w:bidi="en-US"/>
    </w:rPr>
  </w:style>
  <w:style w:type="character" w:styleId="Strong">
    <w:name w:val="Strong"/>
    <w:uiPriority w:val="22"/>
    <w:qFormat/>
    <w:rsid w:val="002826E1"/>
    <w:rPr>
      <w:rFonts w:ascii="inherit" w:hAnsi="inherit" w:hint="default"/>
      <w:b/>
      <w:bCs/>
      <w:sz w:val="24"/>
      <w:szCs w:val="24"/>
      <w:bdr w:val="none" w:sz="0" w:space="0" w:color="auto" w:frame="1"/>
      <w:vertAlign w:val="baseline"/>
    </w:rPr>
  </w:style>
  <w:style w:type="paragraph" w:customStyle="1" w:styleId="ColorfulList-Accent11">
    <w:name w:val="Colorful List - Accent 11"/>
    <w:basedOn w:val="Normal"/>
    <w:uiPriority w:val="34"/>
    <w:qFormat/>
    <w:rsid w:val="007644BA"/>
    <w:pPr>
      <w:widowControl/>
      <w:wordWrap/>
      <w:autoSpaceDE/>
      <w:autoSpaceDN/>
      <w:ind w:left="720"/>
    </w:pPr>
    <w:rPr>
      <w:rFonts w:ascii="Calibri" w:eastAsia="Calibri" w:hAnsi="Calibri" w:cs="Calibri"/>
      <w:kern w:val="0"/>
      <w:sz w:val="22"/>
      <w:szCs w:val="22"/>
      <w:lang w:eastAsia="en-US"/>
    </w:rPr>
  </w:style>
  <w:style w:type="paragraph" w:customStyle="1" w:styleId="MediumGrid21">
    <w:name w:val="Medium Grid 21"/>
    <w:uiPriority w:val="1"/>
    <w:qFormat/>
    <w:rsid w:val="00F272EC"/>
    <w:pPr>
      <w:widowControl w:val="0"/>
      <w:wordWrap w:val="0"/>
      <w:autoSpaceDE w:val="0"/>
      <w:autoSpaceDN w:val="0"/>
    </w:pPr>
    <w:rPr>
      <w:rFonts w:ascii="Verdana" w:hAnsi="Verdana"/>
      <w:kern w:val="2"/>
      <w:szCs w:val="24"/>
      <w:lang w:eastAsia="ko-KR"/>
    </w:rPr>
  </w:style>
  <w:style w:type="paragraph" w:customStyle="1" w:styleId="Default">
    <w:name w:val="Default"/>
    <w:rsid w:val="002C170F"/>
    <w:pPr>
      <w:autoSpaceDE w:val="0"/>
      <w:autoSpaceDN w:val="0"/>
      <w:adjustRightInd w:val="0"/>
    </w:pPr>
    <w:rPr>
      <w:color w:val="000000"/>
      <w:sz w:val="24"/>
      <w:szCs w:val="24"/>
    </w:rPr>
  </w:style>
  <w:style w:type="character" w:customStyle="1" w:styleId="p-body-copy-01">
    <w:name w:val="p-body-copy-01"/>
    <w:rsid w:val="001D6B30"/>
  </w:style>
  <w:style w:type="paragraph" w:customStyle="1" w:styleId="Standaard1">
    <w:name w:val="Standaard1"/>
    <w:rsid w:val="00AE2D01"/>
    <w:pPr>
      <w:spacing w:line="276" w:lineRule="auto"/>
    </w:pPr>
    <w:rPr>
      <w:rFonts w:ascii="Arial" w:eastAsia="Arial" w:hAnsi="Arial" w:cs="Arial"/>
      <w:color w:val="000000"/>
      <w:sz w:val="22"/>
      <w:szCs w:val="22"/>
      <w:lang w:val="en-GB" w:eastAsia="nl-NL"/>
    </w:rPr>
  </w:style>
  <w:style w:type="paragraph" w:styleId="NoSpacing">
    <w:name w:val="No Spacing"/>
    <w:link w:val="NoSpacingChar"/>
    <w:uiPriority w:val="1"/>
    <w:qFormat/>
    <w:rsid w:val="009B5B09"/>
    <w:rPr>
      <w:rFonts w:asciiTheme="minorHAnsi" w:eastAsiaTheme="minorHAnsi" w:hAnsiTheme="minorHAnsi" w:cstheme="minorBidi"/>
      <w:sz w:val="22"/>
      <w:szCs w:val="22"/>
      <w:lang w:val="en-GB"/>
    </w:rPr>
  </w:style>
  <w:style w:type="character" w:customStyle="1" w:styleId="NoSpacingChar">
    <w:name w:val="No Spacing Char"/>
    <w:basedOn w:val="DefaultParagraphFont"/>
    <w:link w:val="NoSpacing"/>
    <w:uiPriority w:val="1"/>
    <w:rsid w:val="009B5B09"/>
    <w:rPr>
      <w:rFonts w:asciiTheme="minorHAnsi" w:eastAsiaTheme="minorHAnsi" w:hAnsiTheme="minorHAnsi" w:cstheme="minorBidi"/>
      <w:sz w:val="22"/>
      <w:szCs w:val="22"/>
      <w:lang w:val="en-GB"/>
    </w:rPr>
  </w:style>
  <w:style w:type="paragraph" w:customStyle="1" w:styleId="OverGimv">
    <w:name w:val="Over Gimv"/>
    <w:basedOn w:val="Normal"/>
    <w:qFormat/>
    <w:rsid w:val="009B5B09"/>
    <w:pPr>
      <w:widowControl/>
      <w:wordWrap/>
      <w:autoSpaceDE/>
      <w:autoSpaceDN/>
      <w:spacing w:line="336" w:lineRule="auto"/>
    </w:pPr>
    <w:rPr>
      <w:rFonts w:ascii="Arial" w:eastAsiaTheme="minorHAnsi" w:hAnsi="Arial" w:cs="Arial"/>
      <w:kern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614">
      <w:bodyDiv w:val="1"/>
      <w:marLeft w:val="0"/>
      <w:marRight w:val="0"/>
      <w:marTop w:val="0"/>
      <w:marBottom w:val="0"/>
      <w:divBdr>
        <w:top w:val="none" w:sz="0" w:space="0" w:color="auto"/>
        <w:left w:val="none" w:sz="0" w:space="0" w:color="auto"/>
        <w:bottom w:val="none" w:sz="0" w:space="0" w:color="auto"/>
        <w:right w:val="none" w:sz="0" w:space="0" w:color="auto"/>
      </w:divBdr>
    </w:div>
    <w:div w:id="66265199">
      <w:bodyDiv w:val="1"/>
      <w:marLeft w:val="0"/>
      <w:marRight w:val="0"/>
      <w:marTop w:val="0"/>
      <w:marBottom w:val="0"/>
      <w:divBdr>
        <w:top w:val="none" w:sz="0" w:space="0" w:color="auto"/>
        <w:left w:val="none" w:sz="0" w:space="0" w:color="auto"/>
        <w:bottom w:val="none" w:sz="0" w:space="0" w:color="auto"/>
        <w:right w:val="none" w:sz="0" w:space="0" w:color="auto"/>
      </w:divBdr>
    </w:div>
    <w:div w:id="90393199">
      <w:bodyDiv w:val="1"/>
      <w:marLeft w:val="0"/>
      <w:marRight w:val="0"/>
      <w:marTop w:val="0"/>
      <w:marBottom w:val="0"/>
      <w:divBdr>
        <w:top w:val="none" w:sz="0" w:space="0" w:color="auto"/>
        <w:left w:val="none" w:sz="0" w:space="0" w:color="auto"/>
        <w:bottom w:val="none" w:sz="0" w:space="0" w:color="auto"/>
        <w:right w:val="none" w:sz="0" w:space="0" w:color="auto"/>
      </w:divBdr>
    </w:div>
    <w:div w:id="96098389">
      <w:bodyDiv w:val="1"/>
      <w:marLeft w:val="0"/>
      <w:marRight w:val="0"/>
      <w:marTop w:val="0"/>
      <w:marBottom w:val="0"/>
      <w:divBdr>
        <w:top w:val="none" w:sz="0" w:space="0" w:color="auto"/>
        <w:left w:val="none" w:sz="0" w:space="0" w:color="auto"/>
        <w:bottom w:val="none" w:sz="0" w:space="0" w:color="auto"/>
        <w:right w:val="none" w:sz="0" w:space="0" w:color="auto"/>
      </w:divBdr>
      <w:divsChild>
        <w:div w:id="479469222">
          <w:marLeft w:val="576"/>
          <w:marRight w:val="0"/>
          <w:marTop w:val="0"/>
          <w:marBottom w:val="120"/>
          <w:divBdr>
            <w:top w:val="none" w:sz="0" w:space="0" w:color="auto"/>
            <w:left w:val="none" w:sz="0" w:space="0" w:color="auto"/>
            <w:bottom w:val="none" w:sz="0" w:space="0" w:color="auto"/>
            <w:right w:val="none" w:sz="0" w:space="0" w:color="auto"/>
          </w:divBdr>
        </w:div>
        <w:div w:id="1680234739">
          <w:marLeft w:val="576"/>
          <w:marRight w:val="0"/>
          <w:marTop w:val="0"/>
          <w:marBottom w:val="120"/>
          <w:divBdr>
            <w:top w:val="none" w:sz="0" w:space="0" w:color="auto"/>
            <w:left w:val="none" w:sz="0" w:space="0" w:color="auto"/>
            <w:bottom w:val="none" w:sz="0" w:space="0" w:color="auto"/>
            <w:right w:val="none" w:sz="0" w:space="0" w:color="auto"/>
          </w:divBdr>
        </w:div>
        <w:div w:id="1134177879">
          <w:marLeft w:val="576"/>
          <w:marRight w:val="0"/>
          <w:marTop w:val="0"/>
          <w:marBottom w:val="120"/>
          <w:divBdr>
            <w:top w:val="none" w:sz="0" w:space="0" w:color="auto"/>
            <w:left w:val="none" w:sz="0" w:space="0" w:color="auto"/>
            <w:bottom w:val="none" w:sz="0" w:space="0" w:color="auto"/>
            <w:right w:val="none" w:sz="0" w:space="0" w:color="auto"/>
          </w:divBdr>
        </w:div>
        <w:div w:id="923297079">
          <w:marLeft w:val="576"/>
          <w:marRight w:val="0"/>
          <w:marTop w:val="0"/>
          <w:marBottom w:val="120"/>
          <w:divBdr>
            <w:top w:val="none" w:sz="0" w:space="0" w:color="auto"/>
            <w:left w:val="none" w:sz="0" w:space="0" w:color="auto"/>
            <w:bottom w:val="none" w:sz="0" w:space="0" w:color="auto"/>
            <w:right w:val="none" w:sz="0" w:space="0" w:color="auto"/>
          </w:divBdr>
        </w:div>
      </w:divsChild>
    </w:div>
    <w:div w:id="459035609">
      <w:bodyDiv w:val="1"/>
      <w:marLeft w:val="0"/>
      <w:marRight w:val="0"/>
      <w:marTop w:val="0"/>
      <w:marBottom w:val="0"/>
      <w:divBdr>
        <w:top w:val="none" w:sz="0" w:space="0" w:color="auto"/>
        <w:left w:val="none" w:sz="0" w:space="0" w:color="auto"/>
        <w:bottom w:val="none" w:sz="0" w:space="0" w:color="auto"/>
        <w:right w:val="none" w:sz="0" w:space="0" w:color="auto"/>
      </w:divBdr>
    </w:div>
    <w:div w:id="733163503">
      <w:bodyDiv w:val="1"/>
      <w:marLeft w:val="0"/>
      <w:marRight w:val="0"/>
      <w:marTop w:val="0"/>
      <w:marBottom w:val="0"/>
      <w:divBdr>
        <w:top w:val="none" w:sz="0" w:space="0" w:color="auto"/>
        <w:left w:val="none" w:sz="0" w:space="0" w:color="auto"/>
        <w:bottom w:val="none" w:sz="0" w:space="0" w:color="auto"/>
        <w:right w:val="none" w:sz="0" w:space="0" w:color="auto"/>
      </w:divBdr>
    </w:div>
    <w:div w:id="1406799617">
      <w:bodyDiv w:val="1"/>
      <w:marLeft w:val="0"/>
      <w:marRight w:val="0"/>
      <w:marTop w:val="0"/>
      <w:marBottom w:val="0"/>
      <w:divBdr>
        <w:top w:val="none" w:sz="0" w:space="0" w:color="auto"/>
        <w:left w:val="none" w:sz="0" w:space="0" w:color="auto"/>
        <w:bottom w:val="none" w:sz="0" w:space="0" w:color="auto"/>
        <w:right w:val="none" w:sz="0" w:space="0" w:color="auto"/>
      </w:divBdr>
    </w:div>
    <w:div w:id="1407649105">
      <w:bodyDiv w:val="1"/>
      <w:marLeft w:val="0"/>
      <w:marRight w:val="0"/>
      <w:marTop w:val="0"/>
      <w:marBottom w:val="0"/>
      <w:divBdr>
        <w:top w:val="none" w:sz="0" w:space="0" w:color="auto"/>
        <w:left w:val="none" w:sz="0" w:space="0" w:color="auto"/>
        <w:bottom w:val="none" w:sz="0" w:space="0" w:color="auto"/>
        <w:right w:val="none" w:sz="0" w:space="0" w:color="auto"/>
      </w:divBdr>
      <w:divsChild>
        <w:div w:id="1736464609">
          <w:marLeft w:val="0"/>
          <w:marRight w:val="0"/>
          <w:marTop w:val="0"/>
          <w:marBottom w:val="0"/>
          <w:divBdr>
            <w:top w:val="none" w:sz="0" w:space="0" w:color="auto"/>
            <w:left w:val="none" w:sz="0" w:space="0" w:color="auto"/>
            <w:bottom w:val="none" w:sz="0" w:space="0" w:color="auto"/>
            <w:right w:val="none" w:sz="0" w:space="0" w:color="auto"/>
          </w:divBdr>
          <w:divsChild>
            <w:div w:id="633995760">
              <w:marLeft w:val="0"/>
              <w:marRight w:val="0"/>
              <w:marTop w:val="0"/>
              <w:marBottom w:val="0"/>
              <w:divBdr>
                <w:top w:val="none" w:sz="0" w:space="0" w:color="auto"/>
                <w:left w:val="none" w:sz="0" w:space="0" w:color="auto"/>
                <w:bottom w:val="none" w:sz="0" w:space="0" w:color="auto"/>
                <w:right w:val="none" w:sz="0" w:space="0" w:color="auto"/>
              </w:divBdr>
              <w:divsChild>
                <w:div w:id="239796425">
                  <w:marLeft w:val="0"/>
                  <w:marRight w:val="0"/>
                  <w:marTop w:val="0"/>
                  <w:marBottom w:val="0"/>
                  <w:divBdr>
                    <w:top w:val="none" w:sz="0" w:space="0" w:color="auto"/>
                    <w:left w:val="none" w:sz="0" w:space="0" w:color="auto"/>
                    <w:bottom w:val="none" w:sz="0" w:space="0" w:color="auto"/>
                    <w:right w:val="none" w:sz="0" w:space="0" w:color="auto"/>
                  </w:divBdr>
                  <w:divsChild>
                    <w:div w:id="1900241197">
                      <w:marLeft w:val="0"/>
                      <w:marRight w:val="0"/>
                      <w:marTop w:val="0"/>
                      <w:marBottom w:val="0"/>
                      <w:divBdr>
                        <w:top w:val="none" w:sz="0" w:space="0" w:color="auto"/>
                        <w:left w:val="none" w:sz="0" w:space="0" w:color="auto"/>
                        <w:bottom w:val="none" w:sz="0" w:space="0" w:color="auto"/>
                        <w:right w:val="none" w:sz="0" w:space="0" w:color="auto"/>
                      </w:divBdr>
                      <w:divsChild>
                        <w:div w:id="12225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17081">
      <w:bodyDiv w:val="1"/>
      <w:marLeft w:val="0"/>
      <w:marRight w:val="0"/>
      <w:marTop w:val="0"/>
      <w:marBottom w:val="0"/>
      <w:divBdr>
        <w:top w:val="none" w:sz="0" w:space="0" w:color="auto"/>
        <w:left w:val="none" w:sz="0" w:space="0" w:color="auto"/>
        <w:bottom w:val="none" w:sz="0" w:space="0" w:color="auto"/>
        <w:right w:val="none" w:sz="0" w:space="0" w:color="auto"/>
      </w:divBdr>
      <w:divsChild>
        <w:div w:id="566065890">
          <w:marLeft w:val="0"/>
          <w:marRight w:val="0"/>
          <w:marTop w:val="0"/>
          <w:marBottom w:val="0"/>
          <w:divBdr>
            <w:top w:val="none" w:sz="0" w:space="0" w:color="auto"/>
            <w:left w:val="none" w:sz="0" w:space="0" w:color="auto"/>
            <w:bottom w:val="none" w:sz="0" w:space="0" w:color="auto"/>
            <w:right w:val="none" w:sz="0" w:space="0" w:color="auto"/>
          </w:divBdr>
          <w:divsChild>
            <w:div w:id="379480272">
              <w:marLeft w:val="0"/>
              <w:marRight w:val="0"/>
              <w:marTop w:val="0"/>
              <w:marBottom w:val="0"/>
              <w:divBdr>
                <w:top w:val="none" w:sz="0" w:space="0" w:color="auto"/>
                <w:left w:val="none" w:sz="0" w:space="0" w:color="auto"/>
                <w:bottom w:val="none" w:sz="0" w:space="0" w:color="auto"/>
                <w:right w:val="none" w:sz="0" w:space="0" w:color="auto"/>
              </w:divBdr>
              <w:divsChild>
                <w:div w:id="500857989">
                  <w:marLeft w:val="0"/>
                  <w:marRight w:val="0"/>
                  <w:marTop w:val="0"/>
                  <w:marBottom w:val="0"/>
                  <w:divBdr>
                    <w:top w:val="none" w:sz="0" w:space="0" w:color="auto"/>
                    <w:left w:val="none" w:sz="0" w:space="0" w:color="auto"/>
                    <w:bottom w:val="none" w:sz="0" w:space="0" w:color="auto"/>
                    <w:right w:val="none" w:sz="0" w:space="0" w:color="auto"/>
                  </w:divBdr>
                  <w:divsChild>
                    <w:div w:id="1699426702">
                      <w:marLeft w:val="0"/>
                      <w:marRight w:val="0"/>
                      <w:marTop w:val="0"/>
                      <w:marBottom w:val="0"/>
                      <w:divBdr>
                        <w:top w:val="none" w:sz="0" w:space="0" w:color="auto"/>
                        <w:left w:val="none" w:sz="0" w:space="0" w:color="auto"/>
                        <w:bottom w:val="none" w:sz="0" w:space="0" w:color="auto"/>
                        <w:right w:val="none" w:sz="0" w:space="0" w:color="auto"/>
                      </w:divBdr>
                      <w:divsChild>
                        <w:div w:id="20768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73331">
      <w:bodyDiv w:val="1"/>
      <w:marLeft w:val="0"/>
      <w:marRight w:val="0"/>
      <w:marTop w:val="0"/>
      <w:marBottom w:val="0"/>
      <w:divBdr>
        <w:top w:val="none" w:sz="0" w:space="0" w:color="auto"/>
        <w:left w:val="none" w:sz="0" w:space="0" w:color="auto"/>
        <w:bottom w:val="none" w:sz="0" w:space="0" w:color="auto"/>
        <w:right w:val="none" w:sz="0" w:space="0" w:color="auto"/>
      </w:divBdr>
    </w:div>
    <w:div w:id="1632974937">
      <w:bodyDiv w:val="1"/>
      <w:marLeft w:val="0"/>
      <w:marRight w:val="0"/>
      <w:marTop w:val="0"/>
      <w:marBottom w:val="0"/>
      <w:divBdr>
        <w:top w:val="none" w:sz="0" w:space="0" w:color="auto"/>
        <w:left w:val="none" w:sz="0" w:space="0" w:color="auto"/>
        <w:bottom w:val="none" w:sz="0" w:space="0" w:color="auto"/>
        <w:right w:val="none" w:sz="0" w:space="0" w:color="auto"/>
      </w:divBdr>
    </w:div>
    <w:div w:id="1698043404">
      <w:bodyDiv w:val="1"/>
      <w:marLeft w:val="0"/>
      <w:marRight w:val="0"/>
      <w:marTop w:val="0"/>
      <w:marBottom w:val="0"/>
      <w:divBdr>
        <w:top w:val="none" w:sz="0" w:space="0" w:color="auto"/>
        <w:left w:val="none" w:sz="0" w:space="0" w:color="auto"/>
        <w:bottom w:val="none" w:sz="0" w:space="0" w:color="auto"/>
        <w:right w:val="none" w:sz="0" w:space="0" w:color="auto"/>
      </w:divBdr>
    </w:div>
    <w:div w:id="1842887697">
      <w:bodyDiv w:val="1"/>
      <w:marLeft w:val="0"/>
      <w:marRight w:val="0"/>
      <w:marTop w:val="0"/>
      <w:marBottom w:val="0"/>
      <w:divBdr>
        <w:top w:val="none" w:sz="0" w:space="0" w:color="auto"/>
        <w:left w:val="none" w:sz="0" w:space="0" w:color="auto"/>
        <w:bottom w:val="none" w:sz="0" w:space="0" w:color="auto"/>
        <w:right w:val="none" w:sz="0" w:space="0" w:color="auto"/>
      </w:divBdr>
      <w:divsChild>
        <w:div w:id="562915021">
          <w:marLeft w:val="0"/>
          <w:marRight w:val="0"/>
          <w:marTop w:val="0"/>
          <w:marBottom w:val="0"/>
          <w:divBdr>
            <w:top w:val="none" w:sz="0" w:space="0" w:color="auto"/>
            <w:left w:val="none" w:sz="0" w:space="0" w:color="auto"/>
            <w:bottom w:val="none" w:sz="0" w:space="0" w:color="auto"/>
            <w:right w:val="none" w:sz="0" w:space="0" w:color="auto"/>
          </w:divBdr>
          <w:divsChild>
            <w:div w:id="1506750255">
              <w:marLeft w:val="0"/>
              <w:marRight w:val="0"/>
              <w:marTop w:val="0"/>
              <w:marBottom w:val="0"/>
              <w:divBdr>
                <w:top w:val="none" w:sz="0" w:space="0" w:color="auto"/>
                <w:left w:val="none" w:sz="0" w:space="0" w:color="auto"/>
                <w:bottom w:val="none" w:sz="0" w:space="0" w:color="auto"/>
                <w:right w:val="none" w:sz="0" w:space="0" w:color="auto"/>
              </w:divBdr>
              <w:divsChild>
                <w:div w:id="1762213454">
                  <w:marLeft w:val="0"/>
                  <w:marRight w:val="0"/>
                  <w:marTop w:val="0"/>
                  <w:marBottom w:val="0"/>
                  <w:divBdr>
                    <w:top w:val="none" w:sz="0" w:space="0" w:color="auto"/>
                    <w:left w:val="none" w:sz="0" w:space="0" w:color="auto"/>
                    <w:bottom w:val="none" w:sz="0" w:space="0" w:color="auto"/>
                    <w:right w:val="none" w:sz="0" w:space="0" w:color="auto"/>
                  </w:divBdr>
                  <w:divsChild>
                    <w:div w:id="1472752450">
                      <w:marLeft w:val="0"/>
                      <w:marRight w:val="0"/>
                      <w:marTop w:val="0"/>
                      <w:marBottom w:val="0"/>
                      <w:divBdr>
                        <w:top w:val="none" w:sz="0" w:space="0" w:color="auto"/>
                        <w:left w:val="none" w:sz="0" w:space="0" w:color="auto"/>
                        <w:bottom w:val="none" w:sz="0" w:space="0" w:color="auto"/>
                        <w:right w:val="none" w:sz="0" w:space="0" w:color="auto"/>
                      </w:divBdr>
                      <w:divsChild>
                        <w:div w:id="17619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145424">
      <w:bodyDiv w:val="1"/>
      <w:marLeft w:val="0"/>
      <w:marRight w:val="0"/>
      <w:marTop w:val="0"/>
      <w:marBottom w:val="0"/>
      <w:divBdr>
        <w:top w:val="none" w:sz="0" w:space="0" w:color="auto"/>
        <w:left w:val="none" w:sz="0" w:space="0" w:color="auto"/>
        <w:bottom w:val="none" w:sz="0" w:space="0" w:color="auto"/>
        <w:right w:val="none" w:sz="0" w:space="0" w:color="auto"/>
      </w:divBdr>
    </w:div>
    <w:div w:id="19870042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yeco-eyeco.com" TargetMode="External"/><Relationship Id="rId9" Type="http://schemas.openxmlformats.org/officeDocument/2006/relationships/hyperlink" Target="mailto:paul@eyeco-eyeco.com" TargetMode="External"/><Relationship Id="rId10" Type="http://schemas.openxmlformats.org/officeDocument/2006/relationships/hyperlink" Target="http://www.qbic.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6306</Characters>
  <Application>Microsoft Macintosh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PMV</Company>
  <LinksUpToDate>false</LinksUpToDate>
  <CharactersWithSpaces>7398</CharactersWithSpaces>
  <SharedDoc>false</SharedDoc>
  <HLinks>
    <vt:vector size="12" baseType="variant">
      <vt:variant>
        <vt:i4>8257553</vt:i4>
      </vt:variant>
      <vt:variant>
        <vt:i4>3</vt:i4>
      </vt:variant>
      <vt:variant>
        <vt:i4>0</vt:i4>
      </vt:variant>
      <vt:variant>
        <vt:i4>5</vt:i4>
      </vt:variant>
      <vt:variant>
        <vt:lpwstr>http://www.imec.be/imecmagazine</vt:lpwstr>
      </vt:variant>
      <vt:variant>
        <vt:lpwstr/>
      </vt:variant>
      <vt:variant>
        <vt:i4>7077907</vt:i4>
      </vt:variant>
      <vt:variant>
        <vt:i4>0</vt:i4>
      </vt:variant>
      <vt:variant>
        <vt:i4>0</vt:i4>
      </vt:variant>
      <vt:variant>
        <vt:i4>5</vt:i4>
      </vt:variant>
      <vt:variant>
        <vt:lpwstr>http://www.imec.be/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Huylebroeck</dc:creator>
  <cp:keywords/>
  <cp:lastModifiedBy>INXCO</cp:lastModifiedBy>
  <cp:revision>2</cp:revision>
  <cp:lastPrinted>2016-10-31T10:45:00Z</cp:lastPrinted>
  <dcterms:created xsi:type="dcterms:W3CDTF">2016-11-15T13:13:00Z</dcterms:created>
  <dcterms:modified xsi:type="dcterms:W3CDTF">2016-11-15T13:13:00Z</dcterms:modified>
</cp:coreProperties>
</file>