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B1DA" w14:textId="77777777" w:rsidR="0030519F" w:rsidRPr="001C6CB1" w:rsidRDefault="001C6CB1" w:rsidP="00242D6E">
      <w:pPr>
        <w:spacing w:line="276" w:lineRule="auto"/>
        <w:jc w:val="right"/>
        <w:rPr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79D52D2" wp14:editId="69775FD8">
            <wp:simplePos x="0" y="0"/>
            <wp:positionH relativeFrom="margin">
              <wp:align>left</wp:align>
            </wp:positionH>
            <wp:positionV relativeFrom="page">
              <wp:posOffset>193675</wp:posOffset>
            </wp:positionV>
            <wp:extent cx="1420495" cy="1018540"/>
            <wp:effectExtent l="0" t="0" r="8255" b="0"/>
            <wp:wrapTight wrapText="bothSides">
              <wp:wrapPolygon edited="0">
                <wp:start x="0" y="0"/>
                <wp:lineTo x="0" y="21007"/>
                <wp:lineTo x="21436" y="21007"/>
                <wp:lineTo x="21436" y="0"/>
                <wp:lineTo x="0" y="0"/>
              </wp:wrapPolygon>
            </wp:wrapTight>
            <wp:docPr id="4" name="Image 4" descr="C:\Users\Hélène\AppData\Local\Microsoft\Windows\INetCache\Content.Word\Holcim+Endorsement75% (2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élène\AppData\Local\Microsoft\Windows\INetCache\Content.Word\Holcim+Endorsement75% (2)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CB1">
        <w:rPr>
          <w:sz w:val="18"/>
          <w:szCs w:val="18"/>
        </w:rPr>
        <w:t>COMMUNIQUÉ DE PRESSE</w:t>
      </w:r>
    </w:p>
    <w:p w14:paraId="0BDCD75C" w14:textId="77777777" w:rsidR="001C6CB1" w:rsidRDefault="001C6CB1" w:rsidP="00242D6E">
      <w:pPr>
        <w:spacing w:line="276" w:lineRule="auto"/>
        <w:jc w:val="right"/>
        <w:rPr>
          <w:sz w:val="18"/>
          <w:szCs w:val="18"/>
        </w:rPr>
      </w:pPr>
      <w:r w:rsidRPr="001C6CB1">
        <w:rPr>
          <w:sz w:val="18"/>
          <w:szCs w:val="18"/>
        </w:rPr>
        <w:t>Nivelles, le 11 décembre 2017</w:t>
      </w:r>
    </w:p>
    <w:p w14:paraId="323E8BC3" w14:textId="77777777" w:rsidR="00484AE4" w:rsidRDefault="00484AE4" w:rsidP="00242D6E">
      <w:pPr>
        <w:spacing w:line="276" w:lineRule="auto"/>
        <w:jc w:val="right"/>
        <w:rPr>
          <w:sz w:val="18"/>
          <w:szCs w:val="18"/>
        </w:rPr>
      </w:pPr>
    </w:p>
    <w:p w14:paraId="2484792E" w14:textId="77777777" w:rsidR="001C6CB1" w:rsidRPr="001C6CB1" w:rsidRDefault="001C6CB1" w:rsidP="00242D6E">
      <w:pPr>
        <w:spacing w:line="276" w:lineRule="auto"/>
        <w:jc w:val="right"/>
        <w:rPr>
          <w:sz w:val="18"/>
          <w:szCs w:val="18"/>
        </w:rPr>
      </w:pPr>
    </w:p>
    <w:p w14:paraId="09299C2D" w14:textId="3A3B68C7" w:rsidR="001C6CB1" w:rsidRPr="00AA78D0" w:rsidRDefault="00F05E33" w:rsidP="00E77EF9">
      <w:pPr>
        <w:spacing w:line="276" w:lineRule="auto"/>
        <w:jc w:val="center"/>
        <w:rPr>
          <w:b/>
          <w:color w:val="C00000"/>
          <w:sz w:val="32"/>
          <w:szCs w:val="32"/>
        </w:rPr>
      </w:pPr>
      <w:r w:rsidRPr="00AA78D0">
        <w:rPr>
          <w:b/>
          <w:color w:val="C00000"/>
          <w:sz w:val="32"/>
          <w:szCs w:val="32"/>
        </w:rPr>
        <w:t xml:space="preserve">Le « Strong » d’Holcim : </w:t>
      </w:r>
      <w:r w:rsidR="00287521" w:rsidRPr="00AA78D0">
        <w:rPr>
          <w:b/>
          <w:color w:val="C00000"/>
          <w:sz w:val="32"/>
          <w:szCs w:val="32"/>
        </w:rPr>
        <w:t>le ciment</w:t>
      </w:r>
      <w:r w:rsidR="00AA78D0" w:rsidRPr="00AA78D0">
        <w:rPr>
          <w:b/>
          <w:color w:val="C00000"/>
          <w:sz w:val="32"/>
          <w:szCs w:val="32"/>
        </w:rPr>
        <w:t xml:space="preserve"> ultra performant</w:t>
      </w:r>
      <w:r w:rsidRPr="00AA78D0">
        <w:rPr>
          <w:b/>
          <w:color w:val="C00000"/>
          <w:sz w:val="32"/>
          <w:szCs w:val="32"/>
        </w:rPr>
        <w:t xml:space="preserve"> idéal en hiver</w:t>
      </w:r>
    </w:p>
    <w:p w14:paraId="1C59223F" w14:textId="77777777" w:rsidR="00E77EF9" w:rsidRPr="00E77EF9" w:rsidRDefault="00E77EF9" w:rsidP="008B3B86">
      <w:pPr>
        <w:spacing w:after="240" w:line="276" w:lineRule="auto"/>
        <w:jc w:val="center"/>
        <w:rPr>
          <w:sz w:val="32"/>
          <w:szCs w:val="32"/>
        </w:rPr>
      </w:pPr>
      <w:r w:rsidRPr="00E77EF9">
        <w:rPr>
          <w:sz w:val="32"/>
          <w:szCs w:val="32"/>
        </w:rPr>
        <w:t>Nouveau</w:t>
      </w:r>
      <w:r>
        <w:rPr>
          <w:sz w:val="32"/>
          <w:szCs w:val="32"/>
        </w:rPr>
        <w:t xml:space="preserve"> nom et nouveau</w:t>
      </w:r>
      <w:r w:rsidRPr="00E77EF9">
        <w:rPr>
          <w:sz w:val="32"/>
          <w:szCs w:val="32"/>
        </w:rPr>
        <w:t xml:space="preserve"> </w:t>
      </w:r>
      <w:r>
        <w:rPr>
          <w:sz w:val="32"/>
          <w:szCs w:val="32"/>
        </w:rPr>
        <w:t>packaging</w:t>
      </w:r>
    </w:p>
    <w:p w14:paraId="228391B2" w14:textId="7B22728C" w:rsidR="006558C3" w:rsidRPr="00352463" w:rsidRDefault="006558C3" w:rsidP="00352463">
      <w:pPr>
        <w:spacing w:line="276" w:lineRule="auto"/>
        <w:jc w:val="both"/>
        <w:rPr>
          <w:b/>
        </w:rPr>
      </w:pPr>
      <w:r w:rsidRPr="00352463">
        <w:rPr>
          <w:b/>
        </w:rPr>
        <w:t xml:space="preserve">À partir </w:t>
      </w:r>
      <w:r w:rsidR="00352463">
        <w:rPr>
          <w:b/>
        </w:rPr>
        <w:t>d’aujourd’hui</w:t>
      </w:r>
      <w:r w:rsidRPr="00352463">
        <w:rPr>
          <w:b/>
        </w:rPr>
        <w:t>, les professionnels du secteur de la construction découvriront le ciment</w:t>
      </w:r>
      <w:r w:rsidR="00CD04D8">
        <w:rPr>
          <w:b/>
        </w:rPr>
        <w:t> CEM I 52,5 </w:t>
      </w:r>
      <w:r w:rsidR="00CD04D8" w:rsidRPr="00CD04D8">
        <w:rPr>
          <w:b/>
        </w:rPr>
        <w:t>N</w:t>
      </w:r>
      <w:r w:rsidR="00CD04D8">
        <w:rPr>
          <w:b/>
        </w:rPr>
        <w:t xml:space="preserve"> d’</w:t>
      </w:r>
      <w:r w:rsidR="00352463">
        <w:rPr>
          <w:b/>
        </w:rPr>
        <w:t xml:space="preserve">Holcim </w:t>
      </w:r>
      <w:r w:rsidR="00CD04D8">
        <w:rPr>
          <w:b/>
        </w:rPr>
        <w:t xml:space="preserve">– </w:t>
      </w:r>
      <w:r w:rsidRPr="00352463">
        <w:rPr>
          <w:b/>
        </w:rPr>
        <w:t>emballé</w:t>
      </w:r>
      <w:r w:rsidR="00CD04D8">
        <w:rPr>
          <w:b/>
        </w:rPr>
        <w:t xml:space="preserve"> </w:t>
      </w:r>
      <w:r w:rsidRPr="00352463">
        <w:rPr>
          <w:b/>
        </w:rPr>
        <w:t xml:space="preserve">dans </w:t>
      </w:r>
      <w:r w:rsidR="00CD04D8">
        <w:rPr>
          <w:b/>
        </w:rPr>
        <w:t>un</w:t>
      </w:r>
      <w:r w:rsidRPr="00352463">
        <w:rPr>
          <w:b/>
        </w:rPr>
        <w:t xml:space="preserve"> sac </w:t>
      </w:r>
      <w:r w:rsidR="00352463">
        <w:rPr>
          <w:b/>
        </w:rPr>
        <w:t>n</w:t>
      </w:r>
      <w:r w:rsidRPr="00352463">
        <w:rPr>
          <w:b/>
        </w:rPr>
        <w:t xml:space="preserve">oir </w:t>
      </w:r>
      <w:r w:rsidR="00CD04D8">
        <w:rPr>
          <w:b/>
        </w:rPr>
        <w:t xml:space="preserve">– </w:t>
      </w:r>
      <w:r w:rsidRPr="00352463">
        <w:rPr>
          <w:b/>
        </w:rPr>
        <w:t>sous</w:t>
      </w:r>
      <w:r w:rsidR="00CD04D8">
        <w:rPr>
          <w:b/>
        </w:rPr>
        <w:t xml:space="preserve"> </w:t>
      </w:r>
      <w:r w:rsidRPr="00352463">
        <w:rPr>
          <w:b/>
        </w:rPr>
        <w:t xml:space="preserve">l’appellation « Strong », le tout nouveau nom </w:t>
      </w:r>
      <w:r w:rsidR="00352463">
        <w:rPr>
          <w:b/>
        </w:rPr>
        <w:t xml:space="preserve">que le fabricant et distributeur de ciments lui a donné. Comme son nom l’indique, ce ciment est ultra </w:t>
      </w:r>
      <w:r w:rsidR="005566ED">
        <w:rPr>
          <w:b/>
        </w:rPr>
        <w:t>performant</w:t>
      </w:r>
      <w:r w:rsidR="00352463">
        <w:rPr>
          <w:b/>
        </w:rPr>
        <w:t xml:space="preserve">, idéal </w:t>
      </w:r>
      <w:r w:rsidR="00FA07A5">
        <w:rPr>
          <w:b/>
        </w:rPr>
        <w:t xml:space="preserve">à utiliser maintenant </w:t>
      </w:r>
      <w:r w:rsidR="00352463">
        <w:rPr>
          <w:b/>
        </w:rPr>
        <w:t>alors que l’hiver est à notre porte.</w:t>
      </w:r>
    </w:p>
    <w:p w14:paraId="2C792618" w14:textId="77777777" w:rsidR="00CD04D8" w:rsidRDefault="00CD04D8" w:rsidP="00CD04D8">
      <w:pPr>
        <w:spacing w:line="276" w:lineRule="auto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77340B89" wp14:editId="22AB7C69">
            <wp:extent cx="2674620" cy="2184358"/>
            <wp:effectExtent l="0" t="0" r="0" b="6985"/>
            <wp:docPr id="1" name="Image 1" descr="C:\Users\Hélène\AppData\Local\Microsoft\Windows\INetCache\Content.Word\Sac_Strong_Def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élène\AppData\Local\Microsoft\Windows\INetCache\Content.Word\Sac_Strong_Def_H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7" b="8725"/>
                    <a:stretch/>
                  </pic:blipFill>
                  <pic:spPr bwMode="auto">
                    <a:xfrm>
                      <a:off x="0" y="0"/>
                      <a:ext cx="2692819" cy="219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D47E17" w14:textId="73915B65" w:rsidR="00AA78D0" w:rsidRDefault="009D1277" w:rsidP="00AA78D0">
      <w:pPr>
        <w:spacing w:line="276" w:lineRule="auto"/>
        <w:jc w:val="both"/>
      </w:pPr>
      <w:r>
        <w:t xml:space="preserve">Le nouveau sac en plastique du Strong est disponible dans un </w:t>
      </w:r>
      <w:r w:rsidRPr="00CD04D8">
        <w:rPr>
          <w:b/>
        </w:rPr>
        <w:t>nouveau look noir et blanc</w:t>
      </w:r>
      <w:r>
        <w:t xml:space="preserve">. </w:t>
      </w:r>
      <w:r w:rsidR="00E77EF9" w:rsidRPr="00980317">
        <w:rPr>
          <w:noProof/>
          <w:lang w:eastAsia="en-US"/>
        </w:rPr>
        <w:t>Un tout</w:t>
      </w:r>
      <w:r w:rsidR="006558C3">
        <w:t xml:space="preserve"> nouveau personnage</w:t>
      </w:r>
      <w:r w:rsidR="008A21E8">
        <w:t xml:space="preserve"> aux bras musclés</w:t>
      </w:r>
      <w:r w:rsidR="00352463">
        <w:t xml:space="preserve"> </w:t>
      </w:r>
      <w:r w:rsidR="00E77EF9">
        <w:t xml:space="preserve">a été </w:t>
      </w:r>
      <w:r w:rsidR="00352463">
        <w:t xml:space="preserve">créé spécialement pour </w:t>
      </w:r>
      <w:r w:rsidR="00F133DE">
        <w:t xml:space="preserve">illustrer les performances de ce </w:t>
      </w:r>
      <w:r w:rsidR="00CD04D8">
        <w:t>ciment</w:t>
      </w:r>
      <w:r w:rsidR="00E77EF9">
        <w:t xml:space="preserve">. </w:t>
      </w:r>
      <w:r w:rsidR="00FA07A5">
        <w:t xml:space="preserve">Il soulève aisément des </w:t>
      </w:r>
      <w:r w:rsidR="00E02C49">
        <w:t>h</w:t>
      </w:r>
      <w:r w:rsidR="00FA07A5">
        <w:t xml:space="preserve">altères, </w:t>
      </w:r>
      <w:r w:rsidR="00F133DE">
        <w:t>permettant ici de décrire</w:t>
      </w:r>
      <w:r w:rsidR="00FA07A5">
        <w:t xml:space="preserve"> la </w:t>
      </w:r>
      <w:r w:rsidR="00FA07A5" w:rsidRPr="00164865">
        <w:rPr>
          <w:b/>
        </w:rPr>
        <w:t xml:space="preserve">propriété de forte résistance </w:t>
      </w:r>
      <w:r w:rsidR="00FA07A5">
        <w:t>du produit. « </w:t>
      </w:r>
      <w:r w:rsidR="00E77EF9" w:rsidRPr="00FA07A5">
        <w:rPr>
          <w:i/>
        </w:rPr>
        <w:t>Cette création</w:t>
      </w:r>
      <w:r w:rsidR="006558C3" w:rsidRPr="00FA07A5">
        <w:rPr>
          <w:i/>
        </w:rPr>
        <w:t xml:space="preserve"> s’inscrit dans </w:t>
      </w:r>
      <w:r w:rsidR="00FA07A5">
        <w:rPr>
          <w:i/>
        </w:rPr>
        <w:t>notre</w:t>
      </w:r>
      <w:r w:rsidR="006558C3" w:rsidRPr="00FA07A5">
        <w:rPr>
          <w:i/>
        </w:rPr>
        <w:t xml:space="preserve"> dé</w:t>
      </w:r>
      <w:r w:rsidR="00684F5C">
        <w:rPr>
          <w:i/>
        </w:rPr>
        <w:t>marche de renouve</w:t>
      </w:r>
      <w:r w:rsidR="00F133DE">
        <w:rPr>
          <w:i/>
        </w:rPr>
        <w:t>l</w:t>
      </w:r>
      <w:r w:rsidR="00684F5C">
        <w:rPr>
          <w:i/>
        </w:rPr>
        <w:t>lement des</w:t>
      </w:r>
      <w:r w:rsidR="00FA07A5" w:rsidRPr="00FA07A5">
        <w:rPr>
          <w:i/>
        </w:rPr>
        <w:t xml:space="preserve"> packagings de l’ensemble de </w:t>
      </w:r>
      <w:r w:rsidR="00FA07A5">
        <w:rPr>
          <w:i/>
        </w:rPr>
        <w:t>notre</w:t>
      </w:r>
      <w:r w:rsidR="00FA07A5" w:rsidRPr="00FA07A5">
        <w:rPr>
          <w:i/>
        </w:rPr>
        <w:t xml:space="preserve"> gamme de ciments</w:t>
      </w:r>
      <w:r w:rsidR="00FA07A5">
        <w:rPr>
          <w:i/>
        </w:rPr>
        <w:t xml:space="preserve"> </w:t>
      </w:r>
      <w:r w:rsidR="00BC22CD">
        <w:rPr>
          <w:i/>
        </w:rPr>
        <w:t>existante</w:t>
      </w:r>
      <w:r w:rsidR="00BC22CD" w:rsidRPr="00FA07A5">
        <w:rPr>
          <w:i/>
        </w:rPr>
        <w:t xml:space="preserve"> </w:t>
      </w:r>
      <w:r w:rsidR="00FA07A5" w:rsidRPr="00FA07A5">
        <w:rPr>
          <w:i/>
        </w:rPr>
        <w:t>et</w:t>
      </w:r>
      <w:r w:rsidR="00FA07A5">
        <w:rPr>
          <w:i/>
        </w:rPr>
        <w:t xml:space="preserve"> de</w:t>
      </w:r>
      <w:r w:rsidR="00FA07A5" w:rsidRPr="00FA07A5">
        <w:rPr>
          <w:i/>
        </w:rPr>
        <w:t xml:space="preserve"> promo</w:t>
      </w:r>
      <w:r w:rsidR="00684F5C">
        <w:rPr>
          <w:i/>
        </w:rPr>
        <w:t>tions</w:t>
      </w:r>
      <w:r w:rsidR="006558C3" w:rsidRPr="00FA07A5">
        <w:rPr>
          <w:i/>
        </w:rPr>
        <w:t xml:space="preserve"> </w:t>
      </w:r>
      <w:r w:rsidR="00FA07A5">
        <w:rPr>
          <w:i/>
        </w:rPr>
        <w:t>de nouveaux produits à venir</w:t>
      </w:r>
      <w:r w:rsidR="00FA07A5">
        <w:t> », explique Bart Daneels, Directeur Commercial Ciment &amp; Marketing de Holcim Belgique.</w:t>
      </w:r>
      <w:r w:rsidR="006558C3">
        <w:t xml:space="preserve"> </w:t>
      </w:r>
    </w:p>
    <w:p w14:paraId="60C3CC46" w14:textId="0EEDB245" w:rsidR="00AA78D0" w:rsidRDefault="00AA78D0" w:rsidP="00CD04D8">
      <w:pPr>
        <w:spacing w:line="276" w:lineRule="auto"/>
        <w:jc w:val="both"/>
      </w:pPr>
    </w:p>
    <w:p w14:paraId="4FDCC9E5" w14:textId="61AF4858" w:rsidR="003D55CA" w:rsidRPr="003D55CA" w:rsidRDefault="003D55CA" w:rsidP="00CD04D8">
      <w:pPr>
        <w:spacing w:line="276" w:lineRule="auto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Un ciment aux </w:t>
      </w:r>
      <w:r w:rsidRPr="003D55CA">
        <w:rPr>
          <w:b/>
          <w:color w:val="C00000"/>
          <w:sz w:val="24"/>
          <w:szCs w:val="24"/>
        </w:rPr>
        <w:t xml:space="preserve">propriétés </w:t>
      </w:r>
      <w:r>
        <w:rPr>
          <w:b/>
          <w:color w:val="C00000"/>
          <w:sz w:val="24"/>
          <w:szCs w:val="24"/>
        </w:rPr>
        <w:t>optimales</w:t>
      </w:r>
    </w:p>
    <w:p w14:paraId="69714B97" w14:textId="508C402E" w:rsidR="00AA78D0" w:rsidRDefault="00B22CF3" w:rsidP="00242D6E">
      <w:pPr>
        <w:spacing w:line="276" w:lineRule="auto"/>
        <w:jc w:val="both"/>
      </w:pPr>
      <w:r>
        <w:t>L</w:t>
      </w:r>
      <w:r w:rsidR="006558C3">
        <w:t xml:space="preserve">orsqu’il fait froid et que les températures sont inférieures à </w:t>
      </w:r>
      <w:r w:rsidR="005566ED">
        <w:t>10</w:t>
      </w:r>
      <w:r w:rsidR="006558C3">
        <w:t xml:space="preserve"> °C, il est conseillé d’utiliser du </w:t>
      </w:r>
      <w:r w:rsidR="005566ED">
        <w:t>ciment</w:t>
      </w:r>
      <w:r w:rsidR="006558C3">
        <w:t xml:space="preserve"> </w:t>
      </w:r>
      <w:r w:rsidR="00CD04D8">
        <w:t>de classe de résistance de 52,5</w:t>
      </w:r>
      <w:r w:rsidR="006558C3">
        <w:t xml:space="preserve"> tel que le Strong</w:t>
      </w:r>
      <w:r w:rsidR="008A21E8">
        <w:t xml:space="preserve"> d’Holcim</w:t>
      </w:r>
      <w:r w:rsidR="006558C3">
        <w:t>.</w:t>
      </w:r>
      <w:r w:rsidR="008A21E8">
        <w:t xml:space="preserve"> </w:t>
      </w:r>
      <w:r w:rsidR="00A529AB">
        <w:t>C</w:t>
      </w:r>
      <w:r w:rsidR="00A529AB">
        <w:t xml:space="preserve">e </w:t>
      </w:r>
      <w:r w:rsidR="000472B4">
        <w:t>ciment permet au béton ou au mortier d’atteindre</w:t>
      </w:r>
      <w:r w:rsidR="005566ED">
        <w:t xml:space="preserve"> </w:t>
      </w:r>
      <w:r w:rsidR="005566ED" w:rsidRPr="005566ED">
        <w:rPr>
          <w:b/>
        </w:rPr>
        <w:t>rapidement</w:t>
      </w:r>
      <w:r w:rsidR="000472B4" w:rsidRPr="005566ED">
        <w:rPr>
          <w:b/>
        </w:rPr>
        <w:t xml:space="preserve"> une</w:t>
      </w:r>
      <w:r w:rsidR="000472B4">
        <w:t xml:space="preserve"> </w:t>
      </w:r>
      <w:r w:rsidR="000472B4" w:rsidRPr="00164865">
        <w:rPr>
          <w:b/>
        </w:rPr>
        <w:t xml:space="preserve">résistance </w:t>
      </w:r>
      <w:r w:rsidR="00484AE4" w:rsidRPr="00164865">
        <w:rPr>
          <w:b/>
        </w:rPr>
        <w:t xml:space="preserve">à </w:t>
      </w:r>
      <w:r w:rsidR="000472B4" w:rsidRPr="00164865">
        <w:rPr>
          <w:b/>
        </w:rPr>
        <w:t>la compression</w:t>
      </w:r>
      <w:r w:rsidR="005566ED">
        <w:rPr>
          <w:b/>
        </w:rPr>
        <w:t xml:space="preserve"> </w:t>
      </w:r>
      <w:r w:rsidR="005566ED" w:rsidRPr="005566ED">
        <w:t>suffisante</w:t>
      </w:r>
      <w:r w:rsidR="000472B4" w:rsidRPr="005566ED">
        <w:t>.</w:t>
      </w:r>
      <w:r w:rsidR="00AA78D0">
        <w:t xml:space="preserve"> </w:t>
      </w:r>
      <w:r w:rsidR="001C6CB1">
        <w:t>De plus, grâce à sa teneur élevée</w:t>
      </w:r>
      <w:r w:rsidR="00CD04D8">
        <w:t xml:space="preserve"> en clinker Portland, le Strong </w:t>
      </w:r>
      <w:r w:rsidR="001C6CB1">
        <w:t xml:space="preserve">présente des </w:t>
      </w:r>
      <w:r w:rsidR="001C6CB1" w:rsidRPr="00164865">
        <w:rPr>
          <w:b/>
        </w:rPr>
        <w:t>propriétés de prise et de durcissement rapides</w:t>
      </w:r>
      <w:r w:rsidR="001C6CB1">
        <w:t>, ce qui pe</w:t>
      </w:r>
      <w:r w:rsidR="00BC22CD">
        <w:t>rmet un avancement surprenant des ouvrages</w:t>
      </w:r>
      <w:r w:rsidR="001C6CB1">
        <w:t xml:space="preserve">. </w:t>
      </w:r>
    </w:p>
    <w:p w14:paraId="075DF021" w14:textId="1989A2D2" w:rsidR="00AA78D0" w:rsidRDefault="003D55CA" w:rsidP="00242D6E">
      <w:pPr>
        <w:spacing w:line="276" w:lineRule="auto"/>
        <w:jc w:val="both"/>
        <w:rPr>
          <w:b/>
        </w:rPr>
      </w:pPr>
      <w:r w:rsidRPr="00352463">
        <w:rPr>
          <w:b/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27D08284" wp14:editId="50380936">
            <wp:simplePos x="0" y="0"/>
            <wp:positionH relativeFrom="margin">
              <wp:align>right</wp:align>
            </wp:positionH>
            <wp:positionV relativeFrom="page">
              <wp:posOffset>7840980</wp:posOffset>
            </wp:positionV>
            <wp:extent cx="1510030" cy="2018665"/>
            <wp:effectExtent l="0" t="0" r="0" b="635"/>
            <wp:wrapTight wrapText="bothSides">
              <wp:wrapPolygon edited="0">
                <wp:start x="0" y="0"/>
                <wp:lineTo x="0" y="21403"/>
                <wp:lineTo x="21255" y="21403"/>
                <wp:lineTo x="21255" y="0"/>
                <wp:lineTo x="0" y="0"/>
              </wp:wrapPolygon>
            </wp:wrapTight>
            <wp:docPr id="2" name="Image 2" descr="C:\Users\Hélène\AppData\Local\Microsoft\Windows\INetCache\Content.Word\Black bag_strong_visual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élène\AppData\Local\Microsoft\Windows\INetCache\Content.Word\Black bag_strong_visual webs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9" t="8574" r="19227" b="8291"/>
                    <a:stretch/>
                  </pic:blipFill>
                  <pic:spPr bwMode="auto">
                    <a:xfrm>
                      <a:off x="0" y="0"/>
                      <a:ext cx="151003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FA1C605" w14:textId="430B09F4" w:rsidR="00AA78D0" w:rsidRPr="00AA78D0" w:rsidRDefault="00AA78D0" w:rsidP="00242D6E">
      <w:pPr>
        <w:spacing w:line="276" w:lineRule="auto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Quand l’utiliser et dans quels cas ?</w:t>
      </w:r>
    </w:p>
    <w:p w14:paraId="0210E7AD" w14:textId="1697D01C" w:rsidR="00AA78D0" w:rsidRDefault="00A529AB" w:rsidP="00AA78D0">
      <w:pPr>
        <w:spacing w:line="276" w:lineRule="auto"/>
        <w:jc w:val="both"/>
      </w:pPr>
      <w:r>
        <w:t>E</w:t>
      </w:r>
      <w:r>
        <w:t>n période hivernale</w:t>
      </w:r>
      <w:r>
        <w:t>, l</w:t>
      </w:r>
      <w:r w:rsidR="00AA78D0">
        <w:t>e ciment Strong est</w:t>
      </w:r>
      <w:r w:rsidR="00164865">
        <w:t xml:space="preserve"> </w:t>
      </w:r>
      <w:r w:rsidR="00766BD6">
        <w:t>entre autre</w:t>
      </w:r>
      <w:r w:rsidR="00AB0131">
        <w:t>s</w:t>
      </w:r>
      <w:r w:rsidR="00766BD6">
        <w:t xml:space="preserve"> </w:t>
      </w:r>
      <w:r w:rsidR="00164865">
        <w:t xml:space="preserve">utilisé pour la </w:t>
      </w:r>
      <w:r w:rsidR="00164865" w:rsidRPr="00AA78D0">
        <w:rPr>
          <w:b/>
        </w:rPr>
        <w:t>réalisation de jointoiement et dans la maçonnerie</w:t>
      </w:r>
      <w:r w:rsidR="00164865">
        <w:t>.</w:t>
      </w:r>
      <w:r w:rsidR="00AA78D0" w:rsidRPr="00AA78D0">
        <w:t xml:space="preserve"> </w:t>
      </w:r>
      <w:r w:rsidR="00AA78D0">
        <w:t xml:space="preserve">Durant la moyenne saison, il peut être combiné au ciment </w:t>
      </w:r>
      <w:proofErr w:type="spellStart"/>
      <w:r w:rsidR="00AA78D0">
        <w:t>Classic</w:t>
      </w:r>
      <w:proofErr w:type="spellEnd"/>
      <w:r w:rsidR="00AA78D0">
        <w:t xml:space="preserve"> d’Holcim. </w:t>
      </w:r>
    </w:p>
    <w:p w14:paraId="15BEF0D4" w14:textId="2514225C" w:rsidR="001C6CB1" w:rsidRDefault="001C6CB1" w:rsidP="00242D6E">
      <w:pPr>
        <w:spacing w:line="276" w:lineRule="auto"/>
        <w:jc w:val="both"/>
      </w:pPr>
    </w:p>
    <w:p w14:paraId="30619547" w14:textId="7725F49D" w:rsidR="005566ED" w:rsidRDefault="00AA78D0">
      <w:pPr>
        <w:spacing w:line="276" w:lineRule="auto"/>
        <w:jc w:val="both"/>
      </w:pPr>
      <w:r>
        <w:t xml:space="preserve">Ce ciment également utilisé par les centrales à béton est </w:t>
      </w:r>
      <w:r w:rsidRPr="003D55CA">
        <w:rPr>
          <w:b/>
        </w:rPr>
        <w:t>aussi disponible en vrac</w:t>
      </w:r>
      <w:r>
        <w:t xml:space="preserve">. Par ailleurs, ce type de ciment </w:t>
      </w:r>
      <w:r w:rsidR="00766BD6">
        <w:t>convient</w:t>
      </w:r>
      <w:r>
        <w:t xml:space="preserve"> pour la réalisation d’</w:t>
      </w:r>
      <w:r w:rsidRPr="00CD04D8">
        <w:rPr>
          <w:b/>
        </w:rPr>
        <w:t>éléments en béton préfabriqué</w:t>
      </w:r>
      <w:r>
        <w:t xml:space="preserve">. </w:t>
      </w:r>
      <w:bookmarkStart w:id="0" w:name="_GoBack"/>
      <w:bookmarkEnd w:id="0"/>
    </w:p>
    <w:sectPr w:rsidR="005566ED" w:rsidSect="00AA78D0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9F"/>
    <w:rsid w:val="000472B4"/>
    <w:rsid w:val="00164865"/>
    <w:rsid w:val="001765EC"/>
    <w:rsid w:val="00193050"/>
    <w:rsid w:val="001B50BE"/>
    <w:rsid w:val="001C6CB1"/>
    <w:rsid w:val="001E61E4"/>
    <w:rsid w:val="00242D6E"/>
    <w:rsid w:val="00287521"/>
    <w:rsid w:val="0028753B"/>
    <w:rsid w:val="0030519F"/>
    <w:rsid w:val="00340619"/>
    <w:rsid w:val="00352463"/>
    <w:rsid w:val="00382395"/>
    <w:rsid w:val="003D55CA"/>
    <w:rsid w:val="00484AE4"/>
    <w:rsid w:val="004C2DB0"/>
    <w:rsid w:val="004E4B65"/>
    <w:rsid w:val="005566ED"/>
    <w:rsid w:val="005A6F1F"/>
    <w:rsid w:val="005D3F4B"/>
    <w:rsid w:val="00601DFC"/>
    <w:rsid w:val="00631072"/>
    <w:rsid w:val="006558C3"/>
    <w:rsid w:val="00684F5C"/>
    <w:rsid w:val="006851A0"/>
    <w:rsid w:val="006975C3"/>
    <w:rsid w:val="006D45CB"/>
    <w:rsid w:val="0073649A"/>
    <w:rsid w:val="00766BD6"/>
    <w:rsid w:val="007B03DC"/>
    <w:rsid w:val="008333C6"/>
    <w:rsid w:val="008A21E8"/>
    <w:rsid w:val="008B3B86"/>
    <w:rsid w:val="008D1860"/>
    <w:rsid w:val="008F0D80"/>
    <w:rsid w:val="00980317"/>
    <w:rsid w:val="009D1277"/>
    <w:rsid w:val="00A05DF9"/>
    <w:rsid w:val="00A4028F"/>
    <w:rsid w:val="00A529AB"/>
    <w:rsid w:val="00A859F2"/>
    <w:rsid w:val="00AA78D0"/>
    <w:rsid w:val="00AB0131"/>
    <w:rsid w:val="00AE2BB3"/>
    <w:rsid w:val="00B22A7A"/>
    <w:rsid w:val="00B22CF3"/>
    <w:rsid w:val="00B26092"/>
    <w:rsid w:val="00BB1C8B"/>
    <w:rsid w:val="00BC22CD"/>
    <w:rsid w:val="00C00C22"/>
    <w:rsid w:val="00CB7086"/>
    <w:rsid w:val="00CD04D8"/>
    <w:rsid w:val="00D35119"/>
    <w:rsid w:val="00E02C49"/>
    <w:rsid w:val="00E631D6"/>
    <w:rsid w:val="00E77EF9"/>
    <w:rsid w:val="00EA7D1D"/>
    <w:rsid w:val="00F05E33"/>
    <w:rsid w:val="00F133DE"/>
    <w:rsid w:val="00F81DB9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BD89"/>
  <w15:docId w15:val="{E4C4B77D-EE40-4E82-8032-C4C9B60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19F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42D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D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D6E"/>
    <w:rPr>
      <w:rFonts w:ascii="Calibri" w:hAnsi="Calibri" w:cs="Calibri"/>
      <w:sz w:val="20"/>
      <w:szCs w:val="20"/>
      <w:lang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D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D6E"/>
    <w:rPr>
      <w:rFonts w:ascii="Calibri" w:hAnsi="Calibri" w:cs="Calibri"/>
      <w:b/>
      <w:bCs/>
      <w:sz w:val="20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D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D6E"/>
    <w:rPr>
      <w:rFonts w:ascii="Segoe UI" w:hAnsi="Segoe UI" w:cs="Segoe UI"/>
      <w:sz w:val="18"/>
      <w:szCs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Holcim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Tuypens</dc:creator>
  <cp:lastModifiedBy>Helene Tuypens</cp:lastModifiedBy>
  <cp:revision>4</cp:revision>
  <cp:lastPrinted>2017-11-09T13:06:00Z</cp:lastPrinted>
  <dcterms:created xsi:type="dcterms:W3CDTF">2017-11-14T15:33:00Z</dcterms:created>
  <dcterms:modified xsi:type="dcterms:W3CDTF">2017-11-20T08:18:00Z</dcterms:modified>
</cp:coreProperties>
</file>