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43D55507"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282D52">
        <w:rPr>
          <w:rFonts w:asciiTheme="minorHAnsi" w:eastAsiaTheme="minorEastAsia" w:hAnsiTheme="minorHAnsi" w:cstheme="minorHAnsi"/>
          <w:b/>
          <w:bCs/>
          <w:sz w:val="20"/>
          <w:szCs w:val="20"/>
          <w:lang w:val="it-IT" w:eastAsia="zh-CN"/>
        </w:rPr>
        <w:t>18</w:t>
      </w:r>
      <w:r w:rsidR="00282D52" w:rsidRPr="00282D52">
        <w:rPr>
          <w:rFonts w:asciiTheme="minorHAnsi" w:eastAsiaTheme="minorEastAsia" w:hAnsiTheme="minorHAnsi" w:cstheme="minorHAnsi"/>
          <w:b/>
          <w:bCs/>
          <w:sz w:val="20"/>
          <w:szCs w:val="20"/>
          <w:lang w:val="it-IT" w:eastAsia="zh-CN"/>
        </w:rPr>
        <w:t xml:space="preserve"> gennaio 2022</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0F7BE8F1" w14:textId="5EA74BA7" w:rsidR="00282D52" w:rsidRPr="001A6BB1" w:rsidRDefault="00282D52" w:rsidP="00282D52">
      <w:pPr>
        <w:spacing w:line="240" w:lineRule="auto"/>
        <w:rPr>
          <w:rFonts w:asciiTheme="minorHAnsi" w:hAnsiTheme="minorHAnsi" w:cstheme="minorHAnsi"/>
          <w:b/>
          <w:bCs/>
          <w:sz w:val="20"/>
          <w:szCs w:val="20"/>
          <w:lang w:val="it-IT" w:eastAsia="zh-CN"/>
        </w:rPr>
      </w:pPr>
      <w:r w:rsidRPr="00282D52">
        <w:rPr>
          <w:rFonts w:asciiTheme="minorHAnsi" w:hAnsiTheme="minorHAnsi" w:cstheme="minorHAnsi"/>
          <w:b/>
          <w:bCs/>
          <w:sz w:val="20"/>
          <w:szCs w:val="20"/>
          <w:lang w:val="it-IT" w:eastAsia="zh-CN"/>
        </w:rPr>
        <w:t xml:space="preserve">Un di piega-incollatrici sempre più completo: BOBST presenta la nuovissima NOVAFOLD </w:t>
      </w:r>
    </w:p>
    <w:p w14:paraId="1FA41668" w14:textId="77777777" w:rsidR="00282D52" w:rsidRPr="00282D52" w:rsidRDefault="00282D52" w:rsidP="00282D52">
      <w:pPr>
        <w:spacing w:line="240" w:lineRule="auto"/>
        <w:rPr>
          <w:rFonts w:asciiTheme="minorHAnsi" w:hAnsiTheme="minorHAnsi" w:cstheme="minorHAnsi"/>
          <w:b/>
          <w:bCs/>
          <w:sz w:val="20"/>
          <w:szCs w:val="20"/>
          <w:lang w:val="en-US" w:eastAsia="zh-CN"/>
        </w:rPr>
      </w:pPr>
    </w:p>
    <w:p w14:paraId="74FC57BD" w14:textId="77777777" w:rsidR="00282D52" w:rsidRPr="00282D52" w:rsidRDefault="00282D52" w:rsidP="00282D52">
      <w:pPr>
        <w:spacing w:line="240" w:lineRule="auto"/>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Produttore leader a livello globale per le tecnologie di stampa e imballaggio, BOBST ha svelato l’ultima aggiunta nel proprio schieramento di macchine: la NOVAFOLD. La macchina consolida la gamma di piega-incollatrici del brand, una delle più variegate e altamente performanti disponibili per le odierne aziende di trasformazione e stampa di imballaggi.</w:t>
      </w:r>
    </w:p>
    <w:p w14:paraId="0FBEE433" w14:textId="77777777" w:rsidR="00282D52" w:rsidRPr="00282D52" w:rsidRDefault="00282D52" w:rsidP="00282D52">
      <w:pPr>
        <w:spacing w:line="240" w:lineRule="auto"/>
        <w:rPr>
          <w:rFonts w:asciiTheme="minorHAnsi" w:hAnsiTheme="minorHAnsi" w:cstheme="minorHAnsi"/>
          <w:sz w:val="20"/>
          <w:szCs w:val="20"/>
          <w:lang w:val="it-IT" w:eastAsia="zh-CN"/>
        </w:rPr>
      </w:pPr>
    </w:p>
    <w:p w14:paraId="294539CB" w14:textId="77777777" w:rsidR="00282D52" w:rsidRPr="001A6BB1" w:rsidRDefault="00282D52" w:rsidP="00282D52">
      <w:pPr>
        <w:spacing w:line="240" w:lineRule="auto"/>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Progettati per aiutare le aziende di imballaggi a rafforzare le capacità e la qualità dei prodotti finiti, i nuovi modelli di piega-incollatrici NOVAFOLD 50, 80 e 110 offrono un mix potente di affidabilità, precisione e versatilità. Le macchine sono in grado di produrre un’ampia varietà di stili di scatola utilizzando molteplici supporti, a velocità che raggiungono i 300 metri al minuto.</w:t>
      </w:r>
    </w:p>
    <w:p w14:paraId="5FC6DC3D" w14:textId="77777777" w:rsidR="00282D52" w:rsidRPr="001A6BB1" w:rsidRDefault="00282D52" w:rsidP="00282D52">
      <w:pPr>
        <w:spacing w:line="240" w:lineRule="auto"/>
        <w:rPr>
          <w:rFonts w:asciiTheme="minorHAnsi" w:hAnsiTheme="minorHAnsi" w:cstheme="minorHAnsi"/>
          <w:sz w:val="20"/>
          <w:szCs w:val="20"/>
          <w:lang w:val="it-IT" w:eastAsia="zh-CN"/>
        </w:rPr>
      </w:pPr>
    </w:p>
    <w:p w14:paraId="6AFBF28A" w14:textId="77777777" w:rsidR="00282D52" w:rsidRPr="001A6BB1" w:rsidRDefault="00282D52" w:rsidP="00282D52">
      <w:pPr>
        <w:spacing w:line="240" w:lineRule="auto"/>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 xml:space="preserve">Disponibile per i clienti da gennaio 2022, l’aggiunta della NOVAFOLD sottolinea l’offerta all’avanguardia di BOBST nel campo delle piega-incollatrici per il settore del cartone teso. La gamma include VISIONFOLD 50-110, EXPERTFOLD 50-110 e MASTERFOLD 75-110, ciascuna delle quali può essere equipaggiata con dispositivi dedicati o periferiche per potenziarne ulteriormente le performance. </w:t>
      </w:r>
    </w:p>
    <w:p w14:paraId="5E9484ED" w14:textId="77777777" w:rsidR="00282D52" w:rsidRPr="001A6BB1" w:rsidRDefault="00282D52" w:rsidP="00282D52">
      <w:pPr>
        <w:spacing w:line="240" w:lineRule="auto"/>
        <w:rPr>
          <w:rFonts w:asciiTheme="minorHAnsi" w:hAnsiTheme="minorHAnsi" w:cstheme="minorHAnsi"/>
          <w:sz w:val="20"/>
          <w:szCs w:val="20"/>
          <w:lang w:val="it-IT" w:eastAsia="zh-CN"/>
        </w:rPr>
      </w:pPr>
    </w:p>
    <w:p w14:paraId="02BC6E6A" w14:textId="77777777" w:rsidR="00282D52" w:rsidRPr="001A6BB1" w:rsidRDefault="00282D52" w:rsidP="00282D52">
      <w:pPr>
        <w:spacing w:line="240" w:lineRule="auto"/>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 xml:space="preserve">“In BOBST  siamo orgogliosi di mettere le esigenze dei clienti sempre al primo posto”, commenta Pierre Binggeli, Product Line Director per le piega-incollatrici in BOBST. “Individuando le effettive esigenze del mondo reale e usandole per orientare lo sviluppo dei nostri prodotti, offriamo soluzioni capaci di fare una concreta differenza commerciale. </w:t>
      </w:r>
    </w:p>
    <w:p w14:paraId="11E484B8" w14:textId="77777777" w:rsidR="00282D52" w:rsidRPr="001A6BB1" w:rsidRDefault="00282D52" w:rsidP="00282D52">
      <w:pPr>
        <w:spacing w:line="240" w:lineRule="auto"/>
        <w:rPr>
          <w:rFonts w:asciiTheme="minorHAnsi" w:hAnsiTheme="minorHAnsi" w:cstheme="minorHAnsi"/>
          <w:sz w:val="20"/>
          <w:szCs w:val="20"/>
          <w:lang w:val="it-IT" w:eastAsia="zh-CN"/>
        </w:rPr>
      </w:pPr>
    </w:p>
    <w:p w14:paraId="06C440C5" w14:textId="77777777" w:rsidR="00282D52" w:rsidRPr="001A6BB1" w:rsidRDefault="00282D52" w:rsidP="00282D52">
      <w:pPr>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 xml:space="preserve">“La NOVAFOLD è un esempio pratico di questo approccio e siamo orgogliosi di poter proporre questa macchina ai clienti BOBST. La piega-incollatrice include tutte le funzioni più affidabili ed efficienti di questa macchina, dall’alimentatore altamente stabile al dispositivo di allineamento dei fustellati, dal dispositivo di prerottura preciso al modulo per scatole con fondo automatico flessibile al dispositivo per scatole a 4 o 6 angoli. </w:t>
      </w:r>
      <w:bookmarkStart w:id="0" w:name="_Hlk91148200"/>
      <w:r w:rsidRPr="00282D52">
        <w:rPr>
          <w:rFonts w:asciiTheme="minorHAnsi" w:hAnsiTheme="minorHAnsi" w:cstheme="minorHAnsi"/>
          <w:sz w:val="20"/>
          <w:szCs w:val="20"/>
          <w:lang w:val="it-IT" w:eastAsia="zh-CN"/>
        </w:rPr>
        <w:t>La sua tecnologia permette di produrre facilmente tutti gli imballaggi standard, aprendo la strada alla diversificazione per aziende di stampa e trasformazione desiderose di ampliare le loro capacità”.</w:t>
      </w:r>
      <w:bookmarkEnd w:id="0"/>
    </w:p>
    <w:p w14:paraId="31F57958" w14:textId="77777777" w:rsidR="00282D52" w:rsidRPr="001A6BB1" w:rsidRDefault="00282D52" w:rsidP="00282D52">
      <w:pPr>
        <w:rPr>
          <w:rFonts w:asciiTheme="minorHAnsi" w:hAnsiTheme="minorHAnsi" w:cstheme="minorHAnsi"/>
          <w:sz w:val="20"/>
          <w:szCs w:val="20"/>
          <w:lang w:val="it-IT" w:eastAsia="zh-CN"/>
        </w:rPr>
      </w:pPr>
    </w:p>
    <w:p w14:paraId="313CEC27" w14:textId="77777777" w:rsidR="00282D52" w:rsidRPr="001A6BB1" w:rsidRDefault="00282D52" w:rsidP="00282D52">
      <w:pPr>
        <w:spacing w:line="240" w:lineRule="auto"/>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 xml:space="preserve">La nuova gamma di macchine beneficia anche di un’impostazione rapida su tutti i tipi e la maggior parte dei formati, di scatole a 4-6 angoli, prodotte a velocità che raggiungono le 18.000 unità/ora. L’interfaccia uomo/macchina (HMI) permette di memorizzare le impostazioni, con il posizionamento automatico e il controllo a distanza per cambi lavoro di precisione più rapidi. </w:t>
      </w:r>
    </w:p>
    <w:p w14:paraId="093C5D14" w14:textId="77777777" w:rsidR="00282D52" w:rsidRPr="001A6BB1" w:rsidRDefault="00282D52" w:rsidP="00282D52">
      <w:pPr>
        <w:spacing w:line="240" w:lineRule="auto"/>
        <w:rPr>
          <w:rFonts w:asciiTheme="minorHAnsi" w:hAnsiTheme="minorHAnsi" w:cstheme="minorHAnsi"/>
          <w:sz w:val="20"/>
          <w:szCs w:val="20"/>
          <w:lang w:val="it-IT" w:eastAsia="zh-CN"/>
        </w:rPr>
      </w:pPr>
    </w:p>
    <w:p w14:paraId="6BCB71A0" w14:textId="77777777" w:rsidR="00282D52" w:rsidRPr="001A6BB1" w:rsidRDefault="00282D52" w:rsidP="00282D52">
      <w:pPr>
        <w:spacing w:line="240" w:lineRule="auto"/>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 xml:space="preserve">La NOVAFOLD può anche essere equipaggiata con il dispositivo complementare ACCUEJECT, garanzia di qualità potenziata. Operando insieme a tutti i sistemi di applicazione di colla comunemente utilizzati, ACCUEJECT espelle automaticamente le scatole che non soddisfano le specifiche di controllo qualità. Il dispositivo garantisce un’espulsione al 100% delle scatole difettose a piena velocità  e permette di ottenere prodotti finiti sempre di elevata qualità. </w:t>
      </w:r>
    </w:p>
    <w:p w14:paraId="76D2EB27" w14:textId="77777777" w:rsidR="00282D52" w:rsidRPr="001A6BB1" w:rsidRDefault="00282D52" w:rsidP="00282D52">
      <w:pPr>
        <w:spacing w:line="240" w:lineRule="auto"/>
        <w:rPr>
          <w:rFonts w:asciiTheme="minorHAnsi" w:hAnsiTheme="minorHAnsi" w:cstheme="minorHAnsi"/>
          <w:sz w:val="20"/>
          <w:szCs w:val="20"/>
          <w:lang w:val="it-IT" w:eastAsia="zh-CN"/>
        </w:rPr>
      </w:pPr>
    </w:p>
    <w:p w14:paraId="149423E4" w14:textId="77777777" w:rsidR="00282D52" w:rsidRPr="00282D52" w:rsidRDefault="00282D52" w:rsidP="00282D52">
      <w:pPr>
        <w:spacing w:line="240" w:lineRule="auto"/>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 xml:space="preserve">“Esiste un appetito di mercato enorme per macchine solide e affidabili capaci di offrire qualità ed efficienza unitamente a una progettazione robusta indispensabile per fornire risultati concreti ogni singola volta”, aggiunge Binggeli. “Che è ciò che le aziende di trasformazione ottengono con le macchine BOBST. Grazie a un’affidabilità e performance di altissimo livello in unico pacchetto, la NOVAFOLD </w:t>
      </w:r>
      <w:r w:rsidRPr="00282D52">
        <w:rPr>
          <w:rFonts w:asciiTheme="minorHAnsi" w:hAnsiTheme="minorHAnsi" w:cstheme="minorHAnsi"/>
          <w:sz w:val="20"/>
          <w:szCs w:val="20"/>
          <w:lang w:val="it-IT" w:eastAsia="zh-CN"/>
        </w:rPr>
        <w:lastRenderedPageBreak/>
        <w:t>racchiude tutta l’essenza delle competenze BOBST, oltre a un’ergonomia intuitiva, la riduzione degli scarti e prestazioni di qualità superiore”.</w:t>
      </w:r>
    </w:p>
    <w:p w14:paraId="1231AAE3" w14:textId="77777777" w:rsidR="00282D52" w:rsidRPr="00282D52" w:rsidRDefault="00282D52" w:rsidP="00282D52">
      <w:pPr>
        <w:spacing w:line="240" w:lineRule="auto"/>
        <w:rPr>
          <w:rFonts w:asciiTheme="minorHAnsi" w:hAnsiTheme="minorHAnsi" w:cstheme="minorHAnsi"/>
          <w:sz w:val="20"/>
          <w:szCs w:val="20"/>
          <w:lang w:val="it-IT" w:eastAsia="zh-CN"/>
        </w:rPr>
      </w:pPr>
    </w:p>
    <w:p w14:paraId="16757DC4" w14:textId="77777777" w:rsidR="00282D52" w:rsidRPr="001A6BB1" w:rsidRDefault="00282D52" w:rsidP="00282D52">
      <w:pPr>
        <w:spacing w:line="240" w:lineRule="auto"/>
        <w:rPr>
          <w:rFonts w:asciiTheme="minorHAnsi" w:hAnsiTheme="minorHAnsi" w:cstheme="minorHAnsi"/>
          <w:sz w:val="20"/>
          <w:szCs w:val="20"/>
          <w:lang w:val="it-IT" w:eastAsia="zh-CN"/>
        </w:rPr>
      </w:pPr>
      <w:r w:rsidRPr="00282D52">
        <w:rPr>
          <w:rFonts w:asciiTheme="minorHAnsi" w:hAnsiTheme="minorHAnsi" w:cstheme="minorHAnsi"/>
          <w:sz w:val="20"/>
          <w:szCs w:val="20"/>
          <w:lang w:val="it-IT" w:eastAsia="zh-CN"/>
        </w:rPr>
        <w:t xml:space="preserve">BOBST organizza dimostrazioni virtuali e in sito della macchina e delle sue capacità che possono essere prenotate dal sito. Per maggiori informazioni sulla NOVAFOLD e la straordinaria gamma BOBST, visitare </w:t>
      </w:r>
      <w:r w:rsidRPr="00282D52">
        <w:rPr>
          <w:rFonts w:asciiTheme="minorHAnsi" w:hAnsiTheme="minorHAnsi" w:cstheme="minorHAnsi"/>
          <w:sz w:val="20"/>
          <w:szCs w:val="20"/>
          <w:lang w:val="fr-CH" w:eastAsia="zh-CN"/>
        </w:rPr>
        <w:fldChar w:fldCharType="begin"/>
      </w:r>
      <w:r w:rsidRPr="001A6BB1">
        <w:rPr>
          <w:rFonts w:asciiTheme="minorHAnsi" w:hAnsiTheme="minorHAnsi" w:cstheme="minorHAnsi"/>
          <w:sz w:val="20"/>
          <w:szCs w:val="20"/>
          <w:lang w:val="it-IT" w:eastAsia="zh-CN"/>
        </w:rPr>
        <w:instrText xml:space="preserve"> HYPERLINK "http://www.bobst.com" </w:instrText>
      </w:r>
      <w:r w:rsidRPr="00282D52">
        <w:rPr>
          <w:rFonts w:asciiTheme="minorHAnsi" w:hAnsiTheme="minorHAnsi" w:cstheme="minorHAnsi"/>
          <w:sz w:val="20"/>
          <w:szCs w:val="20"/>
          <w:lang w:val="fr-CH" w:eastAsia="zh-CN"/>
        </w:rPr>
        <w:fldChar w:fldCharType="separate"/>
      </w:r>
      <w:r w:rsidRPr="00282D52">
        <w:rPr>
          <w:rFonts w:asciiTheme="minorHAnsi" w:hAnsiTheme="minorHAnsi" w:cstheme="minorHAnsi"/>
          <w:color w:val="0563C1"/>
          <w:sz w:val="20"/>
          <w:szCs w:val="20"/>
          <w:u w:val="single"/>
          <w:lang w:val="it-IT" w:eastAsia="zh-CN"/>
        </w:rPr>
        <w:t>www.bobst.com</w:t>
      </w:r>
      <w:r w:rsidRPr="00282D52">
        <w:rPr>
          <w:rFonts w:asciiTheme="minorHAnsi" w:hAnsiTheme="minorHAnsi" w:cstheme="minorHAnsi"/>
          <w:color w:val="0563C1"/>
          <w:sz w:val="20"/>
          <w:szCs w:val="20"/>
          <w:u w:val="single"/>
          <w:lang w:val="it-IT" w:eastAsia="zh-CN"/>
        </w:rPr>
        <w:fldChar w:fldCharType="end"/>
      </w:r>
    </w:p>
    <w:p w14:paraId="34667DA1" w14:textId="77777777" w:rsidR="00282D52" w:rsidRPr="001A6BB1" w:rsidRDefault="00282D52" w:rsidP="00282D52">
      <w:pPr>
        <w:spacing w:line="240" w:lineRule="auto"/>
        <w:rPr>
          <w:rFonts w:asciiTheme="minorHAnsi" w:hAnsiTheme="minorHAnsi" w:cstheme="minorHAnsi"/>
          <w:sz w:val="20"/>
          <w:szCs w:val="20"/>
          <w:lang w:val="it-IT" w:eastAsia="zh-CN"/>
        </w:rPr>
      </w:pPr>
    </w:p>
    <w:p w14:paraId="5AEE5085" w14:textId="77777777" w:rsidR="00282D52" w:rsidRPr="001A6BB1" w:rsidRDefault="00282D52" w:rsidP="00282D52">
      <w:pPr>
        <w:spacing w:line="240" w:lineRule="auto"/>
        <w:rPr>
          <w:rFonts w:asciiTheme="minorHAnsi" w:hAnsiTheme="minorHAnsi" w:cstheme="minorHAnsi"/>
          <w:b/>
          <w:bCs/>
          <w:sz w:val="20"/>
          <w:szCs w:val="20"/>
          <w:lang w:val="it-IT" w:eastAsia="zh-CN"/>
        </w:rPr>
      </w:pPr>
    </w:p>
    <w:p w14:paraId="0393DFA7" w14:textId="77777777" w:rsidR="00282D52" w:rsidRPr="001A6BB1" w:rsidRDefault="00282D52" w:rsidP="00282D52">
      <w:pPr>
        <w:spacing w:line="240" w:lineRule="auto"/>
        <w:rPr>
          <w:rFonts w:asciiTheme="minorHAnsi" w:hAnsiTheme="minorHAnsi" w:cstheme="minorHAnsi"/>
          <w:b/>
          <w:bCs/>
          <w:sz w:val="20"/>
          <w:szCs w:val="20"/>
          <w:lang w:val="it-IT" w:eastAsia="zh-CN"/>
        </w:rPr>
      </w:pPr>
      <w:r w:rsidRPr="00282D52">
        <w:rPr>
          <w:rFonts w:asciiTheme="minorHAnsi" w:hAnsiTheme="minorHAnsi" w:cstheme="minorHAnsi"/>
          <w:b/>
          <w:bCs/>
          <w:sz w:val="20"/>
          <w:szCs w:val="20"/>
          <w:lang w:val="it-IT" w:eastAsia="zh-CN"/>
        </w:rPr>
        <w:t>Fine</w:t>
      </w:r>
    </w:p>
    <w:p w14:paraId="6F1D4609" w14:textId="42FAAAB2" w:rsidR="00B160AA" w:rsidRPr="001A6BB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7346EE" w14:textId="77777777" w:rsidR="004C01C1" w:rsidRPr="001A6BB1"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525359C3" w14:textId="77777777" w:rsidR="00B160AA" w:rsidRPr="00B160AA" w:rsidRDefault="00B160AA" w:rsidP="00B160AA">
      <w:pPr>
        <w:autoSpaceDE w:val="0"/>
        <w:autoSpaceDN w:val="0"/>
        <w:adjustRightInd w:val="0"/>
        <w:spacing w:line="240" w:lineRule="auto"/>
        <w:outlineLvl w:val="0"/>
        <w:rPr>
          <w:rFonts w:asciiTheme="minorHAnsi" w:hAnsiTheme="minorHAnsi" w:cstheme="minorHAnsi"/>
          <w:b/>
          <w:bCs/>
          <w:sz w:val="20"/>
          <w:szCs w:val="20"/>
          <w:lang w:val="it-IT"/>
        </w:rPr>
      </w:pPr>
      <w:r w:rsidRPr="00B160AA">
        <w:rPr>
          <w:rFonts w:asciiTheme="minorHAnsi" w:hAnsiTheme="minorHAnsi" w:cstheme="minorHAnsi"/>
          <w:b/>
          <w:bCs/>
          <w:sz w:val="20"/>
          <w:szCs w:val="20"/>
          <w:lang w:val="it-IT"/>
        </w:rPr>
        <w:t>A proposito di BOBST</w:t>
      </w:r>
    </w:p>
    <w:p w14:paraId="62A76D12" w14:textId="77777777" w:rsidR="00B160AA" w:rsidRPr="00B160AA" w:rsidRDefault="00B160AA" w:rsidP="00B160AA">
      <w:pPr>
        <w:spacing w:line="240" w:lineRule="auto"/>
        <w:rPr>
          <w:rFonts w:asciiTheme="minorHAnsi" w:hAnsiTheme="minorHAnsi" w:cstheme="minorHAnsi"/>
          <w:sz w:val="20"/>
          <w:szCs w:val="20"/>
          <w:lang w:val="it-IT"/>
        </w:rPr>
      </w:pPr>
      <w:r w:rsidRPr="00B160AA">
        <w:rPr>
          <w:rFonts w:asciiTheme="minorHAnsi" w:hAnsiTheme="minorHAnsi" w:cstheme="minorHAnsi"/>
          <w:sz w:val="20"/>
          <w:szCs w:val="20"/>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C104692" w14:textId="77777777" w:rsidR="00B160AA" w:rsidRPr="00B160AA" w:rsidRDefault="00B160AA" w:rsidP="00B160AA">
      <w:pPr>
        <w:spacing w:line="240" w:lineRule="auto"/>
        <w:rPr>
          <w:rFonts w:asciiTheme="minorHAnsi" w:hAnsiTheme="minorHAnsi" w:cstheme="minorHAnsi"/>
          <w:sz w:val="20"/>
          <w:szCs w:val="20"/>
          <w:lang w:val="it-IT"/>
        </w:rPr>
      </w:pPr>
    </w:p>
    <w:p w14:paraId="2770329F" w14:textId="77777777" w:rsidR="00B160AA" w:rsidRPr="001A6BB1" w:rsidRDefault="00B160AA" w:rsidP="00B160AA">
      <w:pPr>
        <w:shd w:val="clear" w:color="auto" w:fill="FFFFFF"/>
        <w:spacing w:line="240" w:lineRule="auto"/>
        <w:rPr>
          <w:rFonts w:asciiTheme="minorHAnsi" w:hAnsiTheme="minorHAnsi" w:cstheme="minorHAnsi"/>
          <w:sz w:val="20"/>
          <w:szCs w:val="20"/>
          <w:lang w:val="it-IT" w:eastAsia="fr-FR"/>
        </w:rPr>
      </w:pPr>
      <w:r w:rsidRPr="00B160AA">
        <w:rPr>
          <w:rFonts w:asciiTheme="minorHAnsi" w:hAnsiTheme="minorHAnsi" w:cstheme="minorHAnsi"/>
          <w:sz w:val="20"/>
          <w:szCs w:val="20"/>
          <w:lang w:val="it-IT"/>
        </w:rPr>
        <w:t xml:space="preserve">Fondata nel 1890 da Joseph Bobst a Losanna (Svizzera), BOBST è presente in oltre 50 paesi, possiede 19 stabilimenti produttivi in 11 paesi e impiega oltre 5 600 persone in tutto il mondo. </w:t>
      </w:r>
      <w:r w:rsidRPr="001A6BB1">
        <w:rPr>
          <w:rFonts w:asciiTheme="minorHAnsi" w:hAnsiTheme="minorHAnsi" w:cstheme="minorHAnsi"/>
          <w:sz w:val="20"/>
          <w:szCs w:val="20"/>
          <w:lang w:val="it-IT" w:eastAsia="fr-FR"/>
        </w:rPr>
        <w:t xml:space="preserve">Il fatturato consolidato al 31 dicembre </w:t>
      </w:r>
      <w:r w:rsidRPr="001A6BB1">
        <w:rPr>
          <w:rFonts w:asciiTheme="minorHAnsi" w:hAnsiTheme="minorHAnsi" w:cstheme="minorHAnsi"/>
          <w:sz w:val="20"/>
          <w:szCs w:val="20"/>
          <w:lang w:val="it-IT"/>
        </w:rPr>
        <w:t xml:space="preserve">2020 </w:t>
      </w:r>
      <w:r w:rsidRPr="001A6BB1">
        <w:rPr>
          <w:rFonts w:asciiTheme="minorHAnsi" w:hAnsiTheme="minorHAnsi" w:cstheme="minorHAnsi"/>
          <w:sz w:val="20"/>
          <w:szCs w:val="20"/>
          <w:lang w:val="it-IT" w:eastAsia="fr-FR"/>
        </w:rPr>
        <w:t>si è attestato a</w:t>
      </w:r>
      <w:r w:rsidRPr="001A6BB1" w:rsidDel="00F77060">
        <w:rPr>
          <w:rFonts w:asciiTheme="minorHAnsi" w:hAnsiTheme="minorHAnsi" w:cstheme="minorHAnsi"/>
          <w:sz w:val="20"/>
          <w:szCs w:val="20"/>
          <w:lang w:val="it-IT" w:eastAsia="fr-FR"/>
        </w:rPr>
        <w:t xml:space="preserve"> </w:t>
      </w:r>
      <w:r w:rsidRPr="001A6BB1">
        <w:rPr>
          <w:rFonts w:asciiTheme="minorHAnsi" w:hAnsiTheme="minorHAnsi" w:cstheme="minorHAnsi"/>
          <w:sz w:val="20"/>
          <w:szCs w:val="20"/>
          <w:lang w:val="it-IT" w:eastAsia="fr-FR"/>
        </w:rPr>
        <w:t>CHF 1.372 miliardi.</w:t>
      </w:r>
    </w:p>
    <w:p w14:paraId="5114C765" w14:textId="77777777" w:rsidR="00B160AA" w:rsidRPr="004C01C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1A6BB1" w:rsidRDefault="00B160AA" w:rsidP="00B160AA">
      <w:pPr>
        <w:rPr>
          <w:rFonts w:asciiTheme="minorHAnsi" w:eastAsiaTheme="minorEastAsia" w:hAnsiTheme="minorHAnsi" w:cstheme="minorHAnsi"/>
          <w:b/>
          <w:color w:val="2C2C2C" w:themeColor="text1" w:themeShade="80"/>
          <w:sz w:val="20"/>
          <w:szCs w:val="20"/>
          <w:lang w:val="it-IT"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1A6BB1" w:rsidRDefault="00B160AA" w:rsidP="00B160AA">
      <w:pPr>
        <w:rPr>
          <w:rFonts w:asciiTheme="minorHAnsi" w:hAnsiTheme="minorHAnsi" w:cstheme="minorHAnsi"/>
          <w:color w:val="2C2C2C" w:themeColor="text1" w:themeShade="80"/>
          <w:sz w:val="20"/>
          <w:szCs w:val="20"/>
          <w:lang w:val="en-US" w:eastAsia="zh-CN"/>
        </w:rPr>
      </w:pPr>
      <w:r w:rsidRPr="001A6BB1">
        <w:rPr>
          <w:rFonts w:asciiTheme="minorHAnsi" w:eastAsiaTheme="minorEastAsia" w:hAnsiTheme="minorHAnsi" w:cstheme="minorBidi"/>
          <w:color w:val="2C2C2C" w:themeColor="text1" w:themeShade="80"/>
          <w:sz w:val="20"/>
          <w:szCs w:val="20"/>
          <w:lang w:val="en-US" w:eastAsia="zh-CN"/>
        </w:rPr>
        <w:t xml:space="preserve">Tel.: +49 211 58 58 66 66 </w:t>
      </w:r>
    </w:p>
    <w:p w14:paraId="1C8198B9" w14:textId="77777777" w:rsidR="00B160AA" w:rsidRPr="001A6BB1" w:rsidRDefault="00B160AA" w:rsidP="00B160AA">
      <w:pPr>
        <w:rPr>
          <w:rFonts w:asciiTheme="minorHAnsi" w:hAnsiTheme="minorHAnsi" w:cstheme="minorHAnsi"/>
          <w:color w:val="2C2C2C" w:themeColor="text1" w:themeShade="80"/>
          <w:sz w:val="20"/>
          <w:szCs w:val="20"/>
          <w:lang w:val="en-US" w:eastAsia="zh-CN"/>
        </w:rPr>
      </w:pPr>
      <w:r w:rsidRPr="001A6BB1">
        <w:rPr>
          <w:rFonts w:asciiTheme="minorHAnsi" w:eastAsiaTheme="minorEastAsia" w:hAnsiTheme="minorHAnsi" w:cstheme="minorBidi"/>
          <w:color w:val="2C2C2C" w:themeColor="text1" w:themeShade="80"/>
          <w:sz w:val="20"/>
          <w:szCs w:val="20"/>
          <w:lang w:val="en-US" w:eastAsia="zh-CN"/>
        </w:rPr>
        <w:t>Cell.: +49 160 48 41 439</w:t>
      </w:r>
    </w:p>
    <w:p w14:paraId="32CCB4B8" w14:textId="1411D1F1" w:rsidR="00B160AA" w:rsidRPr="001A6BB1" w:rsidRDefault="0076137D" w:rsidP="00B160AA">
      <w:pPr>
        <w:rPr>
          <w:rFonts w:asciiTheme="minorHAnsi" w:eastAsia="Microsoft YaHei" w:hAnsiTheme="minorHAnsi" w:cstheme="minorHAnsi"/>
          <w:color w:val="2C2C2C" w:themeColor="text1" w:themeShade="80"/>
          <w:sz w:val="20"/>
          <w:szCs w:val="20"/>
          <w:u w:val="single"/>
          <w:lang w:val="en-US" w:eastAsia="zh-CN"/>
        </w:rPr>
      </w:pPr>
      <w:r w:rsidRPr="001A6BB1">
        <w:rPr>
          <w:rFonts w:cs="Arial"/>
          <w:szCs w:val="19"/>
          <w:lang w:val="en-US" w:eastAsia="de-DE"/>
        </w:rPr>
        <w:t xml:space="preserve">Email: </w:t>
      </w:r>
      <w:hyperlink r:id="rId7" w:history="1">
        <w:r w:rsidRPr="001A6BB1">
          <w:rPr>
            <w:rFonts w:asciiTheme="majorHAnsi" w:eastAsia="Microsoft YaHei" w:hAnsiTheme="majorHAnsi" w:cstheme="majorHAnsi"/>
            <w:color w:val="0000FF"/>
            <w:szCs w:val="19"/>
            <w:u w:val="single"/>
            <w:lang w:val="en-US" w:eastAsia="de-DE"/>
          </w:rPr>
          <w:t>gudrun.alex@bobst.com</w:t>
        </w:r>
      </w:hyperlink>
    </w:p>
    <w:p w14:paraId="723DC391" w14:textId="77777777" w:rsidR="00B160AA" w:rsidRPr="001A6BB1"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468491E1" w14:textId="77777777" w:rsidR="00B160AA" w:rsidRPr="001A6BB1"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66DD367C" w14:textId="77777777" w:rsidR="00B160AA" w:rsidRPr="001A6BB1" w:rsidRDefault="00B160AA" w:rsidP="00B160AA">
      <w:pPr>
        <w:spacing w:line="240" w:lineRule="auto"/>
        <w:rPr>
          <w:rFonts w:asciiTheme="minorHAnsi" w:eastAsia="SimSun" w:hAnsiTheme="minorHAnsi" w:cstheme="minorHAnsi"/>
          <w:b/>
          <w:bCs/>
          <w:color w:val="2C2C2C" w:themeColor="text1" w:themeShade="80"/>
          <w:sz w:val="20"/>
          <w:szCs w:val="20"/>
          <w:lang w:val="en-US" w:eastAsia="zh-CN"/>
        </w:rPr>
      </w:pPr>
      <w:proofErr w:type="spellStart"/>
      <w:r w:rsidRPr="001A6BB1">
        <w:rPr>
          <w:rFonts w:asciiTheme="minorHAnsi" w:eastAsiaTheme="minorEastAsia" w:hAnsiTheme="minorHAnsi" w:cstheme="minorBidi"/>
          <w:b/>
          <w:bCs/>
          <w:color w:val="2C2C2C" w:themeColor="text1" w:themeShade="80"/>
          <w:sz w:val="20"/>
          <w:szCs w:val="20"/>
          <w:lang w:val="en-US" w:eastAsia="zh-CN"/>
        </w:rPr>
        <w:t>Seguiteci</w:t>
      </w:r>
      <w:proofErr w:type="spellEnd"/>
      <w:r w:rsidRPr="001A6BB1">
        <w:rPr>
          <w:rFonts w:asciiTheme="minorHAnsi" w:eastAsiaTheme="minorEastAsia" w:hAnsiTheme="minorHAnsi" w:cstheme="minorBidi"/>
          <w:b/>
          <w:bCs/>
          <w:color w:val="2C2C2C" w:themeColor="text1" w:themeShade="80"/>
          <w:sz w:val="20"/>
          <w:szCs w:val="20"/>
          <w:lang w:val="en-US" w:eastAsia="zh-CN"/>
        </w:rPr>
        <w:t xml:space="preserve"> </w:t>
      </w:r>
      <w:proofErr w:type="spellStart"/>
      <w:r w:rsidRPr="001A6BB1">
        <w:rPr>
          <w:rFonts w:asciiTheme="minorHAnsi" w:eastAsiaTheme="minorEastAsia" w:hAnsiTheme="minorHAnsi" w:cstheme="minorBidi"/>
          <w:b/>
          <w:bCs/>
          <w:color w:val="2C2C2C" w:themeColor="text1" w:themeShade="80"/>
          <w:sz w:val="20"/>
          <w:szCs w:val="20"/>
          <w:lang w:val="en-US" w:eastAsia="zh-CN"/>
        </w:rPr>
        <w:t>su</w:t>
      </w:r>
      <w:proofErr w:type="spellEnd"/>
      <w:r w:rsidRPr="001A6BB1">
        <w:rPr>
          <w:rFonts w:asciiTheme="minorHAnsi" w:eastAsiaTheme="minorEastAsia" w:hAnsiTheme="minorHAnsi" w:cstheme="minorBidi"/>
          <w:b/>
          <w:bCs/>
          <w:color w:val="2C2C2C" w:themeColor="text1" w:themeShade="80"/>
          <w:sz w:val="20"/>
          <w:szCs w:val="20"/>
          <w:lang w:val="en-US" w:eastAsia="zh-CN"/>
        </w:rPr>
        <w:t>:</w:t>
      </w:r>
    </w:p>
    <w:p w14:paraId="4F801367" w14:textId="77777777" w:rsidR="00B160AA" w:rsidRPr="001A6BB1" w:rsidRDefault="00B160AA" w:rsidP="00B160AA">
      <w:pPr>
        <w:spacing w:line="240" w:lineRule="auto"/>
        <w:rPr>
          <w:rFonts w:asciiTheme="minorHAnsi" w:eastAsia="SimSun" w:hAnsiTheme="minorHAnsi" w:cstheme="minorHAnsi"/>
          <w:b/>
          <w:bCs/>
          <w:color w:val="2C2C2C" w:themeColor="text1" w:themeShade="80"/>
          <w:sz w:val="20"/>
          <w:szCs w:val="20"/>
          <w:lang w:val="en-US"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1A6BB1" w:rsidRDefault="00B160AA" w:rsidP="00B160AA">
      <w:pPr>
        <w:rPr>
          <w:rFonts w:asciiTheme="minorHAnsi" w:hAnsiTheme="minorHAnsi" w:cstheme="minorHAnsi"/>
          <w:color w:val="2C2C2C" w:themeColor="text1" w:themeShade="80"/>
          <w:sz w:val="20"/>
          <w:szCs w:val="20"/>
          <w:lang w:val="en-US"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E6A5" w14:textId="77777777" w:rsidR="00A954B3" w:rsidRDefault="00A954B3" w:rsidP="00BB5BE9">
      <w:pPr>
        <w:spacing w:line="240" w:lineRule="auto"/>
      </w:pPr>
      <w:r>
        <w:separator/>
      </w:r>
    </w:p>
  </w:endnote>
  <w:endnote w:type="continuationSeparator" w:id="0">
    <w:p w14:paraId="498AA513" w14:textId="77777777" w:rsidR="00A954B3" w:rsidRDefault="00A954B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9E7F29" w:rsidRDefault="009E7F29" w:rsidP="009E7F29">
        <w:pPr>
          <w:spacing w:line="200" w:lineRule="atLeast"/>
          <w:rPr>
            <w:rFonts w:eastAsia="SimSun" w:cs="Tahoma"/>
            <w:b/>
            <w:sz w:val="15"/>
            <w:szCs w:val="22"/>
            <w:lang w:val="fr-CH" w:eastAsia="zh-CN"/>
          </w:rPr>
        </w:pPr>
        <w:r w:rsidRPr="009E7F29">
          <w:rPr>
            <w:rFonts w:eastAsia="SimSun" w:cs="Tahoma"/>
            <w:b/>
            <w:sz w:val="15"/>
            <w:szCs w:val="22"/>
            <w:lang w:val="fr-CH" w:eastAsia="zh-CN"/>
          </w:rPr>
          <w:t xml:space="preserve">Bobst </w:t>
        </w:r>
        <w:r w:rsidR="000A7665">
          <w:rPr>
            <w:rFonts w:eastAsia="SimSun" w:cs="Tahoma"/>
            <w:b/>
            <w:sz w:val="15"/>
            <w:szCs w:val="22"/>
            <w:lang w:val="fr-CH" w:eastAsia="zh-CN"/>
          </w:rPr>
          <w:t>Group</w:t>
        </w:r>
        <w:r w:rsidRPr="009E7F29">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9E7F29" w:rsidRDefault="009E7F29" w:rsidP="009E7F29">
        <w:pPr>
          <w:spacing w:line="200" w:lineRule="atLeast"/>
          <w:rPr>
            <w:rFonts w:eastAsia="SimSun" w:cs="Tahoma"/>
            <w:sz w:val="14"/>
            <w:szCs w:val="22"/>
            <w:lang w:val="fr-CH" w:eastAsia="zh-CN"/>
          </w:rPr>
        </w:pPr>
        <w:r w:rsidRPr="009E7F29">
          <w:rPr>
            <w:rFonts w:eastAsia="SimSun" w:cs="Tahoma"/>
            <w:sz w:val="14"/>
            <w:szCs w:val="22"/>
            <w:lang w:val="fr-CH" w:eastAsia="zh-CN"/>
          </w:rPr>
          <w:t xml:space="preserve">PO Box | CH-1001 Lausanne | </w:t>
        </w:r>
        <w:proofErr w:type="spellStart"/>
        <w:r w:rsidRPr="009E7F29">
          <w:rPr>
            <w:rFonts w:eastAsia="SimSun" w:cs="Tahoma"/>
            <w:sz w:val="14"/>
            <w:szCs w:val="22"/>
            <w:lang w:val="fr-CH" w:eastAsia="zh-CN"/>
          </w:rPr>
          <w:t>Switzerland</w:t>
        </w:r>
        <w:proofErr w:type="spellEnd"/>
        <w:r w:rsidRPr="009E7F29">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DCAF" w14:textId="77777777" w:rsidR="00A954B3" w:rsidRDefault="00A954B3" w:rsidP="00BB5BE9">
      <w:pPr>
        <w:spacing w:line="240" w:lineRule="auto"/>
      </w:pPr>
      <w:r>
        <w:separator/>
      </w:r>
    </w:p>
  </w:footnote>
  <w:footnote w:type="continuationSeparator" w:id="0">
    <w:p w14:paraId="42699879" w14:textId="77777777" w:rsidR="00A954B3" w:rsidRDefault="00A954B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A954B3"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A954B3"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1A6BB1"/>
    <w:rsid w:val="0027064C"/>
    <w:rsid w:val="00282D52"/>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541EB"/>
    <w:rsid w:val="006A45F6"/>
    <w:rsid w:val="006C3613"/>
    <w:rsid w:val="006E12E7"/>
    <w:rsid w:val="006F0B12"/>
    <w:rsid w:val="006F0CCC"/>
    <w:rsid w:val="006F5741"/>
    <w:rsid w:val="0076137D"/>
    <w:rsid w:val="007670E8"/>
    <w:rsid w:val="00832DE0"/>
    <w:rsid w:val="008B5EF4"/>
    <w:rsid w:val="008D353F"/>
    <w:rsid w:val="008F266B"/>
    <w:rsid w:val="009334C9"/>
    <w:rsid w:val="009A0420"/>
    <w:rsid w:val="009A42B7"/>
    <w:rsid w:val="009D55C0"/>
    <w:rsid w:val="009D707C"/>
    <w:rsid w:val="009E6CF2"/>
    <w:rsid w:val="009E7F29"/>
    <w:rsid w:val="00A131E9"/>
    <w:rsid w:val="00A954B3"/>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2</TotalTime>
  <Pages>2</Pages>
  <Words>747</Words>
  <Characters>4260</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2</cp:revision>
  <cp:lastPrinted>2015-02-06T09:00:00Z</cp:lastPrinted>
  <dcterms:created xsi:type="dcterms:W3CDTF">2022-01-18T11:34:00Z</dcterms:created>
  <dcterms:modified xsi:type="dcterms:W3CDTF">2022-01-18T11:34:00Z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