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C58F9" w14:textId="175B056F" w:rsidR="008E0E01" w:rsidRPr="00C628B6" w:rsidRDefault="00DB43C0" w:rsidP="00FE0E18">
      <w:pPr>
        <w:pStyle w:val="berschrift1"/>
        <w:rPr>
          <w:lang w:val="de-DE"/>
        </w:rPr>
      </w:pPr>
      <w:r w:rsidRPr="00C628B6">
        <w:rPr>
          <w:noProof/>
          <w:color w:val="auto"/>
          <w:sz w:val="16"/>
          <w:szCs w:val="16"/>
          <w:lang w:val="de-DE"/>
        </w:rPr>
        <w:drawing>
          <wp:inline distT="0" distB="0" distL="0" distR="0" wp14:anchorId="3F9FF107" wp14:editId="790E7390">
            <wp:extent cx="5003800" cy="3077155"/>
            <wp:effectExtent l="0" t="0" r="635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rotWithShape="1">
                    <a:blip r:embed="rId8" cstate="print">
                      <a:extLst>
                        <a:ext uri="{28A0092B-C50C-407E-A947-70E740481C1C}">
                          <a14:useLocalDpi xmlns:a14="http://schemas.microsoft.com/office/drawing/2010/main" val="0"/>
                        </a:ext>
                      </a:extLst>
                    </a:blip>
                    <a:srcRect b="7749"/>
                    <a:stretch/>
                  </pic:blipFill>
                  <pic:spPr bwMode="auto">
                    <a:xfrm>
                      <a:off x="0" y="0"/>
                      <a:ext cx="5003800" cy="3077155"/>
                    </a:xfrm>
                    <a:prstGeom prst="rect">
                      <a:avLst/>
                    </a:prstGeom>
                    <a:ln>
                      <a:noFill/>
                    </a:ln>
                    <a:extLst>
                      <a:ext uri="{53640926-AAD7-44D8-BBD7-CCE9431645EC}">
                        <a14:shadowObscured xmlns:a14="http://schemas.microsoft.com/office/drawing/2010/main"/>
                      </a:ext>
                    </a:extLst>
                  </pic:spPr>
                </pic:pic>
              </a:graphicData>
            </a:graphic>
          </wp:inline>
        </w:drawing>
      </w:r>
      <w:proofErr w:type="spellStart"/>
      <w:r w:rsidR="00BF4E62" w:rsidRPr="00C628B6">
        <w:rPr>
          <w:lang w:val="de-DE"/>
        </w:rPr>
        <w:t>Reverb</w:t>
      </w:r>
      <w:proofErr w:type="spellEnd"/>
      <w:r w:rsidR="00BF4E62" w:rsidRPr="00C628B6">
        <w:rPr>
          <w:lang w:val="de-DE"/>
        </w:rPr>
        <w:t xml:space="preserve">… </w:t>
      </w:r>
      <w:proofErr w:type="gramStart"/>
      <w:r w:rsidR="005628EB">
        <w:rPr>
          <w:lang w:val="de-DE"/>
        </w:rPr>
        <w:t>Neu</w:t>
      </w:r>
      <w:proofErr w:type="gramEnd"/>
      <w:r w:rsidR="005628EB">
        <w:rPr>
          <w:lang w:val="de-DE"/>
        </w:rPr>
        <w:t xml:space="preserve"> gedacht</w:t>
      </w:r>
    </w:p>
    <w:p w14:paraId="4D0E08F8" w14:textId="757D7E7B" w:rsidR="00A349E9" w:rsidRPr="005628EB" w:rsidRDefault="005628EB" w:rsidP="001D4F8F">
      <w:pPr>
        <w:rPr>
          <w:rStyle w:val="Fett"/>
          <w:lang w:val="de-DE"/>
        </w:rPr>
      </w:pPr>
      <w:r w:rsidRPr="005628EB">
        <w:rPr>
          <w:rStyle w:val="Fett"/>
          <w:lang w:val="de-DE"/>
        </w:rPr>
        <w:t xml:space="preserve">Dear Reality veröffentlicht EXOVERB und erschließt damit eine neue Dimension der räumlichen Wahrnehmung </w:t>
      </w:r>
      <w:r w:rsidR="00A909C4">
        <w:rPr>
          <w:rStyle w:val="Fett"/>
          <w:lang w:val="de-DE"/>
        </w:rPr>
        <w:t>für</w:t>
      </w:r>
      <w:r w:rsidRPr="005628EB">
        <w:rPr>
          <w:rStyle w:val="Fett"/>
          <w:lang w:val="de-DE"/>
        </w:rPr>
        <w:t xml:space="preserve"> Stereoproduktionen</w:t>
      </w:r>
    </w:p>
    <w:p w14:paraId="2E7AFAFF" w14:textId="77777777" w:rsidR="00FA2D3F" w:rsidRPr="005628EB" w:rsidRDefault="00FA2D3F" w:rsidP="001D4F8F">
      <w:pPr>
        <w:rPr>
          <w:b/>
          <w:bCs/>
          <w:lang w:val="de-DE"/>
        </w:rPr>
      </w:pPr>
    </w:p>
    <w:p w14:paraId="6BE079CC" w14:textId="1AC5C60E" w:rsidR="00CD02B8" w:rsidRPr="00CD02B8" w:rsidRDefault="00F0132C" w:rsidP="000F79B7">
      <w:pPr>
        <w:rPr>
          <w:b/>
          <w:bCs/>
          <w:lang w:val="de-DE"/>
        </w:rPr>
      </w:pPr>
      <w:r w:rsidRPr="00CD02B8">
        <w:rPr>
          <w:b/>
          <w:bCs/>
          <w:i/>
          <w:iCs/>
          <w:lang w:val="de-DE"/>
        </w:rPr>
        <w:t xml:space="preserve">Düsseldorf, </w:t>
      </w:r>
      <w:r w:rsidR="00461820" w:rsidRPr="00CD02B8">
        <w:rPr>
          <w:b/>
          <w:bCs/>
          <w:i/>
          <w:iCs/>
          <w:lang w:val="de-DE"/>
        </w:rPr>
        <w:t>1</w:t>
      </w:r>
      <w:r w:rsidR="00354F67">
        <w:rPr>
          <w:b/>
          <w:bCs/>
          <w:i/>
          <w:iCs/>
          <w:lang w:val="de-DE"/>
        </w:rPr>
        <w:t>8</w:t>
      </w:r>
      <w:r w:rsidR="005628EB" w:rsidRPr="00CD02B8">
        <w:rPr>
          <w:b/>
          <w:bCs/>
          <w:i/>
          <w:iCs/>
          <w:lang w:val="de-DE"/>
        </w:rPr>
        <w:t>.</w:t>
      </w:r>
      <w:r w:rsidR="00461820" w:rsidRPr="00CD02B8">
        <w:rPr>
          <w:b/>
          <w:bCs/>
          <w:i/>
          <w:iCs/>
          <w:lang w:val="de-DE"/>
        </w:rPr>
        <w:t xml:space="preserve"> </w:t>
      </w:r>
      <w:r w:rsidRPr="00CD02B8">
        <w:rPr>
          <w:b/>
          <w:bCs/>
          <w:i/>
          <w:iCs/>
          <w:lang w:val="de-DE"/>
        </w:rPr>
        <w:t xml:space="preserve">November 2022 </w:t>
      </w:r>
      <w:r w:rsidRPr="00CD02B8">
        <w:rPr>
          <w:b/>
          <w:bCs/>
          <w:lang w:val="de-DE"/>
        </w:rPr>
        <w:t xml:space="preserve">– </w:t>
      </w:r>
      <w:r w:rsidR="00CD02B8" w:rsidRPr="00CD02B8">
        <w:rPr>
          <w:b/>
          <w:bCs/>
          <w:lang w:val="de-DE"/>
        </w:rPr>
        <w:t xml:space="preserve">Dear Reality </w:t>
      </w:r>
      <w:r w:rsidR="00CD02B8">
        <w:rPr>
          <w:b/>
          <w:bCs/>
          <w:lang w:val="de-DE"/>
        </w:rPr>
        <w:t>veröffentlicht</w:t>
      </w:r>
      <w:r w:rsidR="00CD02B8" w:rsidRPr="00CD02B8">
        <w:rPr>
          <w:b/>
          <w:bCs/>
          <w:lang w:val="de-DE"/>
        </w:rPr>
        <w:t xml:space="preserve"> EXOVERB, ein </w:t>
      </w:r>
      <w:proofErr w:type="spellStart"/>
      <w:r w:rsidR="00A909C4">
        <w:rPr>
          <w:b/>
          <w:bCs/>
          <w:lang w:val="de-DE"/>
        </w:rPr>
        <w:t>Reverb</w:t>
      </w:r>
      <w:proofErr w:type="spellEnd"/>
      <w:r w:rsidR="00CD02B8" w:rsidRPr="00CD02B8">
        <w:rPr>
          <w:b/>
          <w:bCs/>
          <w:lang w:val="de-DE"/>
        </w:rPr>
        <w:t xml:space="preserve">-Plugin, das Stereoproduktionen </w:t>
      </w:r>
      <w:r w:rsidR="00A22611">
        <w:rPr>
          <w:b/>
          <w:bCs/>
          <w:lang w:val="de-DE"/>
        </w:rPr>
        <w:t>eine völlig neue</w:t>
      </w:r>
      <w:r w:rsidR="00CD02B8" w:rsidRPr="00CD02B8">
        <w:rPr>
          <w:b/>
          <w:bCs/>
          <w:lang w:val="de-DE"/>
        </w:rPr>
        <w:t xml:space="preserve"> dreidimensionale Tiefen- und</w:t>
      </w:r>
      <w:r w:rsidR="00A22611">
        <w:rPr>
          <w:b/>
          <w:bCs/>
          <w:lang w:val="de-DE"/>
        </w:rPr>
        <w:t xml:space="preserve"> </w:t>
      </w:r>
      <w:r w:rsidR="00CD02B8" w:rsidRPr="00CD02B8">
        <w:rPr>
          <w:b/>
          <w:bCs/>
          <w:lang w:val="de-DE"/>
        </w:rPr>
        <w:t>Breiten</w:t>
      </w:r>
      <w:r w:rsidR="00A22611">
        <w:rPr>
          <w:b/>
          <w:bCs/>
          <w:lang w:val="de-DE"/>
        </w:rPr>
        <w:t>-</w:t>
      </w:r>
      <w:r w:rsidR="00CD02B8" w:rsidRPr="00CD02B8">
        <w:rPr>
          <w:b/>
          <w:bCs/>
          <w:lang w:val="de-DE"/>
        </w:rPr>
        <w:t xml:space="preserve">wahrnehmung verleiht. Das Plugin </w:t>
      </w:r>
      <w:r w:rsidR="006B1632">
        <w:rPr>
          <w:b/>
          <w:bCs/>
          <w:lang w:val="de-DE"/>
        </w:rPr>
        <w:t>gibt</w:t>
      </w:r>
      <w:r w:rsidR="00CD02B8" w:rsidRPr="00CD02B8">
        <w:rPr>
          <w:b/>
          <w:bCs/>
          <w:lang w:val="de-DE"/>
        </w:rPr>
        <w:t xml:space="preserve"> de</w:t>
      </w:r>
      <w:r w:rsidR="006B1632">
        <w:rPr>
          <w:b/>
          <w:bCs/>
          <w:lang w:val="de-DE"/>
        </w:rPr>
        <w:t>m</w:t>
      </w:r>
      <w:r w:rsidR="00CD02B8" w:rsidRPr="00CD02B8">
        <w:rPr>
          <w:b/>
          <w:bCs/>
          <w:lang w:val="de-DE"/>
        </w:rPr>
        <w:t xml:space="preserve"> Mix de</w:t>
      </w:r>
      <w:r w:rsidR="006B1632">
        <w:rPr>
          <w:b/>
          <w:bCs/>
          <w:lang w:val="de-DE"/>
        </w:rPr>
        <w:t>n</w:t>
      </w:r>
      <w:r w:rsidR="00CD02B8" w:rsidRPr="00CD02B8">
        <w:rPr>
          <w:b/>
          <w:bCs/>
          <w:lang w:val="de-DE"/>
        </w:rPr>
        <w:t xml:space="preserve"> natürlichsten Hall und bietet 50 lebensechte </w:t>
      </w:r>
      <w:r w:rsidR="006B1632">
        <w:rPr>
          <w:b/>
          <w:bCs/>
          <w:lang w:val="de-DE"/>
        </w:rPr>
        <w:t>Akustikumgebungen</w:t>
      </w:r>
      <w:r w:rsidR="00CD02B8" w:rsidRPr="00CD02B8">
        <w:rPr>
          <w:b/>
          <w:bCs/>
          <w:lang w:val="de-DE"/>
        </w:rPr>
        <w:t xml:space="preserve">, die sich auf die EXOVERB-eigene </w:t>
      </w:r>
      <w:proofErr w:type="spellStart"/>
      <w:r w:rsidR="00CD02B8" w:rsidRPr="00CD02B8">
        <w:rPr>
          <w:b/>
          <w:bCs/>
          <w:lang w:val="de-DE"/>
        </w:rPr>
        <w:t>Reverb</w:t>
      </w:r>
      <w:proofErr w:type="spellEnd"/>
      <w:r w:rsidR="00CD02B8" w:rsidRPr="00CD02B8">
        <w:rPr>
          <w:b/>
          <w:bCs/>
          <w:lang w:val="de-DE"/>
        </w:rPr>
        <w:t xml:space="preserve">-Engine mit synthetisierten räumlichen Multi-IRs stützen. </w:t>
      </w:r>
      <w:r w:rsidR="000F79B7">
        <w:rPr>
          <w:b/>
          <w:bCs/>
          <w:lang w:val="de-DE"/>
        </w:rPr>
        <w:t xml:space="preserve">Das Plugin ermöglicht die volle Kontrolle über räumliche Distanzwahrnehmung, wodurch der Stereomix aufgeräumter klingt </w:t>
      </w:r>
      <w:r w:rsidR="00CD02B8" w:rsidRPr="00CD02B8">
        <w:rPr>
          <w:b/>
          <w:bCs/>
          <w:lang w:val="de-DE"/>
        </w:rPr>
        <w:t>und mehr Platz für zusätzliche Instrumente bleibt.</w:t>
      </w:r>
    </w:p>
    <w:p w14:paraId="5C21628C" w14:textId="77777777" w:rsidR="00D862AB" w:rsidRPr="005E540A" w:rsidRDefault="00D862AB" w:rsidP="003D532A">
      <w:pPr>
        <w:rPr>
          <w:lang w:val="de-DE"/>
        </w:rPr>
      </w:pPr>
    </w:p>
    <w:p w14:paraId="59FEF509" w14:textId="49894AD8" w:rsidR="004D6CC8" w:rsidRPr="004D6CC8" w:rsidRDefault="004D6CC8" w:rsidP="004D6CC8">
      <w:pPr>
        <w:rPr>
          <w:lang w:val="de-DE"/>
        </w:rPr>
      </w:pPr>
      <w:r w:rsidRPr="004D6CC8">
        <w:rPr>
          <w:lang w:val="de-DE"/>
        </w:rPr>
        <w:t xml:space="preserve">EXOVERB bietet 50 </w:t>
      </w:r>
      <w:r w:rsidR="0089477A">
        <w:rPr>
          <w:lang w:val="de-DE"/>
        </w:rPr>
        <w:t xml:space="preserve">detailgetreue </w:t>
      </w:r>
      <w:r w:rsidRPr="004D6CC8">
        <w:rPr>
          <w:lang w:val="de-DE"/>
        </w:rPr>
        <w:t>Akustik</w:t>
      </w:r>
      <w:r w:rsidR="0089477A">
        <w:rPr>
          <w:lang w:val="de-DE"/>
        </w:rPr>
        <w:t>umgebungen</w:t>
      </w:r>
      <w:r w:rsidRPr="004D6CC8">
        <w:rPr>
          <w:lang w:val="de-DE"/>
        </w:rPr>
        <w:t xml:space="preserve"> in vier Kategorien (</w:t>
      </w:r>
      <w:r w:rsidR="0089477A">
        <w:rPr>
          <w:lang w:val="de-DE"/>
        </w:rPr>
        <w:t>Umgebung</w:t>
      </w:r>
      <w:r w:rsidRPr="004D6CC8">
        <w:rPr>
          <w:lang w:val="de-DE"/>
        </w:rPr>
        <w:t xml:space="preserve">, </w:t>
      </w:r>
      <w:r w:rsidR="0089477A">
        <w:rPr>
          <w:lang w:val="de-DE"/>
        </w:rPr>
        <w:t>Räume, Hallen, Hallplatten</w:t>
      </w:r>
      <w:r w:rsidRPr="004D6CC8">
        <w:rPr>
          <w:lang w:val="de-DE"/>
        </w:rPr>
        <w:t xml:space="preserve">), die perfekt auf die </w:t>
      </w:r>
      <w:r w:rsidR="0089477A">
        <w:rPr>
          <w:lang w:val="de-DE"/>
        </w:rPr>
        <w:t>heutige</w:t>
      </w:r>
      <w:r w:rsidRPr="004D6CC8">
        <w:rPr>
          <w:lang w:val="de-DE"/>
        </w:rPr>
        <w:t xml:space="preserve"> Musikproduktion abgestimmt sind. Jedes Preset basiert auf mehreren syntheti</w:t>
      </w:r>
      <w:r w:rsidR="00F27DC9">
        <w:rPr>
          <w:lang w:val="de-DE"/>
        </w:rPr>
        <w:t xml:space="preserve">sierten </w:t>
      </w:r>
      <w:r w:rsidRPr="004D6CC8">
        <w:rPr>
          <w:lang w:val="de-DE"/>
        </w:rPr>
        <w:t xml:space="preserve">Impulsantworten (IRs), die mit der Software und Erfahrung </w:t>
      </w:r>
      <w:r w:rsidR="003E7D13">
        <w:rPr>
          <w:lang w:val="de-DE"/>
        </w:rPr>
        <w:t xml:space="preserve">von Dear Reality </w:t>
      </w:r>
      <w:r w:rsidRPr="004D6CC8">
        <w:rPr>
          <w:lang w:val="de-DE"/>
        </w:rPr>
        <w:t xml:space="preserve">im Bereich Immersive Audio entwickelt wurden. </w:t>
      </w:r>
      <w:r w:rsidR="003E7D13">
        <w:rPr>
          <w:lang w:val="de-DE"/>
        </w:rPr>
        <w:t>„</w:t>
      </w:r>
      <w:r w:rsidR="00E8251A">
        <w:rPr>
          <w:lang w:val="de-DE"/>
        </w:rPr>
        <w:t>Wir wissen, dass</w:t>
      </w:r>
      <w:r w:rsidR="003E7D13">
        <w:rPr>
          <w:lang w:val="de-DE"/>
        </w:rPr>
        <w:t xml:space="preserve"> </w:t>
      </w:r>
      <w:proofErr w:type="spellStart"/>
      <w:r w:rsidRPr="004D6CC8">
        <w:rPr>
          <w:lang w:val="de-DE"/>
        </w:rPr>
        <w:t>Spatial</w:t>
      </w:r>
      <w:proofErr w:type="spellEnd"/>
      <w:r w:rsidRPr="004D6CC8">
        <w:rPr>
          <w:lang w:val="de-DE"/>
        </w:rPr>
        <w:t xml:space="preserve">-Audio-Technologie neue </w:t>
      </w:r>
      <w:r w:rsidR="00E8251A">
        <w:rPr>
          <w:lang w:val="de-DE"/>
        </w:rPr>
        <w:t>Möglichkeiten in Bezug auf das Klangerlebnis und die Immersion</w:t>
      </w:r>
      <w:r w:rsidRPr="004D6CC8">
        <w:rPr>
          <w:lang w:val="de-DE"/>
        </w:rPr>
        <w:t xml:space="preserve"> des Hörers </w:t>
      </w:r>
      <w:r w:rsidR="00E8251A">
        <w:rPr>
          <w:lang w:val="de-DE"/>
        </w:rPr>
        <w:t>schafft. Dabei wird allerdings oft übersehen</w:t>
      </w:r>
      <w:r w:rsidRPr="004D6CC8">
        <w:rPr>
          <w:lang w:val="de-DE"/>
        </w:rPr>
        <w:t xml:space="preserve">, dass auch Stereo ein immersives Klangfeld mit realistischer Tiefe erzeugen kann </w:t>
      </w:r>
      <w:r w:rsidR="00E8251A">
        <w:rPr>
          <w:lang w:val="de-DE"/>
        </w:rPr>
        <w:t xml:space="preserve">– wenn </w:t>
      </w:r>
      <w:r w:rsidRPr="004D6CC8">
        <w:rPr>
          <w:lang w:val="de-DE"/>
        </w:rPr>
        <w:t xml:space="preserve">es </w:t>
      </w:r>
      <w:r w:rsidR="00E8251A">
        <w:rPr>
          <w:lang w:val="de-DE"/>
        </w:rPr>
        <w:t xml:space="preserve">nur </w:t>
      </w:r>
      <w:r w:rsidRPr="004D6CC8">
        <w:rPr>
          <w:lang w:val="de-DE"/>
        </w:rPr>
        <w:t>richtig gemacht wi</w:t>
      </w:r>
      <w:r w:rsidR="00E8251A">
        <w:rPr>
          <w:lang w:val="de-DE"/>
        </w:rPr>
        <w:t>rd“</w:t>
      </w:r>
      <w:r w:rsidRPr="004D6CC8">
        <w:rPr>
          <w:lang w:val="de-DE"/>
        </w:rPr>
        <w:t>, erklärt Achim Fell, Co-CEO von Dear Reality</w:t>
      </w:r>
      <w:r w:rsidR="009A5C99">
        <w:rPr>
          <w:lang w:val="de-DE"/>
        </w:rPr>
        <w:t xml:space="preserve">. </w:t>
      </w:r>
      <w:r w:rsidR="009D259A">
        <w:rPr>
          <w:lang w:val="de-DE"/>
        </w:rPr>
        <w:t>„Mi</w:t>
      </w:r>
      <w:r w:rsidRPr="004D6CC8">
        <w:rPr>
          <w:lang w:val="de-DE"/>
        </w:rPr>
        <w:t xml:space="preserve">t EXOVERB erschließen wir diese </w:t>
      </w:r>
      <w:r w:rsidR="009D259A">
        <w:rPr>
          <w:lang w:val="de-DE"/>
        </w:rPr>
        <w:lastRenderedPageBreak/>
        <w:t>Möglichkeit</w:t>
      </w:r>
      <w:r w:rsidRPr="004D6CC8">
        <w:rPr>
          <w:lang w:val="de-DE"/>
        </w:rPr>
        <w:t xml:space="preserve">, indem wir die Grundlagen unserer </w:t>
      </w:r>
      <w:proofErr w:type="spellStart"/>
      <w:r w:rsidRPr="004D6CC8">
        <w:rPr>
          <w:lang w:val="de-DE"/>
        </w:rPr>
        <w:t>Spatial</w:t>
      </w:r>
      <w:proofErr w:type="spellEnd"/>
      <w:r w:rsidRPr="004D6CC8">
        <w:rPr>
          <w:lang w:val="de-DE"/>
        </w:rPr>
        <w:t>-Audio-Technologie auf unser erstes reines Stereo-</w:t>
      </w:r>
      <w:proofErr w:type="spellStart"/>
      <w:r w:rsidR="009D259A">
        <w:rPr>
          <w:lang w:val="de-DE"/>
        </w:rPr>
        <w:t>Reverb</w:t>
      </w:r>
      <w:proofErr w:type="spellEnd"/>
      <w:r w:rsidRPr="004D6CC8">
        <w:rPr>
          <w:lang w:val="de-DE"/>
        </w:rPr>
        <w:t>-Plugin anwende</w:t>
      </w:r>
      <w:r w:rsidR="009D259A">
        <w:rPr>
          <w:lang w:val="de-DE"/>
        </w:rPr>
        <w:t>n.“</w:t>
      </w:r>
    </w:p>
    <w:p w14:paraId="7BAC1449" w14:textId="51C37FB7" w:rsidR="00FE0E18" w:rsidRPr="00C628B6" w:rsidRDefault="00F72111" w:rsidP="00A51F8A">
      <w:pPr>
        <w:rPr>
          <w:szCs w:val="18"/>
          <w:lang w:val="de-DE"/>
        </w:rPr>
      </w:pPr>
      <w:r w:rsidRPr="00C628B6">
        <w:rPr>
          <w:noProof/>
          <w:szCs w:val="18"/>
          <w:lang w:val="de-DE"/>
        </w:rPr>
        <w:drawing>
          <wp:inline distT="0" distB="0" distL="0" distR="0" wp14:anchorId="5407662C" wp14:editId="44516AC4">
            <wp:extent cx="5003800" cy="2814955"/>
            <wp:effectExtent l="0" t="0" r="6350" b="4445"/>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03800" cy="2814955"/>
                    </a:xfrm>
                    <a:prstGeom prst="rect">
                      <a:avLst/>
                    </a:prstGeom>
                  </pic:spPr>
                </pic:pic>
              </a:graphicData>
            </a:graphic>
          </wp:inline>
        </w:drawing>
      </w:r>
    </w:p>
    <w:p w14:paraId="12E43D2A" w14:textId="15412BE3" w:rsidR="00FE0E18" w:rsidRPr="009D259A" w:rsidRDefault="009D259A" w:rsidP="00BF2428">
      <w:pPr>
        <w:pStyle w:val="Beschriftung"/>
        <w:rPr>
          <w:lang w:val="de-DE"/>
        </w:rPr>
      </w:pPr>
      <w:r w:rsidRPr="009D259A">
        <w:rPr>
          <w:lang w:val="de-DE"/>
        </w:rPr>
        <w:t>Die Benutzeroberfläche von</w:t>
      </w:r>
      <w:r w:rsidR="00BF2428" w:rsidRPr="009D259A">
        <w:rPr>
          <w:lang w:val="de-DE"/>
        </w:rPr>
        <w:t xml:space="preserve"> EXOVERB</w:t>
      </w:r>
    </w:p>
    <w:p w14:paraId="2FCC5CE9" w14:textId="77777777" w:rsidR="00BF2428" w:rsidRPr="009D259A" w:rsidRDefault="00BF2428" w:rsidP="00A51F8A">
      <w:pPr>
        <w:rPr>
          <w:szCs w:val="18"/>
          <w:lang w:val="de-DE"/>
        </w:rPr>
      </w:pPr>
    </w:p>
    <w:p w14:paraId="5151FBEF" w14:textId="7CDF0FF7" w:rsidR="00FA4B82" w:rsidRPr="00304E91" w:rsidRDefault="00822CB6" w:rsidP="005A2507">
      <w:pPr>
        <w:rPr>
          <w:lang w:val="de-DE"/>
        </w:rPr>
      </w:pPr>
      <w:r>
        <w:rPr>
          <w:lang w:val="de-DE"/>
        </w:rPr>
        <w:t xml:space="preserve">EXOVERB verfügt über die von Dear Reality gewohnte Benutzerfreundlichkeit in Form eines übersichtlichen User Interface, </w:t>
      </w:r>
      <w:r w:rsidR="005A2507" w:rsidRPr="005A2507">
        <w:rPr>
          <w:lang w:val="de-DE"/>
        </w:rPr>
        <w:t>mit de</w:t>
      </w:r>
      <w:r>
        <w:rPr>
          <w:lang w:val="de-DE"/>
        </w:rPr>
        <w:t xml:space="preserve">m der </w:t>
      </w:r>
      <w:proofErr w:type="spellStart"/>
      <w:r>
        <w:rPr>
          <w:lang w:val="de-DE"/>
        </w:rPr>
        <w:t>Reverb</w:t>
      </w:r>
      <w:proofErr w:type="spellEnd"/>
      <w:r w:rsidR="005A2507" w:rsidRPr="005A2507">
        <w:rPr>
          <w:lang w:val="de-DE"/>
        </w:rPr>
        <w:t xml:space="preserve"> perfekt an den jeweiligen Mix angepasst werden kann. Ein innovatives Dreieckspad </w:t>
      </w:r>
      <w:r>
        <w:rPr>
          <w:lang w:val="de-DE"/>
        </w:rPr>
        <w:t xml:space="preserve">erlaubt die </w:t>
      </w:r>
      <w:r w:rsidR="005A2507" w:rsidRPr="005A2507">
        <w:rPr>
          <w:lang w:val="de-DE"/>
        </w:rPr>
        <w:t xml:space="preserve">perfekte Mischung aus Hall, frühen Reflexionen und trockenen Signalen, indem das Verhältnis der frühen Reflexionen und des späten Halls auf der </w:t>
      </w:r>
      <w:r w:rsidR="00F2020D">
        <w:rPr>
          <w:lang w:val="de-DE"/>
        </w:rPr>
        <w:t>X</w:t>
      </w:r>
      <w:r w:rsidR="005A2507" w:rsidRPr="005A2507">
        <w:rPr>
          <w:lang w:val="de-DE"/>
        </w:rPr>
        <w:t xml:space="preserve">-Achse und der Pegel der trockenen und nassen Signale auf der </w:t>
      </w:r>
      <w:r w:rsidR="00F2020D">
        <w:rPr>
          <w:lang w:val="de-DE"/>
        </w:rPr>
        <w:t>Y</w:t>
      </w:r>
      <w:r w:rsidR="005A2507" w:rsidRPr="005A2507">
        <w:rPr>
          <w:lang w:val="de-DE"/>
        </w:rPr>
        <w:t xml:space="preserve">-Achse eingestellt werden. Darüber hinaus bietet EXOVERB direkten Zugriff auf häufig verwendete Parameter wie </w:t>
      </w:r>
      <w:proofErr w:type="spellStart"/>
      <w:r w:rsidR="005A2507" w:rsidRPr="005A2507">
        <w:rPr>
          <w:lang w:val="de-DE"/>
        </w:rPr>
        <w:t>Pre</w:t>
      </w:r>
      <w:proofErr w:type="spellEnd"/>
      <w:r w:rsidR="005A2507" w:rsidRPr="005A2507">
        <w:rPr>
          <w:lang w:val="de-DE"/>
        </w:rPr>
        <w:t xml:space="preserve">-Delay, </w:t>
      </w:r>
      <w:r w:rsidR="00F2020D">
        <w:rPr>
          <w:lang w:val="de-DE"/>
        </w:rPr>
        <w:t>Größe</w:t>
      </w:r>
      <w:r w:rsidR="005A2507" w:rsidRPr="005A2507">
        <w:rPr>
          <w:lang w:val="de-DE"/>
        </w:rPr>
        <w:t xml:space="preserve">, </w:t>
      </w:r>
      <w:r w:rsidR="00E93B62">
        <w:rPr>
          <w:lang w:val="de-DE"/>
        </w:rPr>
        <w:t>Abklingen</w:t>
      </w:r>
      <w:r w:rsidR="005A2507" w:rsidRPr="005A2507">
        <w:rPr>
          <w:lang w:val="de-DE"/>
        </w:rPr>
        <w:t xml:space="preserve"> und </w:t>
      </w:r>
      <w:r w:rsidR="00F2020D">
        <w:rPr>
          <w:lang w:val="de-DE"/>
        </w:rPr>
        <w:t>Breite</w:t>
      </w:r>
      <w:r w:rsidR="005A2507" w:rsidRPr="005A2507">
        <w:rPr>
          <w:lang w:val="de-DE"/>
        </w:rPr>
        <w:t>, ohne dass Benutzer</w:t>
      </w:r>
      <w:r w:rsidR="00F2020D">
        <w:rPr>
          <w:lang w:val="de-DE"/>
        </w:rPr>
        <w:t>*innen</w:t>
      </w:r>
      <w:r w:rsidR="005A2507" w:rsidRPr="005A2507">
        <w:rPr>
          <w:lang w:val="de-DE"/>
        </w:rPr>
        <w:t xml:space="preserve"> in Untermenüs eintauchen m</w:t>
      </w:r>
      <w:r w:rsidR="00F2020D">
        <w:rPr>
          <w:lang w:val="de-DE"/>
        </w:rPr>
        <w:t>üssen</w:t>
      </w:r>
      <w:r w:rsidR="005A2507" w:rsidRPr="005A2507">
        <w:rPr>
          <w:lang w:val="de-DE"/>
        </w:rPr>
        <w:t xml:space="preserve">, wie </w:t>
      </w:r>
      <w:r w:rsidR="00F2020D">
        <w:rPr>
          <w:lang w:val="de-DE"/>
        </w:rPr>
        <w:t xml:space="preserve">es </w:t>
      </w:r>
      <w:r w:rsidR="005A2507" w:rsidRPr="005A2507">
        <w:rPr>
          <w:lang w:val="de-DE"/>
        </w:rPr>
        <w:t xml:space="preserve">bei vielen anderen </w:t>
      </w:r>
      <w:proofErr w:type="spellStart"/>
      <w:r w:rsidR="005A2507" w:rsidRPr="005A2507">
        <w:rPr>
          <w:lang w:val="de-DE"/>
        </w:rPr>
        <w:t>Reverb</w:t>
      </w:r>
      <w:proofErr w:type="spellEnd"/>
      <w:r w:rsidR="005A2507" w:rsidRPr="005A2507">
        <w:rPr>
          <w:lang w:val="de-DE"/>
        </w:rPr>
        <w:t>-Tools</w:t>
      </w:r>
      <w:r w:rsidR="00F2020D">
        <w:rPr>
          <w:lang w:val="de-DE"/>
        </w:rPr>
        <w:t xml:space="preserve"> der Fall ist</w:t>
      </w:r>
      <w:r w:rsidR="005A2507" w:rsidRPr="005A2507">
        <w:rPr>
          <w:lang w:val="de-DE"/>
        </w:rPr>
        <w:t>.</w:t>
      </w:r>
    </w:p>
    <w:p w14:paraId="1DC9C780" w14:textId="333B5BA6" w:rsidR="00E973AA" w:rsidRPr="005E540A" w:rsidRDefault="00E973AA" w:rsidP="00B35DE1">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E973AA" w:rsidRPr="00C628B6" w14:paraId="44E6F4F0" w14:textId="77777777" w:rsidTr="00E973AA">
        <w:tc>
          <w:tcPr>
            <w:tcW w:w="3935" w:type="dxa"/>
          </w:tcPr>
          <w:p w14:paraId="6E50F163" w14:textId="4B74E304" w:rsidR="00E973AA" w:rsidRPr="00304E91" w:rsidRDefault="008E17CF" w:rsidP="00304E91">
            <w:pPr>
              <w:pStyle w:val="Beschriftung"/>
              <w:rPr>
                <w:lang w:val="de-DE"/>
              </w:rPr>
            </w:pPr>
            <w:r w:rsidRPr="00304E91">
              <w:rPr>
                <w:lang w:val="de-DE"/>
              </w:rPr>
              <w:br/>
            </w:r>
            <w:r w:rsidRPr="00304E91">
              <w:rPr>
                <w:lang w:val="de-DE"/>
              </w:rPr>
              <w:br/>
            </w:r>
            <w:r w:rsidR="00304E91" w:rsidRPr="00304E91">
              <w:rPr>
                <w:lang w:val="de-DE"/>
              </w:rPr>
              <w:t>Beschleunigt den kreativen Mixing-Prozess: Mit dem innovativen Dreieckspad von EXOVERB fi</w:t>
            </w:r>
            <w:r w:rsidR="00304E91">
              <w:rPr>
                <w:lang w:val="de-DE"/>
              </w:rPr>
              <w:t>ndet man intuitiv zur perfekten Mischung</w:t>
            </w:r>
          </w:p>
        </w:tc>
        <w:tc>
          <w:tcPr>
            <w:tcW w:w="3935" w:type="dxa"/>
          </w:tcPr>
          <w:p w14:paraId="32496651" w14:textId="44422ACB" w:rsidR="00E973AA" w:rsidRPr="00C628B6" w:rsidRDefault="008E17CF" w:rsidP="00E973AA">
            <w:pPr>
              <w:pStyle w:val="Beschriftung"/>
              <w:rPr>
                <w:lang w:val="de-DE"/>
              </w:rPr>
            </w:pPr>
            <w:r w:rsidRPr="00C628B6">
              <w:rPr>
                <w:noProof/>
                <w:lang w:val="de-DE"/>
              </w:rPr>
              <w:drawing>
                <wp:inline distT="0" distB="0" distL="0" distR="0" wp14:anchorId="39708B1C" wp14:editId="2D957116">
                  <wp:extent cx="2223820" cy="1951288"/>
                  <wp:effectExtent l="0" t="0" r="508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rotWithShape="1">
                          <a:blip r:embed="rId10" cstate="print">
                            <a:extLst>
                              <a:ext uri="{28A0092B-C50C-407E-A947-70E740481C1C}">
                                <a14:useLocalDpi xmlns:a14="http://schemas.microsoft.com/office/drawing/2010/main" val="0"/>
                              </a:ext>
                            </a:extLst>
                          </a:blip>
                          <a:srcRect t="6971" b="7040"/>
                          <a:stretch/>
                        </pic:blipFill>
                        <pic:spPr bwMode="auto">
                          <a:xfrm>
                            <a:off x="0" y="0"/>
                            <a:ext cx="2241415" cy="1966726"/>
                          </a:xfrm>
                          <a:prstGeom prst="rect">
                            <a:avLst/>
                          </a:prstGeom>
                          <a:ln>
                            <a:noFill/>
                          </a:ln>
                          <a:extLst>
                            <a:ext uri="{53640926-AAD7-44D8-BBD7-CCE9431645EC}">
                              <a14:shadowObscured xmlns:a14="http://schemas.microsoft.com/office/drawing/2010/main"/>
                            </a:ext>
                          </a:extLst>
                        </pic:spPr>
                      </pic:pic>
                    </a:graphicData>
                  </a:graphic>
                </wp:inline>
              </w:drawing>
            </w:r>
          </w:p>
        </w:tc>
      </w:tr>
    </w:tbl>
    <w:p w14:paraId="0737B73D" w14:textId="59226CF0" w:rsidR="00E973AA" w:rsidRPr="00C628B6" w:rsidRDefault="00E973AA" w:rsidP="00B35DE1">
      <w:pPr>
        <w:rPr>
          <w:lang w:val="de-DE"/>
        </w:rPr>
      </w:pPr>
    </w:p>
    <w:p w14:paraId="6866D26F" w14:textId="1C57314F" w:rsidR="00304E91" w:rsidRDefault="00304E91" w:rsidP="00E973AA">
      <w:pPr>
        <w:rPr>
          <w:lang w:val="de-DE"/>
        </w:rPr>
      </w:pPr>
      <w:r w:rsidRPr="00304E91">
        <w:rPr>
          <w:lang w:val="de-DE"/>
        </w:rPr>
        <w:lastRenderedPageBreak/>
        <w:t xml:space="preserve">EXOVERB </w:t>
      </w:r>
      <w:r w:rsidR="00017379">
        <w:rPr>
          <w:lang w:val="de-DE"/>
        </w:rPr>
        <w:t xml:space="preserve">bietet </w:t>
      </w:r>
      <w:r w:rsidR="005E540A">
        <w:rPr>
          <w:lang w:val="de-DE"/>
        </w:rPr>
        <w:t xml:space="preserve">auf diese </w:t>
      </w:r>
      <w:r w:rsidR="00017379">
        <w:rPr>
          <w:lang w:val="de-DE"/>
        </w:rPr>
        <w:t xml:space="preserve">Weise ein besseres </w:t>
      </w:r>
      <w:r w:rsidRPr="00304E91">
        <w:rPr>
          <w:lang w:val="de-DE"/>
        </w:rPr>
        <w:t xml:space="preserve">Gefühl </w:t>
      </w:r>
      <w:r w:rsidR="00017379">
        <w:rPr>
          <w:lang w:val="de-DE"/>
        </w:rPr>
        <w:t xml:space="preserve">für </w:t>
      </w:r>
      <w:r w:rsidRPr="00304E91">
        <w:rPr>
          <w:lang w:val="de-DE"/>
        </w:rPr>
        <w:t xml:space="preserve">Tiefe </w:t>
      </w:r>
      <w:r w:rsidR="005E540A">
        <w:rPr>
          <w:lang w:val="de-DE"/>
        </w:rPr>
        <w:t>und</w:t>
      </w:r>
      <w:r w:rsidRPr="00304E91">
        <w:rPr>
          <w:lang w:val="de-DE"/>
        </w:rPr>
        <w:t xml:space="preserve"> natürliche räumliche Trennung. Mit dem </w:t>
      </w:r>
      <w:r w:rsidR="005E540A">
        <w:rPr>
          <w:lang w:val="de-DE"/>
        </w:rPr>
        <w:t>Tiefen-Parameter</w:t>
      </w:r>
      <w:r w:rsidRPr="00304E91">
        <w:rPr>
          <w:lang w:val="de-DE"/>
        </w:rPr>
        <w:t xml:space="preserve"> kann </w:t>
      </w:r>
      <w:r w:rsidR="00A61728">
        <w:rPr>
          <w:lang w:val="de-DE"/>
        </w:rPr>
        <w:t xml:space="preserve">zudem </w:t>
      </w:r>
      <w:r w:rsidRPr="00304E91">
        <w:rPr>
          <w:lang w:val="de-DE"/>
        </w:rPr>
        <w:t xml:space="preserve">der Front-Back-Raum der Mischung weiter angepasst werden, wodurch </w:t>
      </w:r>
      <w:r w:rsidR="005E540A">
        <w:rPr>
          <w:lang w:val="de-DE"/>
        </w:rPr>
        <w:t xml:space="preserve">das Gefühl </w:t>
      </w:r>
      <w:r w:rsidRPr="00304E91">
        <w:rPr>
          <w:lang w:val="de-DE"/>
        </w:rPr>
        <w:t xml:space="preserve">von Tiefe in Stereomischungen </w:t>
      </w:r>
      <w:r w:rsidR="00C27874">
        <w:rPr>
          <w:lang w:val="de-DE"/>
        </w:rPr>
        <w:t>verstärkt</w:t>
      </w:r>
      <w:r w:rsidRPr="00304E91">
        <w:rPr>
          <w:lang w:val="de-DE"/>
        </w:rPr>
        <w:t xml:space="preserve"> wird</w:t>
      </w:r>
      <w:r>
        <w:rPr>
          <w:lang w:val="de-DE"/>
        </w:rPr>
        <w:t>.</w:t>
      </w:r>
    </w:p>
    <w:p w14:paraId="49A7BCFB" w14:textId="77777777" w:rsidR="008E17CF" w:rsidRPr="00C27874" w:rsidRDefault="008E17CF" w:rsidP="008E17CF">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804"/>
        <w:gridCol w:w="4076"/>
      </w:tblGrid>
      <w:tr w:rsidR="008E17CF" w:rsidRPr="00C628B6" w14:paraId="603944ED" w14:textId="77777777" w:rsidTr="00D80011">
        <w:tc>
          <w:tcPr>
            <w:tcW w:w="4076" w:type="dxa"/>
          </w:tcPr>
          <w:p w14:paraId="4309C041" w14:textId="5B1D9E36" w:rsidR="008E17CF" w:rsidRPr="00A61728" w:rsidRDefault="008E17CF" w:rsidP="00D80011">
            <w:pPr>
              <w:pStyle w:val="Beschriftung"/>
              <w:rPr>
                <w:lang w:val="de-DE"/>
              </w:rPr>
            </w:pPr>
            <w:r w:rsidRPr="00A61728">
              <w:rPr>
                <w:lang w:val="de-DE"/>
              </w:rPr>
              <w:br/>
            </w:r>
            <w:r w:rsidR="00A61728" w:rsidRPr="00A61728">
              <w:rPr>
                <w:lang w:val="de-DE"/>
              </w:rPr>
              <w:t xml:space="preserve">EXOVERB geht über den zweidimensionalen Stereoklang hinaus, indem es </w:t>
            </w:r>
            <w:r w:rsidR="00A61728">
              <w:rPr>
                <w:lang w:val="de-DE"/>
              </w:rPr>
              <w:t xml:space="preserve">von </w:t>
            </w:r>
            <w:r w:rsidR="00A61728" w:rsidRPr="00A61728">
              <w:rPr>
                <w:lang w:val="de-DE"/>
              </w:rPr>
              <w:t xml:space="preserve">Dear Realitys </w:t>
            </w:r>
            <w:proofErr w:type="spellStart"/>
            <w:r w:rsidR="00A61728" w:rsidRPr="00A61728">
              <w:rPr>
                <w:lang w:val="de-DE"/>
              </w:rPr>
              <w:t>Reverb</w:t>
            </w:r>
            <w:proofErr w:type="spellEnd"/>
            <w:r w:rsidR="00A61728" w:rsidRPr="00A61728">
              <w:rPr>
                <w:lang w:val="de-DE"/>
              </w:rPr>
              <w:t xml:space="preserve">-Engine mit synthetisierten räumlichen Multi-IRs </w:t>
            </w:r>
            <w:r w:rsidR="00A61728">
              <w:rPr>
                <w:lang w:val="de-DE"/>
              </w:rPr>
              <w:t xml:space="preserve">Gebrauch </w:t>
            </w:r>
            <w:proofErr w:type="gramStart"/>
            <w:r w:rsidR="00A61728">
              <w:rPr>
                <w:lang w:val="de-DE"/>
              </w:rPr>
              <w:t>macht</w:t>
            </w:r>
            <w:proofErr w:type="gramEnd"/>
          </w:p>
        </w:tc>
        <w:tc>
          <w:tcPr>
            <w:tcW w:w="3794" w:type="dxa"/>
          </w:tcPr>
          <w:p w14:paraId="68214AA3" w14:textId="1F6EA063" w:rsidR="008E17CF" w:rsidRPr="00C628B6" w:rsidRDefault="008E17CF" w:rsidP="00D80011">
            <w:pPr>
              <w:pStyle w:val="Beschriftung"/>
              <w:rPr>
                <w:lang w:val="de-DE"/>
              </w:rPr>
            </w:pPr>
            <w:r w:rsidRPr="00C628B6">
              <w:rPr>
                <w:noProof/>
                <w:lang w:val="de-DE"/>
              </w:rPr>
              <w:drawing>
                <wp:inline distT="0" distB="0" distL="0" distR="0" wp14:anchorId="720BA791" wp14:editId="442848F5">
                  <wp:extent cx="2520000" cy="1756561"/>
                  <wp:effectExtent l="0" t="0" r="0" b="0"/>
                  <wp:docPr id="11" name="Grafik 11" descr="Ein Bild, das iPod,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iPod, Elektronik enthält.&#10;&#10;Automatisch generierte Beschreibung"/>
                          <pic:cNvPicPr/>
                        </pic:nvPicPr>
                        <pic:blipFill rotWithShape="1">
                          <a:blip r:embed="rId11" cstate="print">
                            <a:extLst>
                              <a:ext uri="{28A0092B-C50C-407E-A947-70E740481C1C}">
                                <a14:useLocalDpi xmlns:a14="http://schemas.microsoft.com/office/drawing/2010/main" val="0"/>
                              </a:ext>
                            </a:extLst>
                          </a:blip>
                          <a:srcRect t="16124" b="15567"/>
                          <a:stretch/>
                        </pic:blipFill>
                        <pic:spPr bwMode="auto">
                          <a:xfrm>
                            <a:off x="0" y="0"/>
                            <a:ext cx="2520000" cy="1756561"/>
                          </a:xfrm>
                          <a:prstGeom prst="rect">
                            <a:avLst/>
                          </a:prstGeom>
                          <a:ln>
                            <a:noFill/>
                          </a:ln>
                          <a:extLst>
                            <a:ext uri="{53640926-AAD7-44D8-BBD7-CCE9431645EC}">
                              <a14:shadowObscured xmlns:a14="http://schemas.microsoft.com/office/drawing/2010/main"/>
                            </a:ext>
                          </a:extLst>
                        </pic:spPr>
                      </pic:pic>
                    </a:graphicData>
                  </a:graphic>
                </wp:inline>
              </w:drawing>
            </w:r>
          </w:p>
        </w:tc>
      </w:tr>
    </w:tbl>
    <w:p w14:paraId="10161FA7" w14:textId="77777777" w:rsidR="008E17CF" w:rsidRPr="00C628B6" w:rsidRDefault="008E17CF" w:rsidP="008E17CF">
      <w:pPr>
        <w:rPr>
          <w:lang w:val="de-DE"/>
        </w:rPr>
      </w:pPr>
    </w:p>
    <w:p w14:paraId="381A69A9" w14:textId="5F5F2588" w:rsidR="00C87C8D" w:rsidRDefault="00C87C8D" w:rsidP="00E973AA">
      <w:pPr>
        <w:rPr>
          <w:lang w:val="de-DE"/>
        </w:rPr>
      </w:pPr>
      <w:r>
        <w:rPr>
          <w:lang w:val="de-DE"/>
        </w:rPr>
        <w:t xml:space="preserve">„Hörerlebnisse aller Art sind untrennbar mit der Wahrnehmung ihrer Position im Raum verbunden“, </w:t>
      </w:r>
      <w:r w:rsidRPr="00C87C8D">
        <w:rPr>
          <w:lang w:val="de-DE"/>
        </w:rPr>
        <w:t xml:space="preserve">erklärt Felix Lau, </w:t>
      </w:r>
      <w:proofErr w:type="spellStart"/>
      <w:r w:rsidRPr="00C87C8D">
        <w:rPr>
          <w:lang w:val="de-DE"/>
        </w:rPr>
        <w:t>Product</w:t>
      </w:r>
      <w:proofErr w:type="spellEnd"/>
      <w:r w:rsidRPr="00C87C8D">
        <w:rPr>
          <w:lang w:val="de-DE"/>
        </w:rPr>
        <w:t xml:space="preserve"> </w:t>
      </w:r>
      <w:proofErr w:type="spellStart"/>
      <w:r w:rsidRPr="00C87C8D">
        <w:rPr>
          <w:lang w:val="de-DE"/>
        </w:rPr>
        <w:t>Owner</w:t>
      </w:r>
      <w:proofErr w:type="spellEnd"/>
      <w:r w:rsidRPr="00C87C8D">
        <w:rPr>
          <w:lang w:val="de-DE"/>
        </w:rPr>
        <w:t xml:space="preserve"> bei Dear Reality. </w:t>
      </w:r>
      <w:r>
        <w:rPr>
          <w:lang w:val="de-DE"/>
        </w:rPr>
        <w:t xml:space="preserve">„Die </w:t>
      </w:r>
      <w:r w:rsidRPr="00C87C8D">
        <w:rPr>
          <w:lang w:val="de-DE"/>
        </w:rPr>
        <w:t xml:space="preserve">Faszination für diese Beziehung zwischen der Position des Klangs im Raum und der Art und Weise, wie </w:t>
      </w:r>
      <w:r w:rsidR="00FD1306">
        <w:rPr>
          <w:lang w:val="de-DE"/>
        </w:rPr>
        <w:t xml:space="preserve">unser Gehirn diese </w:t>
      </w:r>
      <w:r w:rsidRPr="00C87C8D">
        <w:rPr>
          <w:lang w:val="de-DE"/>
        </w:rPr>
        <w:t xml:space="preserve">Position </w:t>
      </w:r>
      <w:r w:rsidR="00FD1306">
        <w:rPr>
          <w:lang w:val="de-DE"/>
        </w:rPr>
        <w:t>wahrnimmt und nachbildet</w:t>
      </w:r>
      <w:r w:rsidRPr="00C87C8D">
        <w:rPr>
          <w:lang w:val="de-DE"/>
        </w:rPr>
        <w:t xml:space="preserve">, hat mich überhaupt erst zu </w:t>
      </w:r>
      <w:proofErr w:type="spellStart"/>
      <w:r w:rsidRPr="00C87C8D">
        <w:rPr>
          <w:lang w:val="de-DE"/>
        </w:rPr>
        <w:t>Spatial</w:t>
      </w:r>
      <w:proofErr w:type="spellEnd"/>
      <w:r w:rsidRPr="00C87C8D">
        <w:rPr>
          <w:lang w:val="de-DE"/>
        </w:rPr>
        <w:t xml:space="preserve"> Audio gebracht. Mit EXOVERB machen wir diese Beziehung im Raum nun auch für Stereoproduktionen zugänglich</w:t>
      </w:r>
      <w:r>
        <w:rPr>
          <w:lang w:val="de-DE"/>
        </w:rPr>
        <w:t>.“</w:t>
      </w:r>
    </w:p>
    <w:p w14:paraId="311911DD" w14:textId="29CF1E75" w:rsidR="00FE2187" w:rsidRPr="00354F67" w:rsidRDefault="00FE2187" w:rsidP="00E973AA">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58"/>
        <w:gridCol w:w="2122"/>
      </w:tblGrid>
      <w:tr w:rsidR="00FE2187" w:rsidRPr="00354F67" w14:paraId="2B5D4381" w14:textId="77777777" w:rsidTr="008E17CF">
        <w:tc>
          <w:tcPr>
            <w:tcW w:w="3935" w:type="dxa"/>
          </w:tcPr>
          <w:p w14:paraId="249B5700" w14:textId="3D6075A8" w:rsidR="00FE2187" w:rsidRPr="00C628B6" w:rsidRDefault="00FE2187" w:rsidP="00FE2187">
            <w:pPr>
              <w:pStyle w:val="Beschriftung"/>
              <w:rPr>
                <w:lang w:val="de-DE"/>
              </w:rPr>
            </w:pPr>
            <w:r w:rsidRPr="00C628B6">
              <w:rPr>
                <w:noProof/>
                <w:lang w:val="de-DE"/>
              </w:rPr>
              <w:drawing>
                <wp:inline distT="0" distB="0" distL="0" distR="0" wp14:anchorId="388E8FBD" wp14:editId="2D02A957">
                  <wp:extent cx="3588333" cy="2392070"/>
                  <wp:effectExtent l="0" t="0" r="0" b="8255"/>
                  <wp:docPr id="10" name="Grafik 10" descr="Ein Bild, das Text, Person, drinnen,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Person, drinnen, computer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1596" cy="2394245"/>
                          </a:xfrm>
                          <a:prstGeom prst="rect">
                            <a:avLst/>
                          </a:prstGeom>
                        </pic:spPr>
                      </pic:pic>
                    </a:graphicData>
                  </a:graphic>
                </wp:inline>
              </w:drawing>
            </w:r>
          </w:p>
        </w:tc>
        <w:tc>
          <w:tcPr>
            <w:tcW w:w="3935" w:type="dxa"/>
          </w:tcPr>
          <w:p w14:paraId="76656840" w14:textId="1F63FF5D" w:rsidR="00FE2187" w:rsidRPr="00354F67" w:rsidRDefault="00BC18DF" w:rsidP="00B51734">
            <w:pPr>
              <w:pStyle w:val="Beschriftung"/>
              <w:rPr>
                <w:lang w:val="de-DE"/>
              </w:rPr>
            </w:pPr>
            <w:r w:rsidRPr="00BC18DF">
              <w:rPr>
                <w:lang w:val="de-DE"/>
              </w:rPr>
              <w:t xml:space="preserve">EXOVERB </w:t>
            </w:r>
            <w:r>
              <w:rPr>
                <w:lang w:val="de-DE"/>
              </w:rPr>
              <w:t xml:space="preserve">verknüpft mehrspurige Aufnahmen </w:t>
            </w:r>
            <w:r w:rsidRPr="00BC18DF">
              <w:rPr>
                <w:lang w:val="de-DE"/>
              </w:rPr>
              <w:t xml:space="preserve">mit realistischem </w:t>
            </w:r>
            <w:proofErr w:type="spellStart"/>
            <w:r w:rsidR="00B51734">
              <w:rPr>
                <w:lang w:val="de-DE"/>
              </w:rPr>
              <w:t>Reverb</w:t>
            </w:r>
            <w:proofErr w:type="spellEnd"/>
          </w:p>
        </w:tc>
      </w:tr>
    </w:tbl>
    <w:p w14:paraId="09D039CF" w14:textId="77777777" w:rsidR="00FE2187" w:rsidRPr="00354F67" w:rsidRDefault="00FE2187" w:rsidP="00E973AA">
      <w:pPr>
        <w:rPr>
          <w:lang w:val="de-DE"/>
        </w:rPr>
      </w:pPr>
    </w:p>
    <w:p w14:paraId="297DD5F9" w14:textId="098844D6" w:rsidR="00E93B62" w:rsidRDefault="00E93B62" w:rsidP="00FA4B82">
      <w:pPr>
        <w:rPr>
          <w:lang w:val="de-DE"/>
        </w:rPr>
      </w:pPr>
      <w:r w:rsidRPr="00E93B62">
        <w:rPr>
          <w:lang w:val="de-DE"/>
        </w:rPr>
        <w:t>Darüber hinaus bietet EXOVERB drei separate EQs</w:t>
      </w:r>
      <w:r>
        <w:rPr>
          <w:lang w:val="de-DE"/>
        </w:rPr>
        <w:t xml:space="preserve"> für </w:t>
      </w:r>
      <w:r w:rsidRPr="00E93B62">
        <w:rPr>
          <w:lang w:val="de-DE"/>
        </w:rPr>
        <w:t>frühe Reflexionen, das Abklingen und das Summensignal. Jeder 3-Band-EQ umfasst einen Low-</w:t>
      </w:r>
      <w:proofErr w:type="spellStart"/>
      <w:r w:rsidRPr="00E93B62">
        <w:rPr>
          <w:lang w:val="de-DE"/>
        </w:rPr>
        <w:t>Shelf</w:t>
      </w:r>
      <w:proofErr w:type="spellEnd"/>
      <w:r w:rsidRPr="00E93B62">
        <w:rPr>
          <w:lang w:val="de-DE"/>
        </w:rPr>
        <w:t>-, einen parametrischen und einen High-</w:t>
      </w:r>
      <w:proofErr w:type="spellStart"/>
      <w:r w:rsidRPr="00E93B62">
        <w:rPr>
          <w:lang w:val="de-DE"/>
        </w:rPr>
        <w:t>Shelf</w:t>
      </w:r>
      <w:proofErr w:type="spellEnd"/>
      <w:r w:rsidRPr="00E93B62">
        <w:rPr>
          <w:lang w:val="de-DE"/>
        </w:rPr>
        <w:t xml:space="preserve">-Filter, um den optimalen </w:t>
      </w:r>
      <w:proofErr w:type="spellStart"/>
      <w:r w:rsidR="006C6917">
        <w:rPr>
          <w:lang w:val="de-DE"/>
        </w:rPr>
        <w:t>Reverb</w:t>
      </w:r>
      <w:proofErr w:type="spellEnd"/>
      <w:r w:rsidRPr="00E93B62">
        <w:rPr>
          <w:lang w:val="de-DE"/>
        </w:rPr>
        <w:t xml:space="preserve"> für den Mix zu erzielen.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805"/>
        <w:gridCol w:w="4075"/>
      </w:tblGrid>
      <w:tr w:rsidR="00FA4B82" w:rsidRPr="00354F67" w14:paraId="7197B0FA" w14:textId="77777777" w:rsidTr="00824A34">
        <w:tc>
          <w:tcPr>
            <w:tcW w:w="3805" w:type="dxa"/>
          </w:tcPr>
          <w:p w14:paraId="71354676" w14:textId="003BE5C1" w:rsidR="00FA4B82" w:rsidRPr="00C628B6" w:rsidRDefault="00F72111" w:rsidP="00824A34">
            <w:pPr>
              <w:pStyle w:val="Beschriftung"/>
              <w:rPr>
                <w:lang w:val="de-DE"/>
              </w:rPr>
            </w:pPr>
            <w:r w:rsidRPr="00C628B6">
              <w:rPr>
                <w:noProof/>
                <w:lang w:val="de-DE"/>
              </w:rPr>
              <w:lastRenderedPageBreak/>
              <w:drawing>
                <wp:inline distT="0" distB="0" distL="0" distR="0" wp14:anchorId="14E9D038" wp14:editId="2738556F">
                  <wp:extent cx="2170049" cy="1637969"/>
                  <wp:effectExtent l="0" t="0" r="1905" b="635"/>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13283" b="12748"/>
                          <a:stretch/>
                        </pic:blipFill>
                        <pic:spPr bwMode="auto">
                          <a:xfrm>
                            <a:off x="0" y="0"/>
                            <a:ext cx="2172566" cy="1639869"/>
                          </a:xfrm>
                          <a:prstGeom prst="rect">
                            <a:avLst/>
                          </a:prstGeom>
                          <a:ln>
                            <a:noFill/>
                          </a:ln>
                          <a:extLst>
                            <a:ext uri="{53640926-AAD7-44D8-BBD7-CCE9431645EC}">
                              <a14:shadowObscured xmlns:a14="http://schemas.microsoft.com/office/drawing/2010/main"/>
                            </a:ext>
                          </a:extLst>
                        </pic:spPr>
                      </pic:pic>
                    </a:graphicData>
                  </a:graphic>
                </wp:inline>
              </w:drawing>
            </w:r>
          </w:p>
        </w:tc>
        <w:tc>
          <w:tcPr>
            <w:tcW w:w="4075" w:type="dxa"/>
            <w:shd w:val="clear" w:color="auto" w:fill="auto"/>
          </w:tcPr>
          <w:p w14:paraId="23DD0864" w14:textId="68B50652" w:rsidR="00FA4B82" w:rsidRPr="00354F67" w:rsidRDefault="008E17CF" w:rsidP="006C6917">
            <w:pPr>
              <w:pStyle w:val="Beschriftung"/>
              <w:rPr>
                <w:sz w:val="18"/>
                <w:szCs w:val="18"/>
                <w:lang w:val="de-DE"/>
              </w:rPr>
            </w:pPr>
            <w:r w:rsidRPr="006C6917">
              <w:rPr>
                <w:lang w:val="de-DE"/>
              </w:rPr>
              <w:br/>
            </w:r>
            <w:r w:rsidR="006C6917" w:rsidRPr="006C6917">
              <w:rPr>
                <w:lang w:val="de-DE"/>
              </w:rPr>
              <w:t xml:space="preserve">EXOVERB </w:t>
            </w:r>
            <w:r w:rsidR="006C6917">
              <w:rPr>
                <w:lang w:val="de-DE"/>
              </w:rPr>
              <w:t xml:space="preserve">verfügt über </w:t>
            </w:r>
            <w:r w:rsidR="006C6917" w:rsidRPr="006C6917">
              <w:rPr>
                <w:lang w:val="de-DE"/>
              </w:rPr>
              <w:t>drei vielseitige 3-Band-EQs für maximale Flexibilität</w:t>
            </w:r>
          </w:p>
        </w:tc>
      </w:tr>
    </w:tbl>
    <w:p w14:paraId="2D592B7D" w14:textId="77777777" w:rsidR="002E3BD0" w:rsidRPr="00354F67" w:rsidRDefault="002E3BD0" w:rsidP="00A349E9">
      <w:pPr>
        <w:rPr>
          <w:lang w:val="de-DE"/>
        </w:rPr>
      </w:pPr>
    </w:p>
    <w:p w14:paraId="1B929FCB" w14:textId="740FC2CC" w:rsidR="00332A4C" w:rsidRPr="00845B73" w:rsidRDefault="006C6917" w:rsidP="00404316">
      <w:pPr>
        <w:rPr>
          <w:lang w:val="de-DE"/>
        </w:rPr>
      </w:pPr>
      <w:r w:rsidRPr="006C6917">
        <w:rPr>
          <w:lang w:val="de-DE"/>
        </w:rPr>
        <w:t xml:space="preserve">EXOVERB ist ab sofort im </w:t>
      </w:r>
      <w:hyperlink r:id="rId14" w:history="1">
        <w:r w:rsidRPr="00845B73">
          <w:rPr>
            <w:rStyle w:val="Hyperlink"/>
            <w:color w:val="0095D5" w:themeColor="accent1"/>
            <w:lang w:val="de-DE"/>
          </w:rPr>
          <w:t xml:space="preserve">Dear Reality </w:t>
        </w:r>
        <w:r w:rsidR="00845B73" w:rsidRPr="00845B73">
          <w:rPr>
            <w:rStyle w:val="Hyperlink"/>
            <w:color w:val="0095D5" w:themeColor="accent1"/>
            <w:lang w:val="de-DE"/>
          </w:rPr>
          <w:t>Online-Shop</w:t>
        </w:r>
      </w:hyperlink>
      <w:r w:rsidRPr="00845B73">
        <w:rPr>
          <w:color w:val="0095D5" w:themeColor="accent1"/>
          <w:lang w:val="de-DE"/>
        </w:rPr>
        <w:t xml:space="preserve"> </w:t>
      </w:r>
      <w:r w:rsidRPr="006C6917">
        <w:rPr>
          <w:lang w:val="de-DE"/>
        </w:rPr>
        <w:t xml:space="preserve">erhältlich. </w:t>
      </w:r>
      <w:r w:rsidR="00845B73">
        <w:rPr>
          <w:lang w:val="de-DE"/>
        </w:rPr>
        <w:t xml:space="preserve">Während </w:t>
      </w:r>
      <w:r w:rsidRPr="006C6917">
        <w:rPr>
          <w:lang w:val="de-DE"/>
        </w:rPr>
        <w:t>der Einführungsphase (bis zum 30. November 2022) ist das Plugin für</w:t>
      </w:r>
      <w:r w:rsidR="00845B73">
        <w:rPr>
          <w:lang w:val="de-DE"/>
        </w:rPr>
        <w:t xml:space="preserve"> 69</w:t>
      </w:r>
      <w:r w:rsidRPr="006C6917">
        <w:rPr>
          <w:lang w:val="de-DE"/>
        </w:rPr>
        <w:t xml:space="preserve"> EUR</w:t>
      </w:r>
      <w:r w:rsidR="00845B73">
        <w:rPr>
          <w:lang w:val="de-DE"/>
        </w:rPr>
        <w:t xml:space="preserve"> </w:t>
      </w:r>
      <w:r w:rsidRPr="006C6917">
        <w:rPr>
          <w:lang w:val="de-DE"/>
        </w:rPr>
        <w:t>(+ lokale Mehrwertsteuer) erhältlich, ab</w:t>
      </w:r>
      <w:r w:rsidR="00845B73">
        <w:rPr>
          <w:lang w:val="de-DE"/>
        </w:rPr>
        <w:t xml:space="preserve"> </w:t>
      </w:r>
      <w:r w:rsidRPr="006C6917">
        <w:rPr>
          <w:lang w:val="de-DE"/>
        </w:rPr>
        <w:t xml:space="preserve">dem 1. Dezember steigt der Preis auf </w:t>
      </w:r>
      <w:r w:rsidR="00845B73">
        <w:rPr>
          <w:lang w:val="de-DE"/>
        </w:rPr>
        <w:t xml:space="preserve">99 </w:t>
      </w:r>
      <w:r w:rsidRPr="006C6917">
        <w:rPr>
          <w:lang w:val="de-DE"/>
        </w:rPr>
        <w:t>EUR (+ lokale Mehrwertsteuer).</w:t>
      </w:r>
    </w:p>
    <w:p w14:paraId="28A9A7B4" w14:textId="77777777" w:rsidR="00BE64AC" w:rsidRPr="005628EB" w:rsidRDefault="00BE64AC" w:rsidP="00404316">
      <w:pPr>
        <w:rPr>
          <w:lang w:val="en-US"/>
        </w:rPr>
      </w:pPr>
    </w:p>
    <w:p w14:paraId="057CDDE8" w14:textId="4F2318F1" w:rsidR="00BE64AC" w:rsidRPr="00C628B6" w:rsidRDefault="00F72111" w:rsidP="00404316">
      <w:pPr>
        <w:rPr>
          <w:lang w:val="de-DE"/>
        </w:rPr>
      </w:pPr>
      <w:r w:rsidRPr="00C628B6">
        <w:rPr>
          <w:noProof/>
          <w:lang w:val="de-DE"/>
        </w:rPr>
        <w:drawing>
          <wp:inline distT="0" distB="0" distL="0" distR="0" wp14:anchorId="1080AE6B" wp14:editId="124C671A">
            <wp:extent cx="5003800" cy="2814955"/>
            <wp:effectExtent l="0" t="0" r="6350" b="4445"/>
            <wp:docPr id="9" name="Picture 9" descr="Graphical user interface&#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a:hlinkClick r:id="rId15"/>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03800" cy="2814955"/>
                    </a:xfrm>
                    <a:prstGeom prst="rect">
                      <a:avLst/>
                    </a:prstGeom>
                  </pic:spPr>
                </pic:pic>
              </a:graphicData>
            </a:graphic>
          </wp:inline>
        </w:drawing>
      </w:r>
    </w:p>
    <w:p w14:paraId="663F3B6D" w14:textId="1BB10EF0" w:rsidR="00BE64AC" w:rsidRPr="001048A0" w:rsidRDefault="007C4852" w:rsidP="00BE64AC">
      <w:pPr>
        <w:pStyle w:val="Beschriftung"/>
        <w:rPr>
          <w:lang w:val="de-DE"/>
        </w:rPr>
      </w:pPr>
      <w:hyperlink r:id="rId17" w:history="1">
        <w:r w:rsidR="001048A0" w:rsidRPr="001048A0">
          <w:rPr>
            <w:rStyle w:val="Hyperlink"/>
            <w:color w:val="0095D5" w:themeColor="accent1"/>
            <w:lang w:val="de-DE"/>
          </w:rPr>
          <w:t>Hier</w:t>
        </w:r>
      </w:hyperlink>
      <w:r w:rsidR="001048A0" w:rsidRPr="001048A0">
        <w:rPr>
          <w:lang w:val="de-DE"/>
        </w:rPr>
        <w:t xml:space="preserve"> geht’s zum Produktvideo</w:t>
      </w:r>
    </w:p>
    <w:p w14:paraId="282211D3" w14:textId="77777777" w:rsidR="00BE64AC" w:rsidRPr="001048A0" w:rsidRDefault="00BE64AC" w:rsidP="00404316">
      <w:pPr>
        <w:rPr>
          <w:lang w:val="de-DE"/>
        </w:rPr>
      </w:pPr>
    </w:p>
    <w:p w14:paraId="6A08F1C7" w14:textId="77777777" w:rsidR="009C7924" w:rsidRPr="001048A0" w:rsidRDefault="009C7924" w:rsidP="009C7924">
      <w:pPr>
        <w:rPr>
          <w:lang w:val="de-DE"/>
        </w:rPr>
      </w:pPr>
    </w:p>
    <w:p w14:paraId="73189C0C" w14:textId="76F5492D" w:rsidR="00B945E4" w:rsidRPr="00857EC7" w:rsidRDefault="00B945E4" w:rsidP="00B945E4">
      <w:pPr>
        <w:rPr>
          <w:lang w:val="de-DE"/>
        </w:rPr>
      </w:pPr>
      <w:r w:rsidRPr="00857EC7">
        <w:rPr>
          <w:lang w:val="de-DE"/>
        </w:rPr>
        <w:t xml:space="preserve">Die hochauflösenden Bilder dieser Pressemitteilung können </w:t>
      </w:r>
      <w:hyperlink r:id="rId18" w:history="1">
        <w:r w:rsidRPr="003D4D81">
          <w:rPr>
            <w:rStyle w:val="Hyperlink"/>
            <w:color w:val="0095D5" w:themeColor="accent1"/>
            <w:lang w:val="de-DE"/>
          </w:rPr>
          <w:t>hier</w:t>
        </w:r>
      </w:hyperlink>
      <w:r w:rsidRPr="003D4D81">
        <w:rPr>
          <w:color w:val="0095D5" w:themeColor="accent1"/>
          <w:lang w:val="de-DE"/>
        </w:rPr>
        <w:t xml:space="preserve"> </w:t>
      </w:r>
      <w:r w:rsidRPr="00857EC7">
        <w:rPr>
          <w:lang w:val="de-DE"/>
        </w:rPr>
        <w:t xml:space="preserve">heruntergeladen werden. </w:t>
      </w:r>
    </w:p>
    <w:p w14:paraId="1D0803BC" w14:textId="7296C65B" w:rsidR="009C7924" w:rsidRDefault="009C7924" w:rsidP="008E0E01">
      <w:pPr>
        <w:rPr>
          <w:lang w:val="de-DE"/>
        </w:rPr>
      </w:pPr>
    </w:p>
    <w:p w14:paraId="1D44819A" w14:textId="77777777" w:rsidR="00845B73" w:rsidRPr="00B945E4" w:rsidRDefault="00845B73" w:rsidP="008E0E01">
      <w:pPr>
        <w:rPr>
          <w:lang w:val="de-DE"/>
        </w:rPr>
      </w:pPr>
    </w:p>
    <w:p w14:paraId="65401B6C" w14:textId="77777777" w:rsidR="00C628B6" w:rsidRPr="00272CD7" w:rsidRDefault="00C628B6" w:rsidP="00C628B6">
      <w:pPr>
        <w:pStyle w:val="About"/>
        <w:rPr>
          <w:b/>
          <w:szCs w:val="18"/>
          <w:lang w:val="de-DE"/>
        </w:rPr>
      </w:pPr>
      <w:bookmarkStart w:id="0" w:name="_Hlk84497803"/>
      <w:r w:rsidRPr="00272CD7">
        <w:rPr>
          <w:b/>
          <w:szCs w:val="18"/>
          <w:lang w:val="de-DE"/>
        </w:rPr>
        <w:t>ÜBER DEAR REALITY</w:t>
      </w:r>
    </w:p>
    <w:p w14:paraId="6768E350" w14:textId="77777777" w:rsidR="00C628B6" w:rsidRPr="00C41639" w:rsidRDefault="00C628B6" w:rsidP="00C628B6">
      <w:pPr>
        <w:pStyle w:val="About"/>
        <w:rPr>
          <w:lang w:val="de-DE"/>
        </w:rPr>
      </w:pPr>
      <w:r>
        <w:rPr>
          <w:lang w:val="de-DE"/>
        </w:rPr>
        <w:t xml:space="preserve">Dear Reality ist das führende Unternehmen im Bereich immersiver Audio-Controller, bekannt für seine binauralen </w:t>
      </w:r>
      <w:proofErr w:type="spellStart"/>
      <w:r>
        <w:rPr>
          <w:lang w:val="de-DE"/>
        </w:rPr>
        <w:t>Ambisonics</w:t>
      </w:r>
      <w:proofErr w:type="spellEnd"/>
      <w:r>
        <w:rPr>
          <w:lang w:val="de-DE"/>
        </w:rPr>
        <w:t xml:space="preserve">- und Mehrkanal-Encoder mit absolut realistischer </w:t>
      </w:r>
      <w:proofErr w:type="spellStart"/>
      <w:r>
        <w:rPr>
          <w:lang w:val="de-DE"/>
        </w:rPr>
        <w:t>Raumvirtualisierung</w:t>
      </w:r>
      <w:proofErr w:type="spellEnd"/>
      <w:r>
        <w:rPr>
          <w:lang w:val="de-DE"/>
        </w:rPr>
        <w:t xml:space="preserve">. Die Produkte des Unternehmens werden weltweit von Toningenieuren, Sounddesignern, Rundfunkanstalten und Musikern eingesetzt. Dear Reality wurde 2014 von Achim Fell und Christian Sander gegründet und hat seinen Sitz in Düsseldorf. Dear Realitys </w:t>
      </w:r>
      <w:r>
        <w:rPr>
          <w:lang w:val="de-DE"/>
        </w:rPr>
        <w:lastRenderedPageBreak/>
        <w:t xml:space="preserve">Engagement ist es, qualitativ hochwertige, hochmoderne 3D-Audiosoftware für die interaktive und lineare Audioproduktion zu liefern. Seit 2019 ist Dear Reality stolz darauf, Teil der Sennheiser Gruppe zu sein. </w:t>
      </w:r>
    </w:p>
    <w:p w14:paraId="3DE54F2D" w14:textId="77777777" w:rsidR="00C628B6" w:rsidRPr="00C628B6" w:rsidRDefault="00C628B6" w:rsidP="00C628B6">
      <w:pPr>
        <w:rPr>
          <w:highlight w:val="yellow"/>
          <w:lang w:val="de-DE"/>
        </w:rPr>
      </w:pPr>
    </w:p>
    <w:p w14:paraId="211B4665" w14:textId="11CDEEF4" w:rsidR="00C628B6" w:rsidRPr="00C41639" w:rsidRDefault="00C628B6" w:rsidP="00C628B6">
      <w:pPr>
        <w:pStyle w:val="Default"/>
        <w:rPr>
          <w:sz w:val="18"/>
          <w:szCs w:val="18"/>
        </w:rPr>
      </w:pPr>
      <w:r w:rsidRPr="00C41639">
        <w:rPr>
          <w:b/>
          <w:bCs/>
          <w:sz w:val="18"/>
          <w:szCs w:val="18"/>
        </w:rPr>
        <w:t xml:space="preserve">ÜBER </w:t>
      </w:r>
      <w:r w:rsidR="00B945E4">
        <w:rPr>
          <w:b/>
          <w:bCs/>
          <w:sz w:val="18"/>
          <w:szCs w:val="18"/>
        </w:rPr>
        <w:t xml:space="preserve">DIE MARKE </w:t>
      </w:r>
      <w:r w:rsidRPr="00C41639">
        <w:rPr>
          <w:b/>
          <w:bCs/>
          <w:sz w:val="18"/>
          <w:szCs w:val="18"/>
        </w:rPr>
        <w:t xml:space="preserve">SENNHEISER </w:t>
      </w:r>
    </w:p>
    <w:p w14:paraId="73AB521C" w14:textId="77777777" w:rsidR="00C628B6" w:rsidRPr="00246A95" w:rsidRDefault="00C628B6" w:rsidP="00C628B6">
      <w:pPr>
        <w:pStyle w:val="About"/>
        <w:rPr>
          <w:lang w:val="de-DE"/>
        </w:rPr>
      </w:pPr>
      <w:r w:rsidRPr="001808F4">
        <w:rPr>
          <w:lang w:val="de-DE" w:eastAsia="en-GB"/>
        </w:rPr>
        <w:t xml:space="preserve">Wir leben Audio. Wir atmen Audio. Immer und jederzeit. Es ist diese Leidenschaft, die uns antreibt, für unsere Kunden Audiolösungen zu entwickeln, die einen Unterschied machen. Die Zukunft der Audio-Welt zu gestalten und einzigartige Sound-Erlebnisse zu schaffen – dafür steht die Marke Sennheiser seit mehr als 75 Jahren. Während professionelle Audiolösungen wie Mikrofone, </w:t>
      </w:r>
      <w:r>
        <w:rPr>
          <w:lang w:val="de-DE" w:eastAsia="en-GB"/>
        </w:rPr>
        <w:t>Meeting-Lösungen</w:t>
      </w:r>
      <w:r w:rsidRPr="001808F4">
        <w:rPr>
          <w:lang w:val="de-DE" w:eastAsia="en-GB"/>
        </w:rPr>
        <w:t xml:space="preserve">, Streaming-Technologien und Monitoring-Systeme zum Geschäft der Sennheiser electronic GmbH &amp; Co. KG gehören, wird das Geschäft mit Consumer Electronics-Produkten wie Kopfhörern, Soundbars und sprachoptimierten </w:t>
      </w:r>
      <w:proofErr w:type="spellStart"/>
      <w:r w:rsidRPr="001808F4">
        <w:rPr>
          <w:lang w:val="de-DE" w:eastAsia="en-GB"/>
        </w:rPr>
        <w:t>Hearables</w:t>
      </w:r>
      <w:proofErr w:type="spellEnd"/>
      <w:r w:rsidRPr="001808F4">
        <w:rPr>
          <w:lang w:val="de-DE" w:eastAsia="en-GB"/>
        </w:rPr>
        <w:t xml:space="preserve"> von der Sonova Holding AG unter der Lizenz von Sennheiser betrieben</w:t>
      </w:r>
      <w:r w:rsidRPr="00246A95">
        <w:rPr>
          <w:lang w:val="de-DE"/>
        </w:rPr>
        <w:t xml:space="preserve">. </w:t>
      </w:r>
    </w:p>
    <w:p w14:paraId="0E79E8F9" w14:textId="77777777" w:rsidR="00C628B6" w:rsidRPr="001808F4" w:rsidRDefault="00C628B6" w:rsidP="00C628B6">
      <w:pPr>
        <w:spacing w:line="240" w:lineRule="auto"/>
        <w:rPr>
          <w:lang w:val="de-DE"/>
        </w:rPr>
      </w:pPr>
    </w:p>
    <w:p w14:paraId="75EB420A" w14:textId="77777777" w:rsidR="00C628B6" w:rsidRPr="00246A95" w:rsidRDefault="007C4852" w:rsidP="00C628B6">
      <w:pPr>
        <w:spacing w:line="240" w:lineRule="auto"/>
        <w:rPr>
          <w:color w:val="0095D5" w:themeColor="accent1"/>
          <w:szCs w:val="18"/>
          <w:lang w:val="de-DE"/>
        </w:rPr>
      </w:pPr>
      <w:hyperlink r:id="rId19" w:history="1">
        <w:r w:rsidR="00C628B6" w:rsidRPr="00246A95">
          <w:rPr>
            <w:rStyle w:val="Hyperlink"/>
            <w:color w:val="0095D5" w:themeColor="accent1"/>
            <w:szCs w:val="18"/>
            <w:u w:val="none"/>
            <w:lang w:val="de-DE"/>
          </w:rPr>
          <w:t>www.sennheiser.com</w:t>
        </w:r>
      </w:hyperlink>
      <w:r w:rsidR="00C628B6" w:rsidRPr="00246A95">
        <w:rPr>
          <w:color w:val="0095D5" w:themeColor="accent1"/>
          <w:szCs w:val="18"/>
          <w:lang w:val="de-DE"/>
        </w:rPr>
        <w:t xml:space="preserve"> </w:t>
      </w:r>
    </w:p>
    <w:p w14:paraId="5D517291" w14:textId="77777777" w:rsidR="00C628B6" w:rsidRPr="00246A95" w:rsidRDefault="007C4852" w:rsidP="00C628B6">
      <w:pPr>
        <w:spacing w:line="240" w:lineRule="auto"/>
        <w:rPr>
          <w:color w:val="0095D5" w:themeColor="accent1"/>
          <w:szCs w:val="18"/>
          <w:lang w:val="de-DE"/>
        </w:rPr>
      </w:pPr>
      <w:hyperlink r:id="rId20" w:history="1">
        <w:r w:rsidR="00C628B6" w:rsidRPr="00246A95">
          <w:rPr>
            <w:rStyle w:val="Hyperlink"/>
            <w:color w:val="0095D5" w:themeColor="accent1"/>
            <w:szCs w:val="18"/>
            <w:u w:val="none"/>
            <w:lang w:val="de-DE"/>
          </w:rPr>
          <w:t>www.sennheiser-hearing.com</w:t>
        </w:r>
      </w:hyperlink>
    </w:p>
    <w:p w14:paraId="4A541F44" w14:textId="77777777" w:rsidR="00C628B6" w:rsidRDefault="00C628B6" w:rsidP="00C628B6">
      <w:pPr>
        <w:pStyle w:val="About"/>
        <w:rPr>
          <w:szCs w:val="18"/>
          <w:lang w:val="de-DE"/>
        </w:rPr>
      </w:pPr>
    </w:p>
    <w:p w14:paraId="33EF2690" w14:textId="77777777" w:rsidR="00C628B6" w:rsidRPr="00141CB2" w:rsidRDefault="00C628B6" w:rsidP="00C628B6">
      <w:pPr>
        <w:rPr>
          <w:highlight w:val="yellow"/>
          <w:lang w:val="de-DE"/>
        </w:rPr>
      </w:pPr>
    </w:p>
    <w:p w14:paraId="78A72944" w14:textId="77777777" w:rsidR="00C628B6" w:rsidRPr="00141CB2" w:rsidRDefault="00C628B6" w:rsidP="00C628B6">
      <w:pPr>
        <w:pStyle w:val="Contact"/>
        <w:rPr>
          <w:b/>
          <w:bCs/>
          <w:lang w:val="de-DE"/>
        </w:rPr>
      </w:pPr>
      <w:r w:rsidRPr="00141CB2">
        <w:rPr>
          <w:b/>
          <w:bCs/>
          <w:lang w:val="de-DE"/>
        </w:rPr>
        <w:t>Lokaler Pressekontakt</w:t>
      </w:r>
      <w:r w:rsidRPr="00141CB2">
        <w:rPr>
          <w:b/>
          <w:bCs/>
          <w:lang w:val="de-DE"/>
        </w:rPr>
        <w:tab/>
        <w:t>Globaler Pressekontakt</w:t>
      </w:r>
    </w:p>
    <w:p w14:paraId="3FE7166E" w14:textId="77777777" w:rsidR="00C628B6" w:rsidRPr="00141CB2" w:rsidRDefault="00C628B6" w:rsidP="00C628B6">
      <w:pPr>
        <w:pStyle w:val="Contact"/>
        <w:rPr>
          <w:lang w:val="de-DE"/>
        </w:rPr>
      </w:pPr>
    </w:p>
    <w:p w14:paraId="1F545633" w14:textId="77777777" w:rsidR="00C628B6" w:rsidRPr="00141CB2" w:rsidRDefault="00C628B6" w:rsidP="00C628B6">
      <w:pPr>
        <w:pStyle w:val="Contact"/>
        <w:rPr>
          <w:lang w:val="de-DE"/>
        </w:rPr>
      </w:pPr>
      <w:r w:rsidRPr="00141CB2">
        <w:rPr>
          <w:lang w:val="de-DE"/>
        </w:rPr>
        <w:t>Maik Robbe</w:t>
      </w:r>
      <w:r w:rsidRPr="00141CB2">
        <w:rPr>
          <w:lang w:val="de-DE"/>
        </w:rPr>
        <w:tab/>
        <w:t>Kai Detlefsen</w:t>
      </w:r>
    </w:p>
    <w:p w14:paraId="017BAD03" w14:textId="77777777" w:rsidR="00C628B6" w:rsidRPr="00141CB2" w:rsidRDefault="00C628B6" w:rsidP="00C628B6">
      <w:pPr>
        <w:pStyle w:val="Contact"/>
        <w:rPr>
          <w:lang w:val="de-DE"/>
        </w:rPr>
      </w:pPr>
      <w:r w:rsidRPr="00141CB2">
        <w:rPr>
          <w:lang w:val="de-DE"/>
        </w:rPr>
        <w:t>maik.robbe@sennheiser.com</w:t>
      </w:r>
      <w:r w:rsidRPr="00141CB2">
        <w:rPr>
          <w:lang w:val="de-DE"/>
        </w:rPr>
        <w:tab/>
        <w:t>press@dear-reality.com</w:t>
      </w:r>
    </w:p>
    <w:p w14:paraId="00A8EE56" w14:textId="77777777" w:rsidR="00C628B6" w:rsidRPr="008E0E01" w:rsidRDefault="00C628B6" w:rsidP="00C628B6">
      <w:pPr>
        <w:pStyle w:val="Contact"/>
      </w:pPr>
      <w:r w:rsidRPr="00DE30C3">
        <w:t>+49 (5130) 600 – 1028</w:t>
      </w:r>
      <w:r>
        <w:tab/>
      </w:r>
    </w:p>
    <w:p w14:paraId="6BCC0D17" w14:textId="77777777" w:rsidR="00C628B6" w:rsidRPr="008E0E01" w:rsidRDefault="00C628B6" w:rsidP="00C628B6"/>
    <w:bookmarkEnd w:id="0"/>
    <w:sectPr w:rsidR="00C628B6" w:rsidRPr="008E0E01" w:rsidSect="009031C7">
      <w:headerReference w:type="default" r:id="rId21"/>
      <w:headerReference w:type="first" r:id="rId22"/>
      <w:footerReference w:type="first" r:id="rId2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05AF5" w14:textId="77777777" w:rsidR="00C6040D" w:rsidRDefault="00C6040D" w:rsidP="00CA1EB9">
      <w:pPr>
        <w:spacing w:line="240" w:lineRule="auto"/>
      </w:pPr>
      <w:r>
        <w:separator/>
      </w:r>
    </w:p>
  </w:endnote>
  <w:endnote w:type="continuationSeparator" w:id="0">
    <w:p w14:paraId="060858D1" w14:textId="77777777" w:rsidR="00C6040D" w:rsidRDefault="00C6040D"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ebo">
    <w:altName w:val="﷽﷽﷽﷽﷽﷽﷽﷽ĝ鵠ฃ怀"/>
    <w:charset w:val="B1"/>
    <w:family w:val="auto"/>
    <w:pitch w:val="variable"/>
    <w:sig w:usb0="A00008E7" w:usb1="40000043" w:usb2="00000000" w:usb3="00000000" w:csb0="00000021" w:csb1="00000000"/>
    <w:embedRegular r:id="rId1" w:fontKey="{6C6802C1-E734-4D1A-B533-DBF55AE2435D}"/>
  </w:font>
  <w:font w:name="Sennheiser Office">
    <w:altName w:val="Calibri"/>
    <w:charset w:val="00"/>
    <w:family w:val="swiss"/>
    <w:pitch w:val="variable"/>
    <w:sig w:usb0="A00000AF" w:usb1="500020DB" w:usb2="00000000" w:usb3="00000000" w:csb0="00000093" w:csb1="00000000"/>
    <w:embedRegular r:id="rId2" w:fontKey="{FE460054-6A4D-4101-84F6-2A3B7CF3A0B8}"/>
    <w:embedBold r:id="rId3" w:fontKey="{B7F94152-571B-44E6-966C-BFB87D11DD24}"/>
    <w:embedItalic r:id="rId4" w:fontKey="{CAB3D34B-0D8B-40F7-852C-3461088A8B29}"/>
    <w:embedBoldItalic r:id="rId5" w:fontKey="{21F1676F-60EA-4DD1-B441-18706C78D1C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7925500B-5F15-444F-8161-CDE5F00BC28D}"/>
  </w:font>
  <w:font w:name="Segoe UI">
    <w:panose1 w:val="020B0502040204020203"/>
    <w:charset w:val="00"/>
    <w:family w:val="swiss"/>
    <w:pitch w:val="variable"/>
    <w:sig w:usb0="E4002EFF" w:usb1="C000E47F" w:usb2="00000009" w:usb3="00000000" w:csb0="000001FF" w:csb1="00000000"/>
    <w:embedRegular r:id="rId7" w:fontKey="{2DEC79DF-7FED-486C-B495-E7C43801AC75}"/>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3336E" w14:textId="77777777" w:rsidR="00324808" w:rsidRDefault="00324808" w:rsidP="009031C7">
    <w:pPr>
      <w:pStyle w:val="Fuzeile"/>
      <w:tabs>
        <w:tab w:val="left" w:pos="3068"/>
      </w:tabs>
    </w:pPr>
    <w:r>
      <w:rPr>
        <w:noProof/>
        <w:lang w:val="de-DE" w:eastAsia="de-DE"/>
      </w:rPr>
      <w:drawing>
        <wp:anchor distT="0" distB="0" distL="114300" distR="114300" simplePos="0" relativeHeight="251673600" behindDoc="0" locked="1" layoutInCell="1" allowOverlap="1" wp14:anchorId="770C78C9" wp14:editId="3482B19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FB0CC" w14:textId="77777777" w:rsidR="00C6040D" w:rsidRDefault="00C6040D" w:rsidP="00CA1EB9">
      <w:pPr>
        <w:spacing w:line="240" w:lineRule="auto"/>
      </w:pPr>
      <w:r>
        <w:separator/>
      </w:r>
    </w:p>
  </w:footnote>
  <w:footnote w:type="continuationSeparator" w:id="0">
    <w:p w14:paraId="6A747667" w14:textId="77777777" w:rsidR="00C6040D" w:rsidRDefault="00C6040D"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8ABA5" w14:textId="7D6DB9D7" w:rsidR="00324808" w:rsidRPr="005F6024" w:rsidRDefault="00324808" w:rsidP="008E5D5C">
    <w:pPr>
      <w:pStyle w:val="Kopfzeile"/>
      <w:rPr>
        <w:color w:val="00A8B8"/>
      </w:rPr>
    </w:pPr>
    <w:r w:rsidRPr="005F6024">
      <w:rPr>
        <w:color w:val="00A8B8"/>
      </w:rPr>
      <w:t>Press</w:t>
    </w:r>
    <w:r w:rsidR="00C628B6">
      <w:rPr>
        <w:color w:val="00A8B8"/>
      </w:rPr>
      <w:t>EMITTEILUNG</w:t>
    </w:r>
  </w:p>
  <w:p w14:paraId="0D5D7F75" w14:textId="77777777" w:rsidR="00324808" w:rsidRPr="008E5D5C" w:rsidRDefault="00824A34" w:rsidP="008E5D5C">
    <w:pPr>
      <w:pStyle w:val="Kopfzeile"/>
    </w:pPr>
    <w:r>
      <w:fldChar w:fldCharType="begin"/>
    </w:r>
    <w:r>
      <w:instrText xml:space="preserve"> PAGE  \* Arabic  \* MERGEFORMAT </w:instrText>
    </w:r>
    <w:r>
      <w:fldChar w:fldCharType="separate"/>
    </w:r>
    <w:r w:rsidR="004632CB">
      <w:rPr>
        <w:noProof/>
      </w:rPr>
      <w:t>2</w:t>
    </w:r>
    <w:r>
      <w:rPr>
        <w:noProof/>
      </w:rPr>
      <w:fldChar w:fldCharType="end"/>
    </w:r>
    <w:r w:rsidR="00324808">
      <w:t>/</w:t>
    </w:r>
    <w:r w:rsidR="007C4852">
      <w:fldChar w:fldCharType="begin"/>
    </w:r>
    <w:r w:rsidR="007C4852">
      <w:instrText xml:space="preserve"> NUMPAGES  \* Arabic  \* MERGEFORMAT </w:instrText>
    </w:r>
    <w:r w:rsidR="007C4852">
      <w:fldChar w:fldCharType="separate"/>
    </w:r>
    <w:r w:rsidR="004632CB">
      <w:rPr>
        <w:noProof/>
      </w:rPr>
      <w:t>3</w:t>
    </w:r>
    <w:r w:rsidR="007C4852">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2484E" w14:textId="0C7B3B9E" w:rsidR="00576BCE" w:rsidRPr="00FA2D3F" w:rsidRDefault="00576BCE" w:rsidP="00576BCE">
    <w:pPr>
      <w:pStyle w:val="Kopfzeile"/>
      <w:rPr>
        <w:color w:val="00A8B8"/>
      </w:rPr>
    </w:pPr>
    <w:r w:rsidRPr="00FA2D3F">
      <w:rPr>
        <w:noProof/>
        <w:color w:val="00A8B8"/>
        <w:lang w:val="de-DE" w:eastAsia="de-DE"/>
      </w:rPr>
      <w:drawing>
        <wp:anchor distT="0" distB="0" distL="114300" distR="114300" simplePos="0" relativeHeight="251681792" behindDoc="0" locked="0" layoutInCell="1" allowOverlap="1" wp14:anchorId="394C412B" wp14:editId="3D6CD401">
          <wp:simplePos x="0" y="0"/>
          <wp:positionH relativeFrom="column">
            <wp:posOffset>1139825</wp:posOffset>
          </wp:positionH>
          <wp:positionV relativeFrom="paragraph">
            <wp:posOffset>-121386</wp:posOffset>
          </wp:positionV>
          <wp:extent cx="741884" cy="741884"/>
          <wp:effectExtent l="0" t="0" r="1270" b="1270"/>
          <wp:wrapNone/>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
                  <a:stretch>
                    <a:fillRect/>
                  </a:stretch>
                </pic:blipFill>
                <pic:spPr>
                  <a:xfrm>
                    <a:off x="0" y="0"/>
                    <a:ext cx="741884" cy="741884"/>
                  </a:xfrm>
                  <a:prstGeom prst="rect">
                    <a:avLst/>
                  </a:prstGeom>
                </pic:spPr>
              </pic:pic>
            </a:graphicData>
          </a:graphic>
        </wp:anchor>
      </w:drawing>
    </w:r>
    <w:r w:rsidR="00603990">
      <w:rPr>
        <w:noProof/>
        <w:color w:val="0095D5" w:themeColor="accent1"/>
        <w:lang w:val="en-US"/>
      </w:rPr>
      <mc:AlternateContent>
        <mc:Choice Requires="wps">
          <w:drawing>
            <wp:anchor distT="0" distB="0" distL="114296" distR="114296" simplePos="0" relativeHeight="251680768" behindDoc="0" locked="0" layoutInCell="1" allowOverlap="1" wp14:anchorId="130E0BD9" wp14:editId="1CE94360">
              <wp:simplePos x="0" y="0"/>
              <wp:positionH relativeFrom="column">
                <wp:posOffset>895350</wp:posOffset>
              </wp:positionH>
              <wp:positionV relativeFrom="paragraph">
                <wp:posOffset>-120015</wp:posOffset>
              </wp:positionV>
              <wp:extent cx="0" cy="800100"/>
              <wp:effectExtent l="0" t="0" r="0" b="0"/>
              <wp:wrapNone/>
              <wp:docPr id="1"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800100"/>
                      </a:xfrm>
                      <a:prstGeom prst="line">
                        <a:avLst/>
                      </a:prstGeom>
                      <a:noFill/>
                      <a:ln w="635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8D51E6F" id="Gerade Verbindung 5" o:spid="_x0000_s1026" style="position:absolute;flip:x;z-index:2516807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from="70.5pt,-9.45pt" to="70.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" strokecolor="#7f7f7f [1612]" strokeweight=".5pt">
              <o:lock v:ext="edit" shapetype="f"/>
            </v:line>
          </w:pict>
        </mc:Fallback>
      </mc:AlternateContent>
    </w:r>
    <w:r w:rsidRPr="00FA2D3F">
      <w:rPr>
        <w:color w:val="00A8B8"/>
      </w:rPr>
      <w:t>Press</w:t>
    </w:r>
    <w:r w:rsidR="00C628B6">
      <w:rPr>
        <w:color w:val="00A8B8"/>
      </w:rPr>
      <w:t>EMITTEILUNG</w:t>
    </w:r>
    <w:r w:rsidRPr="00FA2D3F">
      <w:rPr>
        <w:noProof/>
        <w:color w:val="00A8B8"/>
        <w:lang w:val="de-DE" w:eastAsia="de-DE"/>
      </w:rPr>
      <w:drawing>
        <wp:anchor distT="0" distB="0" distL="114300" distR="114300" simplePos="0" relativeHeight="251679744" behindDoc="0" locked="1" layoutInCell="1" allowOverlap="1" wp14:anchorId="3BCA6E8D" wp14:editId="5FFFE54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360C9AB9" w14:textId="77777777" w:rsidR="00324808" w:rsidRPr="008E5D5C" w:rsidRDefault="00576BCE" w:rsidP="00576BCE">
    <w:pPr>
      <w:pStyle w:val="Kopfzeile"/>
      <w:tabs>
        <w:tab w:val="right" w:pos="9617"/>
      </w:tabs>
      <w:jc w:val="left"/>
    </w:pPr>
    <w:r>
      <w:tab/>
    </w:r>
    <w:r>
      <w:fldChar w:fldCharType="begin"/>
    </w:r>
    <w:r>
      <w:instrText xml:space="preserve"> PAGE  \* Arabic  \* MERGEFORMAT </w:instrText>
    </w:r>
    <w:r>
      <w:fldChar w:fldCharType="separate"/>
    </w:r>
    <w:r w:rsidR="001D6817">
      <w:rPr>
        <w:noProof/>
      </w:rPr>
      <w:t>1</w:t>
    </w:r>
    <w:r>
      <w:rPr>
        <w:noProof/>
      </w:rPr>
      <w:fldChar w:fldCharType="end"/>
    </w:r>
    <w:r w:rsidR="00324808">
      <w:t>/</w:t>
    </w:r>
    <w:r w:rsidR="007C4852">
      <w:fldChar w:fldCharType="begin"/>
    </w:r>
    <w:r w:rsidR="007C4852">
      <w:instrText xml:space="preserve"> NUMPAGES  \* Arabic  \* MERGEFORMAT </w:instrText>
    </w:r>
    <w:r w:rsidR="007C4852">
      <w:fldChar w:fldCharType="separate"/>
    </w:r>
    <w:r w:rsidR="001D6817">
      <w:rPr>
        <w:noProof/>
      </w:rPr>
      <w:t>2</w:t>
    </w:r>
    <w:r w:rsidR="007C4852">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DE65251"/>
    <w:multiLevelType w:val="hybridMultilevel"/>
    <w:tmpl w:val="D276B876"/>
    <w:lvl w:ilvl="0" w:tplc="B9FA3AA2">
      <w:start w:val="6"/>
      <w:numFmt w:val="bullet"/>
      <w:lvlText w:val="-"/>
      <w:lvlJc w:val="left"/>
      <w:pPr>
        <w:ind w:left="720" w:hanging="360"/>
      </w:pPr>
      <w:rPr>
        <w:rFonts w:ascii="Heebo" w:eastAsiaTheme="minorHAnsi" w:hAnsi="Heebo" w:cs="Heeb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46A58EA"/>
    <w:multiLevelType w:val="hybridMultilevel"/>
    <w:tmpl w:val="A5AA1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613030"/>
    <w:multiLevelType w:val="hybridMultilevel"/>
    <w:tmpl w:val="DF0C6914"/>
    <w:lvl w:ilvl="0" w:tplc="F3FCCE2E">
      <w:numFmt w:val="bullet"/>
      <w:lvlText w:val="►"/>
      <w:lvlJc w:val="left"/>
      <w:pPr>
        <w:ind w:left="720" w:hanging="360"/>
      </w:pPr>
      <w:rPr>
        <w:rFonts w:ascii="Sennheiser Office" w:hAnsi="Sennheiser Office" w:cstheme="minorBidi" w:hint="default"/>
        <w:u w:color="0095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4429586">
    <w:abstractNumId w:val="6"/>
  </w:num>
  <w:num w:numId="2" w16cid:durableId="1595553920">
    <w:abstractNumId w:val="3"/>
  </w:num>
  <w:num w:numId="3" w16cid:durableId="1421831490">
    <w:abstractNumId w:val="21"/>
  </w:num>
  <w:num w:numId="4" w16cid:durableId="1548879744">
    <w:abstractNumId w:val="5"/>
  </w:num>
  <w:num w:numId="5" w16cid:durableId="445733174">
    <w:abstractNumId w:val="19"/>
  </w:num>
  <w:num w:numId="6" w16cid:durableId="188296085">
    <w:abstractNumId w:val="9"/>
  </w:num>
  <w:num w:numId="7" w16cid:durableId="2150434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92469908">
    <w:abstractNumId w:val="1"/>
  </w:num>
  <w:num w:numId="9" w16cid:durableId="1662925153">
    <w:abstractNumId w:val="16"/>
  </w:num>
  <w:num w:numId="10" w16cid:durableId="2087258618">
    <w:abstractNumId w:val="0"/>
  </w:num>
  <w:num w:numId="11" w16cid:durableId="1880968517">
    <w:abstractNumId w:val="7"/>
  </w:num>
  <w:num w:numId="12" w16cid:durableId="1874883351">
    <w:abstractNumId w:val="17"/>
  </w:num>
  <w:num w:numId="13" w16cid:durableId="661012245">
    <w:abstractNumId w:val="20"/>
  </w:num>
  <w:num w:numId="14" w16cid:durableId="1735934272">
    <w:abstractNumId w:val="4"/>
  </w:num>
  <w:num w:numId="15" w16cid:durableId="1875535899">
    <w:abstractNumId w:val="18"/>
  </w:num>
  <w:num w:numId="16" w16cid:durableId="1830974665">
    <w:abstractNumId w:val="11"/>
  </w:num>
  <w:num w:numId="17" w16cid:durableId="962424956">
    <w:abstractNumId w:val="10"/>
  </w:num>
  <w:num w:numId="18" w16cid:durableId="260114109">
    <w:abstractNumId w:val="8"/>
  </w:num>
  <w:num w:numId="19" w16cid:durableId="361974512">
    <w:abstractNumId w:val="14"/>
  </w:num>
  <w:num w:numId="20" w16cid:durableId="514148823">
    <w:abstractNumId w:val="15"/>
  </w:num>
  <w:num w:numId="21" w16cid:durableId="1779988082">
    <w:abstractNumId w:val="2"/>
  </w:num>
  <w:num w:numId="22" w16cid:durableId="827016628">
    <w:abstractNumId w:val="12"/>
  </w:num>
  <w:num w:numId="23" w16cid:durableId="195409280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5F5F"/>
    <w:rsid w:val="000134D7"/>
    <w:rsid w:val="00013D1C"/>
    <w:rsid w:val="00014BCA"/>
    <w:rsid w:val="0001632B"/>
    <w:rsid w:val="0001676E"/>
    <w:rsid w:val="00017379"/>
    <w:rsid w:val="00020485"/>
    <w:rsid w:val="00021722"/>
    <w:rsid w:val="00034424"/>
    <w:rsid w:val="00044A72"/>
    <w:rsid w:val="000451AC"/>
    <w:rsid w:val="00046898"/>
    <w:rsid w:val="00047D6A"/>
    <w:rsid w:val="000515F9"/>
    <w:rsid w:val="00052598"/>
    <w:rsid w:val="000534CD"/>
    <w:rsid w:val="00060BEE"/>
    <w:rsid w:val="0006221A"/>
    <w:rsid w:val="00062A68"/>
    <w:rsid w:val="000650C7"/>
    <w:rsid w:val="000672B9"/>
    <w:rsid w:val="00067DCB"/>
    <w:rsid w:val="00071D44"/>
    <w:rsid w:val="00080D48"/>
    <w:rsid w:val="00082526"/>
    <w:rsid w:val="000845EB"/>
    <w:rsid w:val="000850F9"/>
    <w:rsid w:val="00086BC7"/>
    <w:rsid w:val="000906B4"/>
    <w:rsid w:val="00090721"/>
    <w:rsid w:val="00093230"/>
    <w:rsid w:val="0009384F"/>
    <w:rsid w:val="000A054A"/>
    <w:rsid w:val="000B16C2"/>
    <w:rsid w:val="000B2B40"/>
    <w:rsid w:val="000B6659"/>
    <w:rsid w:val="000C07FC"/>
    <w:rsid w:val="000C1C9D"/>
    <w:rsid w:val="000C3C6E"/>
    <w:rsid w:val="000C7B45"/>
    <w:rsid w:val="000D07C3"/>
    <w:rsid w:val="000D1E0B"/>
    <w:rsid w:val="000E4F9C"/>
    <w:rsid w:val="000E558A"/>
    <w:rsid w:val="000E610E"/>
    <w:rsid w:val="000F1105"/>
    <w:rsid w:val="000F18CD"/>
    <w:rsid w:val="000F1B7D"/>
    <w:rsid w:val="000F7126"/>
    <w:rsid w:val="000F712D"/>
    <w:rsid w:val="000F79B7"/>
    <w:rsid w:val="000F7E49"/>
    <w:rsid w:val="001030EE"/>
    <w:rsid w:val="001048A0"/>
    <w:rsid w:val="00106DC2"/>
    <w:rsid w:val="0010720D"/>
    <w:rsid w:val="001103C9"/>
    <w:rsid w:val="00110939"/>
    <w:rsid w:val="00115425"/>
    <w:rsid w:val="00116096"/>
    <w:rsid w:val="00117457"/>
    <w:rsid w:val="00121501"/>
    <w:rsid w:val="00124508"/>
    <w:rsid w:val="001274C0"/>
    <w:rsid w:val="0013050D"/>
    <w:rsid w:val="00131C82"/>
    <w:rsid w:val="00133565"/>
    <w:rsid w:val="00133894"/>
    <w:rsid w:val="001345C1"/>
    <w:rsid w:val="0013610C"/>
    <w:rsid w:val="0013638B"/>
    <w:rsid w:val="0014006E"/>
    <w:rsid w:val="0014010A"/>
    <w:rsid w:val="00140778"/>
    <w:rsid w:val="00141E73"/>
    <w:rsid w:val="00142A0D"/>
    <w:rsid w:val="00152FA9"/>
    <w:rsid w:val="00161E89"/>
    <w:rsid w:val="001624CA"/>
    <w:rsid w:val="00165098"/>
    <w:rsid w:val="0016666F"/>
    <w:rsid w:val="0016778C"/>
    <w:rsid w:val="001747E2"/>
    <w:rsid w:val="001756D4"/>
    <w:rsid w:val="0017710D"/>
    <w:rsid w:val="00177338"/>
    <w:rsid w:val="0018032B"/>
    <w:rsid w:val="00180E70"/>
    <w:rsid w:val="00186350"/>
    <w:rsid w:val="0019310A"/>
    <w:rsid w:val="00193C8E"/>
    <w:rsid w:val="001962D9"/>
    <w:rsid w:val="00196886"/>
    <w:rsid w:val="001A5A7D"/>
    <w:rsid w:val="001A6DF3"/>
    <w:rsid w:val="001B0382"/>
    <w:rsid w:val="001B46A8"/>
    <w:rsid w:val="001B4B52"/>
    <w:rsid w:val="001C00CF"/>
    <w:rsid w:val="001C3C4D"/>
    <w:rsid w:val="001C63D8"/>
    <w:rsid w:val="001D4895"/>
    <w:rsid w:val="001D4E25"/>
    <w:rsid w:val="001D4F8F"/>
    <w:rsid w:val="001D5239"/>
    <w:rsid w:val="001D6817"/>
    <w:rsid w:val="001E0C8F"/>
    <w:rsid w:val="001F0E89"/>
    <w:rsid w:val="001F3001"/>
    <w:rsid w:val="001F6AB9"/>
    <w:rsid w:val="002008AB"/>
    <w:rsid w:val="00203C58"/>
    <w:rsid w:val="002057CE"/>
    <w:rsid w:val="002075EF"/>
    <w:rsid w:val="00213B6E"/>
    <w:rsid w:val="00216144"/>
    <w:rsid w:val="002206C4"/>
    <w:rsid w:val="0023030F"/>
    <w:rsid w:val="002332F1"/>
    <w:rsid w:val="00235506"/>
    <w:rsid w:val="002356E0"/>
    <w:rsid w:val="00235C08"/>
    <w:rsid w:val="002409B4"/>
    <w:rsid w:val="002451E9"/>
    <w:rsid w:val="00245322"/>
    <w:rsid w:val="002459E5"/>
    <w:rsid w:val="002465AA"/>
    <w:rsid w:val="00247165"/>
    <w:rsid w:val="002502A3"/>
    <w:rsid w:val="0025380F"/>
    <w:rsid w:val="00257E72"/>
    <w:rsid w:val="00260D98"/>
    <w:rsid w:val="00262172"/>
    <w:rsid w:val="00262484"/>
    <w:rsid w:val="002757E3"/>
    <w:rsid w:val="00280603"/>
    <w:rsid w:val="00282A73"/>
    <w:rsid w:val="00282A8D"/>
    <w:rsid w:val="002834AA"/>
    <w:rsid w:val="00284363"/>
    <w:rsid w:val="002849F1"/>
    <w:rsid w:val="002854DE"/>
    <w:rsid w:val="00286AA3"/>
    <w:rsid w:val="00286F89"/>
    <w:rsid w:val="002917A2"/>
    <w:rsid w:val="002A226A"/>
    <w:rsid w:val="002A24D0"/>
    <w:rsid w:val="002A4358"/>
    <w:rsid w:val="002A54F5"/>
    <w:rsid w:val="002B047D"/>
    <w:rsid w:val="002B228B"/>
    <w:rsid w:val="002B3674"/>
    <w:rsid w:val="002B4D35"/>
    <w:rsid w:val="002B7498"/>
    <w:rsid w:val="002C10B6"/>
    <w:rsid w:val="002C2248"/>
    <w:rsid w:val="002C4738"/>
    <w:rsid w:val="002C6F4D"/>
    <w:rsid w:val="002C7064"/>
    <w:rsid w:val="002D11A8"/>
    <w:rsid w:val="002D6BD2"/>
    <w:rsid w:val="002E3BD0"/>
    <w:rsid w:val="002E6AC4"/>
    <w:rsid w:val="002F6C5E"/>
    <w:rsid w:val="0030167E"/>
    <w:rsid w:val="00302A46"/>
    <w:rsid w:val="00304E91"/>
    <w:rsid w:val="00305B63"/>
    <w:rsid w:val="00306C3D"/>
    <w:rsid w:val="00311C6F"/>
    <w:rsid w:val="003208EE"/>
    <w:rsid w:val="00320EA4"/>
    <w:rsid w:val="00321D1A"/>
    <w:rsid w:val="003222F5"/>
    <w:rsid w:val="00324808"/>
    <w:rsid w:val="00324859"/>
    <w:rsid w:val="00326FB8"/>
    <w:rsid w:val="003275FC"/>
    <w:rsid w:val="003279AA"/>
    <w:rsid w:val="00330111"/>
    <w:rsid w:val="0033058B"/>
    <w:rsid w:val="00332A4C"/>
    <w:rsid w:val="00337412"/>
    <w:rsid w:val="0034028C"/>
    <w:rsid w:val="00346D4C"/>
    <w:rsid w:val="003477FA"/>
    <w:rsid w:val="00350556"/>
    <w:rsid w:val="00351B40"/>
    <w:rsid w:val="003524A7"/>
    <w:rsid w:val="00354AF9"/>
    <w:rsid w:val="00354F67"/>
    <w:rsid w:val="0036151F"/>
    <w:rsid w:val="0036480A"/>
    <w:rsid w:val="00365446"/>
    <w:rsid w:val="00370572"/>
    <w:rsid w:val="003708EA"/>
    <w:rsid w:val="00371C39"/>
    <w:rsid w:val="00372321"/>
    <w:rsid w:val="0037290F"/>
    <w:rsid w:val="00373F92"/>
    <w:rsid w:val="00375ACD"/>
    <w:rsid w:val="00383B37"/>
    <w:rsid w:val="0038583A"/>
    <w:rsid w:val="00387600"/>
    <w:rsid w:val="00387744"/>
    <w:rsid w:val="00387816"/>
    <w:rsid w:val="00392136"/>
    <w:rsid w:val="003A26C2"/>
    <w:rsid w:val="003A4922"/>
    <w:rsid w:val="003A649F"/>
    <w:rsid w:val="003B6F65"/>
    <w:rsid w:val="003C38C0"/>
    <w:rsid w:val="003C59A5"/>
    <w:rsid w:val="003C5BCC"/>
    <w:rsid w:val="003D06A1"/>
    <w:rsid w:val="003D20E7"/>
    <w:rsid w:val="003D2DCD"/>
    <w:rsid w:val="003D532A"/>
    <w:rsid w:val="003E0005"/>
    <w:rsid w:val="003E38A9"/>
    <w:rsid w:val="003E4B10"/>
    <w:rsid w:val="003E4BEF"/>
    <w:rsid w:val="003E7D13"/>
    <w:rsid w:val="003F0F7A"/>
    <w:rsid w:val="003F2CCE"/>
    <w:rsid w:val="003F6B63"/>
    <w:rsid w:val="003F6CC0"/>
    <w:rsid w:val="003F76B4"/>
    <w:rsid w:val="0040012C"/>
    <w:rsid w:val="00400B3D"/>
    <w:rsid w:val="00404316"/>
    <w:rsid w:val="00404BF7"/>
    <w:rsid w:val="004122C3"/>
    <w:rsid w:val="004222D6"/>
    <w:rsid w:val="004258A9"/>
    <w:rsid w:val="0042760B"/>
    <w:rsid w:val="0043078D"/>
    <w:rsid w:val="00431785"/>
    <w:rsid w:val="004332C4"/>
    <w:rsid w:val="0043430D"/>
    <w:rsid w:val="004349AB"/>
    <w:rsid w:val="00435A49"/>
    <w:rsid w:val="00435EC7"/>
    <w:rsid w:val="00442551"/>
    <w:rsid w:val="00450FE3"/>
    <w:rsid w:val="004510F7"/>
    <w:rsid w:val="00451F9E"/>
    <w:rsid w:val="00453B3E"/>
    <w:rsid w:val="004555C1"/>
    <w:rsid w:val="00456985"/>
    <w:rsid w:val="00461820"/>
    <w:rsid w:val="00462AE9"/>
    <w:rsid w:val="004632CB"/>
    <w:rsid w:val="00474E4B"/>
    <w:rsid w:val="00477138"/>
    <w:rsid w:val="0048206F"/>
    <w:rsid w:val="004850F3"/>
    <w:rsid w:val="00490C42"/>
    <w:rsid w:val="00492449"/>
    <w:rsid w:val="004A09AE"/>
    <w:rsid w:val="004A40F5"/>
    <w:rsid w:val="004A4EE6"/>
    <w:rsid w:val="004B145A"/>
    <w:rsid w:val="004C3017"/>
    <w:rsid w:val="004D1199"/>
    <w:rsid w:val="004D4E78"/>
    <w:rsid w:val="004D6CC8"/>
    <w:rsid w:val="004E0A54"/>
    <w:rsid w:val="004E19A6"/>
    <w:rsid w:val="004E7F9A"/>
    <w:rsid w:val="004F31F9"/>
    <w:rsid w:val="004F355A"/>
    <w:rsid w:val="004F3697"/>
    <w:rsid w:val="004F79CB"/>
    <w:rsid w:val="00500E07"/>
    <w:rsid w:val="00504A34"/>
    <w:rsid w:val="00505597"/>
    <w:rsid w:val="00507935"/>
    <w:rsid w:val="005215A5"/>
    <w:rsid w:val="00523995"/>
    <w:rsid w:val="0052510B"/>
    <w:rsid w:val="00527761"/>
    <w:rsid w:val="005327DB"/>
    <w:rsid w:val="00532E74"/>
    <w:rsid w:val="00535E0F"/>
    <w:rsid w:val="00536203"/>
    <w:rsid w:val="00536B44"/>
    <w:rsid w:val="00541F4C"/>
    <w:rsid w:val="005438AB"/>
    <w:rsid w:val="005438E7"/>
    <w:rsid w:val="00545A12"/>
    <w:rsid w:val="00551EB5"/>
    <w:rsid w:val="005522DB"/>
    <w:rsid w:val="005549AA"/>
    <w:rsid w:val="00560FAB"/>
    <w:rsid w:val="00561A8C"/>
    <w:rsid w:val="005628EB"/>
    <w:rsid w:val="00563997"/>
    <w:rsid w:val="00563CF4"/>
    <w:rsid w:val="00564511"/>
    <w:rsid w:val="00567684"/>
    <w:rsid w:val="005722D6"/>
    <w:rsid w:val="00572758"/>
    <w:rsid w:val="005735C2"/>
    <w:rsid w:val="00574BF2"/>
    <w:rsid w:val="00576746"/>
    <w:rsid w:val="00576BCE"/>
    <w:rsid w:val="005775E9"/>
    <w:rsid w:val="00580709"/>
    <w:rsid w:val="00581015"/>
    <w:rsid w:val="005816EA"/>
    <w:rsid w:val="005826BC"/>
    <w:rsid w:val="00583AAC"/>
    <w:rsid w:val="00584432"/>
    <w:rsid w:val="00584E31"/>
    <w:rsid w:val="00585911"/>
    <w:rsid w:val="00587CCB"/>
    <w:rsid w:val="00597A7B"/>
    <w:rsid w:val="005A0B2C"/>
    <w:rsid w:val="005A1341"/>
    <w:rsid w:val="005A1FE6"/>
    <w:rsid w:val="005A2507"/>
    <w:rsid w:val="005A3459"/>
    <w:rsid w:val="005A7009"/>
    <w:rsid w:val="005B18BE"/>
    <w:rsid w:val="005B3E2C"/>
    <w:rsid w:val="005C019D"/>
    <w:rsid w:val="005C1F67"/>
    <w:rsid w:val="005C346B"/>
    <w:rsid w:val="005C698C"/>
    <w:rsid w:val="005C7ECC"/>
    <w:rsid w:val="005D571F"/>
    <w:rsid w:val="005E34A2"/>
    <w:rsid w:val="005E4083"/>
    <w:rsid w:val="005E540A"/>
    <w:rsid w:val="005E79D4"/>
    <w:rsid w:val="005F1816"/>
    <w:rsid w:val="005F375F"/>
    <w:rsid w:val="005F6024"/>
    <w:rsid w:val="005F74D3"/>
    <w:rsid w:val="0060142B"/>
    <w:rsid w:val="006033A5"/>
    <w:rsid w:val="00603990"/>
    <w:rsid w:val="006051BB"/>
    <w:rsid w:val="0060731E"/>
    <w:rsid w:val="00607AE5"/>
    <w:rsid w:val="006108B6"/>
    <w:rsid w:val="006110C4"/>
    <w:rsid w:val="00616840"/>
    <w:rsid w:val="0062293A"/>
    <w:rsid w:val="00622B60"/>
    <w:rsid w:val="00627B1F"/>
    <w:rsid w:val="0063079D"/>
    <w:rsid w:val="00631B22"/>
    <w:rsid w:val="00633157"/>
    <w:rsid w:val="00633754"/>
    <w:rsid w:val="0063731D"/>
    <w:rsid w:val="00637FFB"/>
    <w:rsid w:val="006430CA"/>
    <w:rsid w:val="00645368"/>
    <w:rsid w:val="006478D9"/>
    <w:rsid w:val="006502F1"/>
    <w:rsid w:val="0065648B"/>
    <w:rsid w:val="00656589"/>
    <w:rsid w:val="006571E1"/>
    <w:rsid w:val="00661338"/>
    <w:rsid w:val="006626CC"/>
    <w:rsid w:val="00665D04"/>
    <w:rsid w:val="00665D96"/>
    <w:rsid w:val="006665DF"/>
    <w:rsid w:val="00667104"/>
    <w:rsid w:val="006737C8"/>
    <w:rsid w:val="006757EF"/>
    <w:rsid w:val="006758C2"/>
    <w:rsid w:val="00675D6D"/>
    <w:rsid w:val="00675EC3"/>
    <w:rsid w:val="0068243D"/>
    <w:rsid w:val="00684335"/>
    <w:rsid w:val="00685795"/>
    <w:rsid w:val="00686D52"/>
    <w:rsid w:val="006909C7"/>
    <w:rsid w:val="00690B64"/>
    <w:rsid w:val="00691D33"/>
    <w:rsid w:val="00692D50"/>
    <w:rsid w:val="0069441D"/>
    <w:rsid w:val="006958F5"/>
    <w:rsid w:val="00695CAA"/>
    <w:rsid w:val="006967BE"/>
    <w:rsid w:val="006A2CC5"/>
    <w:rsid w:val="006B12AB"/>
    <w:rsid w:val="006B1632"/>
    <w:rsid w:val="006B1B50"/>
    <w:rsid w:val="006B5046"/>
    <w:rsid w:val="006B6C35"/>
    <w:rsid w:val="006B7BAC"/>
    <w:rsid w:val="006C0585"/>
    <w:rsid w:val="006C239A"/>
    <w:rsid w:val="006C29E1"/>
    <w:rsid w:val="006C6917"/>
    <w:rsid w:val="006C7F79"/>
    <w:rsid w:val="006D154A"/>
    <w:rsid w:val="006D55B1"/>
    <w:rsid w:val="006E233E"/>
    <w:rsid w:val="006E58DB"/>
    <w:rsid w:val="006E7B06"/>
    <w:rsid w:val="006F058F"/>
    <w:rsid w:val="006F134F"/>
    <w:rsid w:val="006F1F15"/>
    <w:rsid w:val="006F21EC"/>
    <w:rsid w:val="006F269B"/>
    <w:rsid w:val="006F5634"/>
    <w:rsid w:val="00700ED0"/>
    <w:rsid w:val="00701A09"/>
    <w:rsid w:val="00707C0B"/>
    <w:rsid w:val="00715364"/>
    <w:rsid w:val="007155FA"/>
    <w:rsid w:val="00720525"/>
    <w:rsid w:val="007237E9"/>
    <w:rsid w:val="00724E7B"/>
    <w:rsid w:val="00730716"/>
    <w:rsid w:val="007321DA"/>
    <w:rsid w:val="00732897"/>
    <w:rsid w:val="00733FA9"/>
    <w:rsid w:val="0073498E"/>
    <w:rsid w:val="00736723"/>
    <w:rsid w:val="0073722D"/>
    <w:rsid w:val="00737B01"/>
    <w:rsid w:val="00740D3A"/>
    <w:rsid w:val="0074100B"/>
    <w:rsid w:val="00750374"/>
    <w:rsid w:val="0075384D"/>
    <w:rsid w:val="0075529A"/>
    <w:rsid w:val="00760145"/>
    <w:rsid w:val="00760995"/>
    <w:rsid w:val="007616B3"/>
    <w:rsid w:val="007636CE"/>
    <w:rsid w:val="007639C9"/>
    <w:rsid w:val="007659E8"/>
    <w:rsid w:val="00766E21"/>
    <w:rsid w:val="007671C9"/>
    <w:rsid w:val="00771818"/>
    <w:rsid w:val="00772686"/>
    <w:rsid w:val="00773A00"/>
    <w:rsid w:val="00775730"/>
    <w:rsid w:val="0078066D"/>
    <w:rsid w:val="00782317"/>
    <w:rsid w:val="007834E1"/>
    <w:rsid w:val="007847F2"/>
    <w:rsid w:val="00784AE9"/>
    <w:rsid w:val="00785695"/>
    <w:rsid w:val="00786EA4"/>
    <w:rsid w:val="007875C5"/>
    <w:rsid w:val="0079263F"/>
    <w:rsid w:val="00796EF7"/>
    <w:rsid w:val="007A229B"/>
    <w:rsid w:val="007A2D75"/>
    <w:rsid w:val="007A53BD"/>
    <w:rsid w:val="007A5F92"/>
    <w:rsid w:val="007B0147"/>
    <w:rsid w:val="007B7A54"/>
    <w:rsid w:val="007C2184"/>
    <w:rsid w:val="007C3608"/>
    <w:rsid w:val="007C4F79"/>
    <w:rsid w:val="007C5F04"/>
    <w:rsid w:val="007C6B1C"/>
    <w:rsid w:val="007C6C67"/>
    <w:rsid w:val="007D0FC1"/>
    <w:rsid w:val="007D1325"/>
    <w:rsid w:val="007D3E22"/>
    <w:rsid w:val="007D50B6"/>
    <w:rsid w:val="007D6683"/>
    <w:rsid w:val="007E3807"/>
    <w:rsid w:val="007E45D0"/>
    <w:rsid w:val="007E6066"/>
    <w:rsid w:val="007E6EAA"/>
    <w:rsid w:val="007F2068"/>
    <w:rsid w:val="007F2B18"/>
    <w:rsid w:val="007F53DD"/>
    <w:rsid w:val="00800E20"/>
    <w:rsid w:val="008042D1"/>
    <w:rsid w:val="00804C6C"/>
    <w:rsid w:val="00806C0C"/>
    <w:rsid w:val="00810BAE"/>
    <w:rsid w:val="00812113"/>
    <w:rsid w:val="0081305C"/>
    <w:rsid w:val="0081434A"/>
    <w:rsid w:val="008153F8"/>
    <w:rsid w:val="00822CB6"/>
    <w:rsid w:val="0082379E"/>
    <w:rsid w:val="00824A34"/>
    <w:rsid w:val="00826BC7"/>
    <w:rsid w:val="00835C42"/>
    <w:rsid w:val="00835C5B"/>
    <w:rsid w:val="008425AA"/>
    <w:rsid w:val="00842874"/>
    <w:rsid w:val="00842A37"/>
    <w:rsid w:val="00842A7D"/>
    <w:rsid w:val="00845B73"/>
    <w:rsid w:val="008514C4"/>
    <w:rsid w:val="00852AC6"/>
    <w:rsid w:val="0085476F"/>
    <w:rsid w:val="0085561B"/>
    <w:rsid w:val="00856149"/>
    <w:rsid w:val="0085705E"/>
    <w:rsid w:val="0086153C"/>
    <w:rsid w:val="0086160E"/>
    <w:rsid w:val="00861D34"/>
    <w:rsid w:val="0086497A"/>
    <w:rsid w:val="00864F5E"/>
    <w:rsid w:val="00864FA6"/>
    <w:rsid w:val="00866A95"/>
    <w:rsid w:val="00873628"/>
    <w:rsid w:val="0087566E"/>
    <w:rsid w:val="00880B94"/>
    <w:rsid w:val="00880BFE"/>
    <w:rsid w:val="008833A9"/>
    <w:rsid w:val="0088387D"/>
    <w:rsid w:val="00886593"/>
    <w:rsid w:val="00886E20"/>
    <w:rsid w:val="00892E5F"/>
    <w:rsid w:val="008936EE"/>
    <w:rsid w:val="0089477A"/>
    <w:rsid w:val="008A2E98"/>
    <w:rsid w:val="008A3422"/>
    <w:rsid w:val="008A3BF3"/>
    <w:rsid w:val="008B0A62"/>
    <w:rsid w:val="008B3DD9"/>
    <w:rsid w:val="008D372F"/>
    <w:rsid w:val="008D5B56"/>
    <w:rsid w:val="008D6CAB"/>
    <w:rsid w:val="008E0E01"/>
    <w:rsid w:val="008E17CF"/>
    <w:rsid w:val="008E477E"/>
    <w:rsid w:val="008E571F"/>
    <w:rsid w:val="008E5744"/>
    <w:rsid w:val="008E5D5C"/>
    <w:rsid w:val="008E7699"/>
    <w:rsid w:val="008F37A3"/>
    <w:rsid w:val="008F3CED"/>
    <w:rsid w:val="008F559F"/>
    <w:rsid w:val="00901209"/>
    <w:rsid w:val="00901613"/>
    <w:rsid w:val="00902F4D"/>
    <w:rsid w:val="00902FA2"/>
    <w:rsid w:val="009031C7"/>
    <w:rsid w:val="00907B39"/>
    <w:rsid w:val="009155DF"/>
    <w:rsid w:val="00916E41"/>
    <w:rsid w:val="0091744C"/>
    <w:rsid w:val="00917FDF"/>
    <w:rsid w:val="00921806"/>
    <w:rsid w:val="00921D1C"/>
    <w:rsid w:val="00922ACD"/>
    <w:rsid w:val="00925AB3"/>
    <w:rsid w:val="009302B0"/>
    <w:rsid w:val="00931A0C"/>
    <w:rsid w:val="00931C8D"/>
    <w:rsid w:val="009320A9"/>
    <w:rsid w:val="00937175"/>
    <w:rsid w:val="00943D6E"/>
    <w:rsid w:val="00945E93"/>
    <w:rsid w:val="00946663"/>
    <w:rsid w:val="00946B67"/>
    <w:rsid w:val="00952D5A"/>
    <w:rsid w:val="009536FF"/>
    <w:rsid w:val="00956166"/>
    <w:rsid w:val="00957B9D"/>
    <w:rsid w:val="009608D0"/>
    <w:rsid w:val="00962054"/>
    <w:rsid w:val="00963927"/>
    <w:rsid w:val="0096404E"/>
    <w:rsid w:val="00964682"/>
    <w:rsid w:val="00967DD4"/>
    <w:rsid w:val="0097112C"/>
    <w:rsid w:val="00973181"/>
    <w:rsid w:val="0097538C"/>
    <w:rsid w:val="00977342"/>
    <w:rsid w:val="00977493"/>
    <w:rsid w:val="00984DD8"/>
    <w:rsid w:val="00991BEB"/>
    <w:rsid w:val="00992975"/>
    <w:rsid w:val="00992A12"/>
    <w:rsid w:val="00994054"/>
    <w:rsid w:val="009973DF"/>
    <w:rsid w:val="00997A82"/>
    <w:rsid w:val="009A0974"/>
    <w:rsid w:val="009A1230"/>
    <w:rsid w:val="009A1CF7"/>
    <w:rsid w:val="009A5C99"/>
    <w:rsid w:val="009B0025"/>
    <w:rsid w:val="009B19B1"/>
    <w:rsid w:val="009B1AA9"/>
    <w:rsid w:val="009B3EDB"/>
    <w:rsid w:val="009B6BB2"/>
    <w:rsid w:val="009B747E"/>
    <w:rsid w:val="009B7FBE"/>
    <w:rsid w:val="009C1012"/>
    <w:rsid w:val="009C323E"/>
    <w:rsid w:val="009C45A2"/>
    <w:rsid w:val="009C638A"/>
    <w:rsid w:val="009C7924"/>
    <w:rsid w:val="009D20A1"/>
    <w:rsid w:val="009D259A"/>
    <w:rsid w:val="009D4692"/>
    <w:rsid w:val="009D6AD5"/>
    <w:rsid w:val="009E3461"/>
    <w:rsid w:val="009E3E90"/>
    <w:rsid w:val="009E4736"/>
    <w:rsid w:val="009E7A10"/>
    <w:rsid w:val="009F136E"/>
    <w:rsid w:val="009F1B80"/>
    <w:rsid w:val="009F7EAC"/>
    <w:rsid w:val="00A028EC"/>
    <w:rsid w:val="00A02C88"/>
    <w:rsid w:val="00A06005"/>
    <w:rsid w:val="00A06726"/>
    <w:rsid w:val="00A079C0"/>
    <w:rsid w:val="00A10D64"/>
    <w:rsid w:val="00A11584"/>
    <w:rsid w:val="00A1399B"/>
    <w:rsid w:val="00A1701D"/>
    <w:rsid w:val="00A2015E"/>
    <w:rsid w:val="00A22611"/>
    <w:rsid w:val="00A22CED"/>
    <w:rsid w:val="00A26180"/>
    <w:rsid w:val="00A349E9"/>
    <w:rsid w:val="00A36938"/>
    <w:rsid w:val="00A36C6A"/>
    <w:rsid w:val="00A40098"/>
    <w:rsid w:val="00A4309A"/>
    <w:rsid w:val="00A464F6"/>
    <w:rsid w:val="00A51F8A"/>
    <w:rsid w:val="00A558CF"/>
    <w:rsid w:val="00A55E69"/>
    <w:rsid w:val="00A56373"/>
    <w:rsid w:val="00A56DA5"/>
    <w:rsid w:val="00A61728"/>
    <w:rsid w:val="00A61908"/>
    <w:rsid w:val="00A65088"/>
    <w:rsid w:val="00A6636D"/>
    <w:rsid w:val="00A67D35"/>
    <w:rsid w:val="00A710ED"/>
    <w:rsid w:val="00A74BA2"/>
    <w:rsid w:val="00A75FA9"/>
    <w:rsid w:val="00A82AC2"/>
    <w:rsid w:val="00A83F03"/>
    <w:rsid w:val="00A84B2B"/>
    <w:rsid w:val="00A84BD5"/>
    <w:rsid w:val="00A8551F"/>
    <w:rsid w:val="00A909C4"/>
    <w:rsid w:val="00A9144B"/>
    <w:rsid w:val="00A919B0"/>
    <w:rsid w:val="00A92F4F"/>
    <w:rsid w:val="00A941FD"/>
    <w:rsid w:val="00A95584"/>
    <w:rsid w:val="00A9625E"/>
    <w:rsid w:val="00A9749F"/>
    <w:rsid w:val="00AA1DB9"/>
    <w:rsid w:val="00AA4F06"/>
    <w:rsid w:val="00AB0C5A"/>
    <w:rsid w:val="00AB3D45"/>
    <w:rsid w:val="00AB48ED"/>
    <w:rsid w:val="00AB5767"/>
    <w:rsid w:val="00AB63DA"/>
    <w:rsid w:val="00AC401E"/>
    <w:rsid w:val="00AC4501"/>
    <w:rsid w:val="00AC4E77"/>
    <w:rsid w:val="00AC7CFA"/>
    <w:rsid w:val="00AD0948"/>
    <w:rsid w:val="00AD65C5"/>
    <w:rsid w:val="00AD75E0"/>
    <w:rsid w:val="00AD7B4E"/>
    <w:rsid w:val="00AE0EF3"/>
    <w:rsid w:val="00AE0EF8"/>
    <w:rsid w:val="00AE0F8C"/>
    <w:rsid w:val="00AE2057"/>
    <w:rsid w:val="00AE2326"/>
    <w:rsid w:val="00AE4FA2"/>
    <w:rsid w:val="00AF00F9"/>
    <w:rsid w:val="00AF09A5"/>
    <w:rsid w:val="00AF36C1"/>
    <w:rsid w:val="00AF7440"/>
    <w:rsid w:val="00B05B29"/>
    <w:rsid w:val="00B06102"/>
    <w:rsid w:val="00B069D9"/>
    <w:rsid w:val="00B06B26"/>
    <w:rsid w:val="00B10069"/>
    <w:rsid w:val="00B11084"/>
    <w:rsid w:val="00B13D27"/>
    <w:rsid w:val="00B17689"/>
    <w:rsid w:val="00B20954"/>
    <w:rsid w:val="00B20E88"/>
    <w:rsid w:val="00B21D9D"/>
    <w:rsid w:val="00B3213A"/>
    <w:rsid w:val="00B3544D"/>
    <w:rsid w:val="00B35DE1"/>
    <w:rsid w:val="00B476AD"/>
    <w:rsid w:val="00B51734"/>
    <w:rsid w:val="00B5217E"/>
    <w:rsid w:val="00B54B14"/>
    <w:rsid w:val="00B56D8B"/>
    <w:rsid w:val="00B658A8"/>
    <w:rsid w:val="00B6599C"/>
    <w:rsid w:val="00B665A0"/>
    <w:rsid w:val="00B701F7"/>
    <w:rsid w:val="00B747B2"/>
    <w:rsid w:val="00B74CE0"/>
    <w:rsid w:val="00B76701"/>
    <w:rsid w:val="00B76B99"/>
    <w:rsid w:val="00B843F1"/>
    <w:rsid w:val="00B85593"/>
    <w:rsid w:val="00B94486"/>
    <w:rsid w:val="00B945E4"/>
    <w:rsid w:val="00B96687"/>
    <w:rsid w:val="00B96AD3"/>
    <w:rsid w:val="00B97D0D"/>
    <w:rsid w:val="00B97F45"/>
    <w:rsid w:val="00BA361E"/>
    <w:rsid w:val="00BA36D4"/>
    <w:rsid w:val="00BA68D9"/>
    <w:rsid w:val="00BA6A0B"/>
    <w:rsid w:val="00BA720D"/>
    <w:rsid w:val="00BB077C"/>
    <w:rsid w:val="00BB16BE"/>
    <w:rsid w:val="00BB6C23"/>
    <w:rsid w:val="00BC18DF"/>
    <w:rsid w:val="00BC3CD2"/>
    <w:rsid w:val="00BC4C8D"/>
    <w:rsid w:val="00BC542C"/>
    <w:rsid w:val="00BD1602"/>
    <w:rsid w:val="00BD5E46"/>
    <w:rsid w:val="00BE0D8C"/>
    <w:rsid w:val="00BE56F7"/>
    <w:rsid w:val="00BE64AC"/>
    <w:rsid w:val="00BE7046"/>
    <w:rsid w:val="00BE7969"/>
    <w:rsid w:val="00BF08EA"/>
    <w:rsid w:val="00BF2428"/>
    <w:rsid w:val="00BF4E62"/>
    <w:rsid w:val="00BF520E"/>
    <w:rsid w:val="00BF7D6F"/>
    <w:rsid w:val="00C02462"/>
    <w:rsid w:val="00C02C6E"/>
    <w:rsid w:val="00C03B0C"/>
    <w:rsid w:val="00C0425D"/>
    <w:rsid w:val="00C04E86"/>
    <w:rsid w:val="00C13EA3"/>
    <w:rsid w:val="00C16707"/>
    <w:rsid w:val="00C20AE4"/>
    <w:rsid w:val="00C2244D"/>
    <w:rsid w:val="00C24DAB"/>
    <w:rsid w:val="00C264BE"/>
    <w:rsid w:val="00C268EE"/>
    <w:rsid w:val="00C27874"/>
    <w:rsid w:val="00C30400"/>
    <w:rsid w:val="00C30C91"/>
    <w:rsid w:val="00C363B8"/>
    <w:rsid w:val="00C40047"/>
    <w:rsid w:val="00C413D7"/>
    <w:rsid w:val="00C41533"/>
    <w:rsid w:val="00C42C03"/>
    <w:rsid w:val="00C44D9D"/>
    <w:rsid w:val="00C472D4"/>
    <w:rsid w:val="00C52491"/>
    <w:rsid w:val="00C5286F"/>
    <w:rsid w:val="00C54A26"/>
    <w:rsid w:val="00C56B32"/>
    <w:rsid w:val="00C6040D"/>
    <w:rsid w:val="00C628B6"/>
    <w:rsid w:val="00C64377"/>
    <w:rsid w:val="00C64EFC"/>
    <w:rsid w:val="00C65C73"/>
    <w:rsid w:val="00C75488"/>
    <w:rsid w:val="00C77D48"/>
    <w:rsid w:val="00C8099E"/>
    <w:rsid w:val="00C82E2E"/>
    <w:rsid w:val="00C85083"/>
    <w:rsid w:val="00C864B1"/>
    <w:rsid w:val="00C87C8D"/>
    <w:rsid w:val="00C91ACD"/>
    <w:rsid w:val="00C931A2"/>
    <w:rsid w:val="00C94578"/>
    <w:rsid w:val="00C9556D"/>
    <w:rsid w:val="00CA1EB9"/>
    <w:rsid w:val="00CA535D"/>
    <w:rsid w:val="00CA6C43"/>
    <w:rsid w:val="00CA7A6F"/>
    <w:rsid w:val="00CB126C"/>
    <w:rsid w:val="00CB73FD"/>
    <w:rsid w:val="00CC06C6"/>
    <w:rsid w:val="00CC14E7"/>
    <w:rsid w:val="00CC211F"/>
    <w:rsid w:val="00CC48A7"/>
    <w:rsid w:val="00CC702E"/>
    <w:rsid w:val="00CC7B72"/>
    <w:rsid w:val="00CD02B8"/>
    <w:rsid w:val="00CD11F1"/>
    <w:rsid w:val="00CD2517"/>
    <w:rsid w:val="00CD2BC9"/>
    <w:rsid w:val="00CD3AC5"/>
    <w:rsid w:val="00CD5497"/>
    <w:rsid w:val="00CD5F7D"/>
    <w:rsid w:val="00CD7514"/>
    <w:rsid w:val="00CE299B"/>
    <w:rsid w:val="00CE31F8"/>
    <w:rsid w:val="00CE4E9C"/>
    <w:rsid w:val="00CE5131"/>
    <w:rsid w:val="00CE5729"/>
    <w:rsid w:val="00CF35D0"/>
    <w:rsid w:val="00CF55F6"/>
    <w:rsid w:val="00D01307"/>
    <w:rsid w:val="00D01572"/>
    <w:rsid w:val="00D02899"/>
    <w:rsid w:val="00D02F84"/>
    <w:rsid w:val="00D0344F"/>
    <w:rsid w:val="00D040DC"/>
    <w:rsid w:val="00D0776E"/>
    <w:rsid w:val="00D1483E"/>
    <w:rsid w:val="00D1718B"/>
    <w:rsid w:val="00D20BFC"/>
    <w:rsid w:val="00D21A44"/>
    <w:rsid w:val="00D22EA6"/>
    <w:rsid w:val="00D245A7"/>
    <w:rsid w:val="00D25F97"/>
    <w:rsid w:val="00D27D88"/>
    <w:rsid w:val="00D324C5"/>
    <w:rsid w:val="00D371A8"/>
    <w:rsid w:val="00D37A55"/>
    <w:rsid w:val="00D446D4"/>
    <w:rsid w:val="00D44A1A"/>
    <w:rsid w:val="00D465F2"/>
    <w:rsid w:val="00D46D1D"/>
    <w:rsid w:val="00D4710A"/>
    <w:rsid w:val="00D5457A"/>
    <w:rsid w:val="00D55CAD"/>
    <w:rsid w:val="00D57D59"/>
    <w:rsid w:val="00D62E03"/>
    <w:rsid w:val="00D644ED"/>
    <w:rsid w:val="00D66D44"/>
    <w:rsid w:val="00D80A6A"/>
    <w:rsid w:val="00D80B51"/>
    <w:rsid w:val="00D843A0"/>
    <w:rsid w:val="00D862AB"/>
    <w:rsid w:val="00D866B6"/>
    <w:rsid w:val="00D95391"/>
    <w:rsid w:val="00D97B9A"/>
    <w:rsid w:val="00DA233F"/>
    <w:rsid w:val="00DA39F5"/>
    <w:rsid w:val="00DA5CB2"/>
    <w:rsid w:val="00DA6C29"/>
    <w:rsid w:val="00DA7CA1"/>
    <w:rsid w:val="00DB43C0"/>
    <w:rsid w:val="00DC17E0"/>
    <w:rsid w:val="00DC389E"/>
    <w:rsid w:val="00DC6586"/>
    <w:rsid w:val="00DC69CF"/>
    <w:rsid w:val="00DC6E90"/>
    <w:rsid w:val="00DD2D4B"/>
    <w:rsid w:val="00DD7E59"/>
    <w:rsid w:val="00DE36E4"/>
    <w:rsid w:val="00DE3B42"/>
    <w:rsid w:val="00DF01C0"/>
    <w:rsid w:val="00DF5696"/>
    <w:rsid w:val="00DF7B7B"/>
    <w:rsid w:val="00E00064"/>
    <w:rsid w:val="00E0006B"/>
    <w:rsid w:val="00E00140"/>
    <w:rsid w:val="00E01A8A"/>
    <w:rsid w:val="00E01F66"/>
    <w:rsid w:val="00E04293"/>
    <w:rsid w:val="00E059B3"/>
    <w:rsid w:val="00E111F2"/>
    <w:rsid w:val="00E12F70"/>
    <w:rsid w:val="00E13D2B"/>
    <w:rsid w:val="00E155DE"/>
    <w:rsid w:val="00E21122"/>
    <w:rsid w:val="00E23019"/>
    <w:rsid w:val="00E233E0"/>
    <w:rsid w:val="00E242F1"/>
    <w:rsid w:val="00E255D6"/>
    <w:rsid w:val="00E32CED"/>
    <w:rsid w:val="00E3787E"/>
    <w:rsid w:val="00E409A0"/>
    <w:rsid w:val="00E41719"/>
    <w:rsid w:val="00E429BC"/>
    <w:rsid w:val="00E42C92"/>
    <w:rsid w:val="00E42F0F"/>
    <w:rsid w:val="00E44880"/>
    <w:rsid w:val="00E46305"/>
    <w:rsid w:val="00E46D1F"/>
    <w:rsid w:val="00E5025E"/>
    <w:rsid w:val="00E539C2"/>
    <w:rsid w:val="00E553C2"/>
    <w:rsid w:val="00E6301A"/>
    <w:rsid w:val="00E631B7"/>
    <w:rsid w:val="00E63719"/>
    <w:rsid w:val="00E64067"/>
    <w:rsid w:val="00E65A3D"/>
    <w:rsid w:val="00E7221E"/>
    <w:rsid w:val="00E778C4"/>
    <w:rsid w:val="00E77ACC"/>
    <w:rsid w:val="00E80EB2"/>
    <w:rsid w:val="00E8251A"/>
    <w:rsid w:val="00E86685"/>
    <w:rsid w:val="00E867AF"/>
    <w:rsid w:val="00E87211"/>
    <w:rsid w:val="00E93B62"/>
    <w:rsid w:val="00E94FB0"/>
    <w:rsid w:val="00E952ED"/>
    <w:rsid w:val="00E95B59"/>
    <w:rsid w:val="00E95E8B"/>
    <w:rsid w:val="00E9621B"/>
    <w:rsid w:val="00E973AA"/>
    <w:rsid w:val="00EA072B"/>
    <w:rsid w:val="00EA212C"/>
    <w:rsid w:val="00EA33F7"/>
    <w:rsid w:val="00EA38A6"/>
    <w:rsid w:val="00EA42E5"/>
    <w:rsid w:val="00EA701F"/>
    <w:rsid w:val="00EB49F1"/>
    <w:rsid w:val="00EB6084"/>
    <w:rsid w:val="00EB67AD"/>
    <w:rsid w:val="00EB6D6E"/>
    <w:rsid w:val="00EC4738"/>
    <w:rsid w:val="00EC576E"/>
    <w:rsid w:val="00EC6942"/>
    <w:rsid w:val="00EC794F"/>
    <w:rsid w:val="00ED0659"/>
    <w:rsid w:val="00ED5510"/>
    <w:rsid w:val="00ED5654"/>
    <w:rsid w:val="00EE5BE9"/>
    <w:rsid w:val="00EE6A45"/>
    <w:rsid w:val="00EF1263"/>
    <w:rsid w:val="00EF2A43"/>
    <w:rsid w:val="00EF3481"/>
    <w:rsid w:val="00EF7E86"/>
    <w:rsid w:val="00F00682"/>
    <w:rsid w:val="00F0132C"/>
    <w:rsid w:val="00F02C70"/>
    <w:rsid w:val="00F04130"/>
    <w:rsid w:val="00F0711F"/>
    <w:rsid w:val="00F07328"/>
    <w:rsid w:val="00F1798E"/>
    <w:rsid w:val="00F2020D"/>
    <w:rsid w:val="00F21691"/>
    <w:rsid w:val="00F21E95"/>
    <w:rsid w:val="00F23A6D"/>
    <w:rsid w:val="00F2427F"/>
    <w:rsid w:val="00F27DC9"/>
    <w:rsid w:val="00F31887"/>
    <w:rsid w:val="00F31CAA"/>
    <w:rsid w:val="00F3283E"/>
    <w:rsid w:val="00F33DD9"/>
    <w:rsid w:val="00F35280"/>
    <w:rsid w:val="00F4039B"/>
    <w:rsid w:val="00F41998"/>
    <w:rsid w:val="00F43E67"/>
    <w:rsid w:val="00F443E5"/>
    <w:rsid w:val="00F45AA6"/>
    <w:rsid w:val="00F45F5C"/>
    <w:rsid w:val="00F47AA5"/>
    <w:rsid w:val="00F54DE8"/>
    <w:rsid w:val="00F54F29"/>
    <w:rsid w:val="00F563C4"/>
    <w:rsid w:val="00F57EC7"/>
    <w:rsid w:val="00F708DF"/>
    <w:rsid w:val="00F72111"/>
    <w:rsid w:val="00F75316"/>
    <w:rsid w:val="00F802E7"/>
    <w:rsid w:val="00F83D75"/>
    <w:rsid w:val="00F864A8"/>
    <w:rsid w:val="00F86E94"/>
    <w:rsid w:val="00F92E39"/>
    <w:rsid w:val="00F96136"/>
    <w:rsid w:val="00F973D7"/>
    <w:rsid w:val="00FA0620"/>
    <w:rsid w:val="00FA1779"/>
    <w:rsid w:val="00FA2D27"/>
    <w:rsid w:val="00FA2D3F"/>
    <w:rsid w:val="00FA4B82"/>
    <w:rsid w:val="00FB055E"/>
    <w:rsid w:val="00FB1E24"/>
    <w:rsid w:val="00FB764F"/>
    <w:rsid w:val="00FC33E4"/>
    <w:rsid w:val="00FC5257"/>
    <w:rsid w:val="00FC56C1"/>
    <w:rsid w:val="00FC67FA"/>
    <w:rsid w:val="00FC7F33"/>
    <w:rsid w:val="00FD1029"/>
    <w:rsid w:val="00FD1306"/>
    <w:rsid w:val="00FD1923"/>
    <w:rsid w:val="00FD21F9"/>
    <w:rsid w:val="00FD3B74"/>
    <w:rsid w:val="00FD69BF"/>
    <w:rsid w:val="00FD6D26"/>
    <w:rsid w:val="00FD735C"/>
    <w:rsid w:val="00FE0E18"/>
    <w:rsid w:val="00FE1588"/>
    <w:rsid w:val="00FE2187"/>
    <w:rsid w:val="00FE21FD"/>
    <w:rsid w:val="00FE2217"/>
    <w:rsid w:val="00FE562B"/>
    <w:rsid w:val="00FE5FA5"/>
    <w:rsid w:val="00FF1E5F"/>
    <w:rsid w:val="00FF4236"/>
    <w:rsid w:val="00FF7DC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A177D5"/>
  <w15:docId w15:val="{1EB19732-E16A-4E41-B047-907D3A772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A09AE"/>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3">
    <w:name w:val="heading 3"/>
    <w:basedOn w:val="Standard"/>
    <w:next w:val="Standard"/>
    <w:link w:val="berschrift3Zchn"/>
    <w:uiPriority w:val="9"/>
    <w:semiHidden/>
    <w:unhideWhenUsed/>
    <w:rsid w:val="001D4F8F"/>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3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customStyle="1" w:styleId="NichtaufgelsteErwhnung3">
    <w:name w:val="Nicht aufgelöste Erwähnung3"/>
    <w:basedOn w:val="Absatz-Standardschriftart"/>
    <w:uiPriority w:val="99"/>
    <w:semiHidden/>
    <w:unhideWhenUsed/>
    <w:rsid w:val="00D21A44"/>
    <w:rPr>
      <w:color w:val="605E5C"/>
      <w:shd w:val="clear" w:color="auto" w:fill="E1DFDD"/>
    </w:rPr>
  </w:style>
  <w:style w:type="paragraph" w:customStyle="1" w:styleId="Text">
    <w:name w:val="Text"/>
    <w:rsid w:val="008E0E01"/>
    <w:pPr>
      <w:pBdr>
        <w:top w:val="nil"/>
        <w:left w:val="nil"/>
        <w:bottom w:val="nil"/>
        <w:right w:val="nil"/>
        <w:between w:val="nil"/>
        <w:bar w:val="nil"/>
      </w:pBdr>
      <w:spacing w:after="0" w:line="360" w:lineRule="auto"/>
    </w:pPr>
    <w:rPr>
      <w:rFonts w:ascii="Calibri" w:eastAsia="Arial Unicode MS" w:hAnsi="Calibri" w:cs="Arial Unicode MS"/>
      <w:color w:val="000000"/>
      <w:sz w:val="18"/>
      <w:szCs w:val="18"/>
      <w:u w:color="000000"/>
      <w:bdr w:val="nil"/>
      <w:lang w:val="en-US" w:eastAsia="de-DE"/>
    </w:rPr>
  </w:style>
  <w:style w:type="character" w:customStyle="1" w:styleId="berschrift3Zchn">
    <w:name w:val="Überschrift 3 Zchn"/>
    <w:basedOn w:val="Absatz-Standardschriftart"/>
    <w:link w:val="berschrift3"/>
    <w:uiPriority w:val="9"/>
    <w:semiHidden/>
    <w:rsid w:val="001D4F8F"/>
    <w:rPr>
      <w:rFonts w:asciiTheme="majorHAnsi" w:eastAsiaTheme="majorEastAsia" w:hAnsiTheme="majorHAnsi" w:cstheme="majorBidi"/>
      <w:color w:val="00496A" w:themeColor="accent1" w:themeShade="7F"/>
      <w:sz w:val="24"/>
      <w:szCs w:val="24"/>
      <w:lang w:val="en-GB"/>
    </w:rPr>
  </w:style>
  <w:style w:type="character" w:styleId="HTMLZitat">
    <w:name w:val="HTML Cite"/>
    <w:basedOn w:val="Absatz-Standardschriftart"/>
    <w:uiPriority w:val="99"/>
    <w:semiHidden/>
    <w:unhideWhenUsed/>
    <w:rsid w:val="001D4F8F"/>
    <w:rPr>
      <w:i/>
      <w:iCs/>
    </w:rPr>
  </w:style>
  <w:style w:type="character" w:styleId="Kommentarzeichen">
    <w:name w:val="annotation reference"/>
    <w:basedOn w:val="Absatz-Standardschriftart"/>
    <w:uiPriority w:val="99"/>
    <w:semiHidden/>
    <w:unhideWhenUsed/>
    <w:rsid w:val="0010720D"/>
    <w:rPr>
      <w:sz w:val="16"/>
      <w:szCs w:val="16"/>
    </w:rPr>
  </w:style>
  <w:style w:type="paragraph" w:styleId="Kommentartext">
    <w:name w:val="annotation text"/>
    <w:basedOn w:val="Standard"/>
    <w:link w:val="KommentartextZchn"/>
    <w:uiPriority w:val="99"/>
    <w:semiHidden/>
    <w:unhideWhenUsed/>
    <w:rsid w:val="0010720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0720D"/>
    <w:rPr>
      <w:sz w:val="20"/>
      <w:szCs w:val="20"/>
      <w:lang w:val="en-GB"/>
    </w:rPr>
  </w:style>
  <w:style w:type="paragraph" w:styleId="Kommentarthema">
    <w:name w:val="annotation subject"/>
    <w:basedOn w:val="Kommentartext"/>
    <w:next w:val="Kommentartext"/>
    <w:link w:val="KommentarthemaZchn"/>
    <w:uiPriority w:val="99"/>
    <w:semiHidden/>
    <w:unhideWhenUsed/>
    <w:rsid w:val="0010720D"/>
    <w:rPr>
      <w:b/>
      <w:bCs/>
    </w:rPr>
  </w:style>
  <w:style w:type="character" w:customStyle="1" w:styleId="KommentarthemaZchn">
    <w:name w:val="Kommentarthema Zchn"/>
    <w:basedOn w:val="KommentartextZchn"/>
    <w:link w:val="Kommentarthema"/>
    <w:uiPriority w:val="99"/>
    <w:semiHidden/>
    <w:rsid w:val="0010720D"/>
    <w:rPr>
      <w:b/>
      <w:bCs/>
      <w:sz w:val="20"/>
      <w:szCs w:val="20"/>
      <w:lang w:val="en-GB"/>
    </w:rPr>
  </w:style>
  <w:style w:type="paragraph" w:styleId="berarbeitung">
    <w:name w:val="Revision"/>
    <w:hidden/>
    <w:uiPriority w:val="99"/>
    <w:semiHidden/>
    <w:rsid w:val="007B7A54"/>
    <w:pPr>
      <w:spacing w:after="0" w:line="240" w:lineRule="auto"/>
    </w:pPr>
    <w:rPr>
      <w:sz w:val="18"/>
      <w:lang w:val="en-GB"/>
    </w:rPr>
  </w:style>
  <w:style w:type="character" w:styleId="NichtaufgelsteErwhnung">
    <w:name w:val="Unresolved Mention"/>
    <w:basedOn w:val="Absatz-Standardschriftart"/>
    <w:uiPriority w:val="99"/>
    <w:semiHidden/>
    <w:unhideWhenUsed/>
    <w:rsid w:val="00005F5F"/>
    <w:rPr>
      <w:color w:val="605E5C"/>
      <w:shd w:val="clear" w:color="auto" w:fill="E1DFDD"/>
    </w:rPr>
  </w:style>
  <w:style w:type="paragraph" w:customStyle="1" w:styleId="Default">
    <w:name w:val="Default"/>
    <w:rsid w:val="00C628B6"/>
    <w:pPr>
      <w:autoSpaceDE w:val="0"/>
      <w:autoSpaceDN w:val="0"/>
      <w:adjustRightInd w:val="0"/>
      <w:spacing w:after="0" w:line="240" w:lineRule="auto"/>
    </w:pPr>
    <w:rPr>
      <w:rFonts w:ascii="Sennheiser Office" w:hAnsi="Sennheiser Office" w:cs="Sennheiser Offic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9715">
      <w:bodyDiv w:val="1"/>
      <w:marLeft w:val="0"/>
      <w:marRight w:val="0"/>
      <w:marTop w:val="0"/>
      <w:marBottom w:val="0"/>
      <w:divBdr>
        <w:top w:val="none" w:sz="0" w:space="0" w:color="auto"/>
        <w:left w:val="none" w:sz="0" w:space="0" w:color="auto"/>
        <w:bottom w:val="none" w:sz="0" w:space="0" w:color="auto"/>
        <w:right w:val="none" w:sz="0" w:space="0" w:color="auto"/>
      </w:divBdr>
      <w:divsChild>
        <w:div w:id="250043642">
          <w:marLeft w:val="0"/>
          <w:marRight w:val="0"/>
          <w:marTop w:val="0"/>
          <w:marBottom w:val="0"/>
          <w:divBdr>
            <w:top w:val="none" w:sz="0" w:space="0" w:color="auto"/>
            <w:left w:val="none" w:sz="0" w:space="0" w:color="auto"/>
            <w:bottom w:val="none" w:sz="0" w:space="0" w:color="auto"/>
            <w:right w:val="none" w:sz="0" w:space="0" w:color="auto"/>
          </w:divBdr>
        </w:div>
      </w:divsChild>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1077298">
      <w:bodyDiv w:val="1"/>
      <w:marLeft w:val="0"/>
      <w:marRight w:val="0"/>
      <w:marTop w:val="0"/>
      <w:marBottom w:val="0"/>
      <w:divBdr>
        <w:top w:val="none" w:sz="0" w:space="0" w:color="auto"/>
        <w:left w:val="none" w:sz="0" w:space="0" w:color="auto"/>
        <w:bottom w:val="none" w:sz="0" w:space="0" w:color="auto"/>
        <w:right w:val="none" w:sz="0" w:space="0" w:color="auto"/>
      </w:divBdr>
      <w:divsChild>
        <w:div w:id="628970823">
          <w:marLeft w:val="0"/>
          <w:marRight w:val="0"/>
          <w:marTop w:val="0"/>
          <w:marBottom w:val="240"/>
          <w:divBdr>
            <w:top w:val="none" w:sz="0" w:space="0" w:color="auto"/>
            <w:left w:val="none" w:sz="0" w:space="0" w:color="auto"/>
            <w:bottom w:val="none" w:sz="0" w:space="0" w:color="auto"/>
            <w:right w:val="none" w:sz="0" w:space="0" w:color="auto"/>
          </w:divBdr>
        </w:div>
        <w:div w:id="597177608">
          <w:marLeft w:val="0"/>
          <w:marRight w:val="0"/>
          <w:marTop w:val="0"/>
          <w:marBottom w:val="720"/>
          <w:divBdr>
            <w:top w:val="none" w:sz="0" w:space="0" w:color="auto"/>
            <w:left w:val="none" w:sz="0" w:space="0" w:color="auto"/>
            <w:bottom w:val="none" w:sz="0" w:space="0" w:color="auto"/>
            <w:right w:val="none" w:sz="0" w:space="0" w:color="auto"/>
          </w:divBdr>
        </w:div>
      </w:divsChild>
    </w:div>
    <w:div w:id="42410217">
      <w:bodyDiv w:val="1"/>
      <w:marLeft w:val="0"/>
      <w:marRight w:val="0"/>
      <w:marTop w:val="0"/>
      <w:marBottom w:val="0"/>
      <w:divBdr>
        <w:top w:val="none" w:sz="0" w:space="0" w:color="auto"/>
        <w:left w:val="none" w:sz="0" w:space="0" w:color="auto"/>
        <w:bottom w:val="none" w:sz="0" w:space="0" w:color="auto"/>
        <w:right w:val="none" w:sz="0" w:space="0" w:color="auto"/>
      </w:divBdr>
    </w:div>
    <w:div w:id="52312418">
      <w:bodyDiv w:val="1"/>
      <w:marLeft w:val="0"/>
      <w:marRight w:val="0"/>
      <w:marTop w:val="0"/>
      <w:marBottom w:val="0"/>
      <w:divBdr>
        <w:top w:val="none" w:sz="0" w:space="0" w:color="auto"/>
        <w:left w:val="none" w:sz="0" w:space="0" w:color="auto"/>
        <w:bottom w:val="none" w:sz="0" w:space="0" w:color="auto"/>
        <w:right w:val="none" w:sz="0" w:space="0" w:color="auto"/>
      </w:divBdr>
    </w:div>
    <w:div w:id="60716262">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50173597">
      <w:bodyDiv w:val="1"/>
      <w:marLeft w:val="0"/>
      <w:marRight w:val="0"/>
      <w:marTop w:val="0"/>
      <w:marBottom w:val="0"/>
      <w:divBdr>
        <w:top w:val="none" w:sz="0" w:space="0" w:color="auto"/>
        <w:left w:val="none" w:sz="0" w:space="0" w:color="auto"/>
        <w:bottom w:val="none" w:sz="0" w:space="0" w:color="auto"/>
        <w:right w:val="none" w:sz="0" w:space="0" w:color="auto"/>
      </w:divBdr>
    </w:div>
    <w:div w:id="178661813">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118962">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17129578">
      <w:bodyDiv w:val="1"/>
      <w:marLeft w:val="0"/>
      <w:marRight w:val="0"/>
      <w:marTop w:val="0"/>
      <w:marBottom w:val="0"/>
      <w:divBdr>
        <w:top w:val="none" w:sz="0" w:space="0" w:color="auto"/>
        <w:left w:val="none" w:sz="0" w:space="0" w:color="auto"/>
        <w:bottom w:val="none" w:sz="0" w:space="0" w:color="auto"/>
        <w:right w:val="none" w:sz="0" w:space="0" w:color="auto"/>
      </w:divBdr>
      <w:divsChild>
        <w:div w:id="618612968">
          <w:marLeft w:val="0"/>
          <w:marRight w:val="0"/>
          <w:marTop w:val="0"/>
          <w:marBottom w:val="240"/>
          <w:divBdr>
            <w:top w:val="none" w:sz="0" w:space="0" w:color="auto"/>
            <w:left w:val="none" w:sz="0" w:space="0" w:color="auto"/>
            <w:bottom w:val="none" w:sz="0" w:space="0" w:color="auto"/>
            <w:right w:val="none" w:sz="0" w:space="0" w:color="auto"/>
          </w:divBdr>
        </w:div>
        <w:div w:id="2144425370">
          <w:marLeft w:val="0"/>
          <w:marRight w:val="0"/>
          <w:marTop w:val="0"/>
          <w:marBottom w:val="720"/>
          <w:divBdr>
            <w:top w:val="none" w:sz="0" w:space="0" w:color="auto"/>
            <w:left w:val="none" w:sz="0" w:space="0" w:color="auto"/>
            <w:bottom w:val="none" w:sz="0" w:space="0" w:color="auto"/>
            <w:right w:val="none" w:sz="0" w:space="0" w:color="auto"/>
          </w:divBdr>
        </w:div>
      </w:divsChild>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63850938">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67142479">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75147748">
      <w:bodyDiv w:val="1"/>
      <w:marLeft w:val="0"/>
      <w:marRight w:val="0"/>
      <w:marTop w:val="0"/>
      <w:marBottom w:val="0"/>
      <w:divBdr>
        <w:top w:val="none" w:sz="0" w:space="0" w:color="auto"/>
        <w:left w:val="none" w:sz="0" w:space="0" w:color="auto"/>
        <w:bottom w:val="none" w:sz="0" w:space="0" w:color="auto"/>
        <w:right w:val="none" w:sz="0" w:space="0" w:color="auto"/>
      </w:divBdr>
      <w:divsChild>
        <w:div w:id="1867132571">
          <w:marLeft w:val="0"/>
          <w:marRight w:val="0"/>
          <w:marTop w:val="0"/>
          <w:marBottom w:val="240"/>
          <w:divBdr>
            <w:top w:val="none" w:sz="0" w:space="0" w:color="auto"/>
            <w:left w:val="none" w:sz="0" w:space="0" w:color="auto"/>
            <w:bottom w:val="none" w:sz="0" w:space="0" w:color="auto"/>
            <w:right w:val="none" w:sz="0" w:space="0" w:color="auto"/>
          </w:divBdr>
        </w:div>
        <w:div w:id="2102141998">
          <w:marLeft w:val="0"/>
          <w:marRight w:val="0"/>
          <w:marTop w:val="0"/>
          <w:marBottom w:val="72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05708516">
      <w:bodyDiv w:val="1"/>
      <w:marLeft w:val="0"/>
      <w:marRight w:val="0"/>
      <w:marTop w:val="0"/>
      <w:marBottom w:val="0"/>
      <w:divBdr>
        <w:top w:val="none" w:sz="0" w:space="0" w:color="auto"/>
        <w:left w:val="none" w:sz="0" w:space="0" w:color="auto"/>
        <w:bottom w:val="none" w:sz="0" w:space="0" w:color="auto"/>
        <w:right w:val="none" w:sz="0" w:space="0" w:color="auto"/>
      </w:divBdr>
    </w:div>
    <w:div w:id="534998640">
      <w:bodyDiv w:val="1"/>
      <w:marLeft w:val="0"/>
      <w:marRight w:val="0"/>
      <w:marTop w:val="0"/>
      <w:marBottom w:val="0"/>
      <w:divBdr>
        <w:top w:val="none" w:sz="0" w:space="0" w:color="auto"/>
        <w:left w:val="none" w:sz="0" w:space="0" w:color="auto"/>
        <w:bottom w:val="none" w:sz="0" w:space="0" w:color="auto"/>
        <w:right w:val="none" w:sz="0" w:space="0" w:color="auto"/>
      </w:divBdr>
    </w:div>
    <w:div w:id="546793779">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92711527">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31207625">
      <w:bodyDiv w:val="1"/>
      <w:marLeft w:val="0"/>
      <w:marRight w:val="0"/>
      <w:marTop w:val="0"/>
      <w:marBottom w:val="0"/>
      <w:divBdr>
        <w:top w:val="none" w:sz="0" w:space="0" w:color="auto"/>
        <w:left w:val="none" w:sz="0" w:space="0" w:color="auto"/>
        <w:bottom w:val="none" w:sz="0" w:space="0" w:color="auto"/>
        <w:right w:val="none" w:sz="0" w:space="0" w:color="auto"/>
      </w:divBdr>
      <w:divsChild>
        <w:div w:id="1417290435">
          <w:marLeft w:val="0"/>
          <w:marRight w:val="0"/>
          <w:marTop w:val="0"/>
          <w:marBottom w:val="240"/>
          <w:divBdr>
            <w:top w:val="none" w:sz="0" w:space="0" w:color="auto"/>
            <w:left w:val="none" w:sz="0" w:space="0" w:color="auto"/>
            <w:bottom w:val="none" w:sz="0" w:space="0" w:color="auto"/>
            <w:right w:val="none" w:sz="0" w:space="0" w:color="auto"/>
          </w:divBdr>
        </w:div>
        <w:div w:id="835388641">
          <w:marLeft w:val="0"/>
          <w:marRight w:val="0"/>
          <w:marTop w:val="0"/>
          <w:marBottom w:val="720"/>
          <w:divBdr>
            <w:top w:val="none" w:sz="0" w:space="0" w:color="auto"/>
            <w:left w:val="none" w:sz="0" w:space="0" w:color="auto"/>
            <w:bottom w:val="none" w:sz="0" w:space="0" w:color="auto"/>
            <w:right w:val="none" w:sz="0" w:space="0" w:color="auto"/>
          </w:divBdr>
        </w:div>
      </w:divsChild>
    </w:div>
    <w:div w:id="634725165">
      <w:bodyDiv w:val="1"/>
      <w:marLeft w:val="0"/>
      <w:marRight w:val="0"/>
      <w:marTop w:val="0"/>
      <w:marBottom w:val="0"/>
      <w:divBdr>
        <w:top w:val="none" w:sz="0" w:space="0" w:color="auto"/>
        <w:left w:val="none" w:sz="0" w:space="0" w:color="auto"/>
        <w:bottom w:val="none" w:sz="0" w:space="0" w:color="auto"/>
        <w:right w:val="none" w:sz="0" w:space="0" w:color="auto"/>
      </w:divBdr>
    </w:div>
    <w:div w:id="645359358">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8671699">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1412242">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3417291">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97458924">
      <w:bodyDiv w:val="1"/>
      <w:marLeft w:val="0"/>
      <w:marRight w:val="0"/>
      <w:marTop w:val="0"/>
      <w:marBottom w:val="0"/>
      <w:divBdr>
        <w:top w:val="none" w:sz="0" w:space="0" w:color="auto"/>
        <w:left w:val="none" w:sz="0" w:space="0" w:color="auto"/>
        <w:bottom w:val="none" w:sz="0" w:space="0" w:color="auto"/>
        <w:right w:val="none" w:sz="0" w:space="0" w:color="auto"/>
      </w:divBdr>
      <w:divsChild>
        <w:div w:id="1406419188">
          <w:marLeft w:val="0"/>
          <w:marRight w:val="0"/>
          <w:marTop w:val="0"/>
          <w:marBottom w:val="240"/>
          <w:divBdr>
            <w:top w:val="none" w:sz="0" w:space="0" w:color="auto"/>
            <w:left w:val="none" w:sz="0" w:space="0" w:color="auto"/>
            <w:bottom w:val="none" w:sz="0" w:space="0" w:color="auto"/>
            <w:right w:val="none" w:sz="0" w:space="0" w:color="auto"/>
          </w:divBdr>
        </w:div>
        <w:div w:id="2067413504">
          <w:marLeft w:val="0"/>
          <w:marRight w:val="0"/>
          <w:marTop w:val="0"/>
          <w:marBottom w:val="720"/>
          <w:divBdr>
            <w:top w:val="none" w:sz="0" w:space="0" w:color="auto"/>
            <w:left w:val="none" w:sz="0" w:space="0" w:color="auto"/>
            <w:bottom w:val="none" w:sz="0" w:space="0" w:color="auto"/>
            <w:right w:val="none" w:sz="0" w:space="0" w:color="auto"/>
          </w:divBdr>
        </w:div>
      </w:divsChild>
    </w:div>
    <w:div w:id="1007827299">
      <w:bodyDiv w:val="1"/>
      <w:marLeft w:val="0"/>
      <w:marRight w:val="0"/>
      <w:marTop w:val="0"/>
      <w:marBottom w:val="0"/>
      <w:divBdr>
        <w:top w:val="none" w:sz="0" w:space="0" w:color="auto"/>
        <w:left w:val="none" w:sz="0" w:space="0" w:color="auto"/>
        <w:bottom w:val="none" w:sz="0" w:space="0" w:color="auto"/>
        <w:right w:val="none" w:sz="0" w:space="0" w:color="auto"/>
      </w:divBdr>
    </w:div>
    <w:div w:id="1034576855">
      <w:bodyDiv w:val="1"/>
      <w:marLeft w:val="0"/>
      <w:marRight w:val="0"/>
      <w:marTop w:val="0"/>
      <w:marBottom w:val="0"/>
      <w:divBdr>
        <w:top w:val="none" w:sz="0" w:space="0" w:color="auto"/>
        <w:left w:val="none" w:sz="0" w:space="0" w:color="auto"/>
        <w:bottom w:val="none" w:sz="0" w:space="0" w:color="auto"/>
        <w:right w:val="none" w:sz="0" w:space="0" w:color="auto"/>
      </w:divBdr>
      <w:divsChild>
        <w:div w:id="1880891341">
          <w:marLeft w:val="0"/>
          <w:marRight w:val="0"/>
          <w:marTop w:val="0"/>
          <w:marBottom w:val="240"/>
          <w:divBdr>
            <w:top w:val="none" w:sz="0" w:space="0" w:color="auto"/>
            <w:left w:val="none" w:sz="0" w:space="0" w:color="auto"/>
            <w:bottom w:val="none" w:sz="0" w:space="0" w:color="auto"/>
            <w:right w:val="none" w:sz="0" w:space="0" w:color="auto"/>
          </w:divBdr>
        </w:div>
        <w:div w:id="162017488">
          <w:marLeft w:val="0"/>
          <w:marRight w:val="0"/>
          <w:marTop w:val="0"/>
          <w:marBottom w:val="720"/>
          <w:divBdr>
            <w:top w:val="none" w:sz="0" w:space="0" w:color="auto"/>
            <w:left w:val="none" w:sz="0" w:space="0" w:color="auto"/>
            <w:bottom w:val="none" w:sz="0" w:space="0" w:color="auto"/>
            <w:right w:val="none" w:sz="0" w:space="0" w:color="auto"/>
          </w:divBdr>
        </w:div>
      </w:divsChild>
    </w:div>
    <w:div w:id="1045105763">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3606739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63619040">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27173494">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5488791">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5581426">
      <w:bodyDiv w:val="1"/>
      <w:marLeft w:val="0"/>
      <w:marRight w:val="0"/>
      <w:marTop w:val="0"/>
      <w:marBottom w:val="0"/>
      <w:divBdr>
        <w:top w:val="none" w:sz="0" w:space="0" w:color="auto"/>
        <w:left w:val="none" w:sz="0" w:space="0" w:color="auto"/>
        <w:bottom w:val="none" w:sz="0" w:space="0" w:color="auto"/>
        <w:right w:val="none" w:sz="0" w:space="0" w:color="auto"/>
      </w:divBdr>
    </w:div>
    <w:div w:id="148774701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172036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29686094">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198919">
      <w:bodyDiv w:val="1"/>
      <w:marLeft w:val="0"/>
      <w:marRight w:val="0"/>
      <w:marTop w:val="0"/>
      <w:marBottom w:val="0"/>
      <w:divBdr>
        <w:top w:val="none" w:sz="0" w:space="0" w:color="auto"/>
        <w:left w:val="none" w:sz="0" w:space="0" w:color="auto"/>
        <w:bottom w:val="none" w:sz="0" w:space="0" w:color="auto"/>
        <w:right w:val="none" w:sz="0" w:space="0" w:color="auto"/>
      </w:divBdr>
      <w:divsChild>
        <w:div w:id="1006635174">
          <w:marLeft w:val="0"/>
          <w:marRight w:val="0"/>
          <w:marTop w:val="0"/>
          <w:marBottom w:val="240"/>
          <w:divBdr>
            <w:top w:val="none" w:sz="0" w:space="0" w:color="auto"/>
            <w:left w:val="none" w:sz="0" w:space="0" w:color="auto"/>
            <w:bottom w:val="none" w:sz="0" w:space="0" w:color="auto"/>
            <w:right w:val="none" w:sz="0" w:space="0" w:color="auto"/>
          </w:divBdr>
        </w:div>
        <w:div w:id="1327975435">
          <w:marLeft w:val="0"/>
          <w:marRight w:val="0"/>
          <w:marTop w:val="0"/>
          <w:marBottom w:val="72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5798996">
      <w:bodyDiv w:val="1"/>
      <w:marLeft w:val="0"/>
      <w:marRight w:val="0"/>
      <w:marTop w:val="0"/>
      <w:marBottom w:val="0"/>
      <w:divBdr>
        <w:top w:val="none" w:sz="0" w:space="0" w:color="auto"/>
        <w:left w:val="none" w:sz="0" w:space="0" w:color="auto"/>
        <w:bottom w:val="none" w:sz="0" w:space="0" w:color="auto"/>
        <w:right w:val="none" w:sz="0" w:space="0" w:color="auto"/>
      </w:divBdr>
      <w:divsChild>
        <w:div w:id="188375570">
          <w:marLeft w:val="0"/>
          <w:marRight w:val="0"/>
          <w:marTop w:val="0"/>
          <w:marBottom w:val="240"/>
          <w:divBdr>
            <w:top w:val="none" w:sz="0" w:space="0" w:color="auto"/>
            <w:left w:val="none" w:sz="0" w:space="0" w:color="auto"/>
            <w:bottom w:val="none" w:sz="0" w:space="0" w:color="auto"/>
            <w:right w:val="none" w:sz="0" w:space="0" w:color="auto"/>
          </w:divBdr>
        </w:div>
        <w:div w:id="1773622427">
          <w:marLeft w:val="0"/>
          <w:marRight w:val="0"/>
          <w:marTop w:val="0"/>
          <w:marBottom w:val="72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5820893">
      <w:bodyDiv w:val="1"/>
      <w:marLeft w:val="0"/>
      <w:marRight w:val="0"/>
      <w:marTop w:val="0"/>
      <w:marBottom w:val="0"/>
      <w:divBdr>
        <w:top w:val="none" w:sz="0" w:space="0" w:color="auto"/>
        <w:left w:val="none" w:sz="0" w:space="0" w:color="auto"/>
        <w:bottom w:val="none" w:sz="0" w:space="0" w:color="auto"/>
        <w:right w:val="none" w:sz="0" w:space="0" w:color="auto"/>
      </w:divBdr>
    </w:div>
    <w:div w:id="1710374754">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12289444">
      <w:bodyDiv w:val="1"/>
      <w:marLeft w:val="0"/>
      <w:marRight w:val="0"/>
      <w:marTop w:val="0"/>
      <w:marBottom w:val="0"/>
      <w:divBdr>
        <w:top w:val="none" w:sz="0" w:space="0" w:color="auto"/>
        <w:left w:val="none" w:sz="0" w:space="0" w:color="auto"/>
        <w:bottom w:val="none" w:sz="0" w:space="0" w:color="auto"/>
        <w:right w:val="none" w:sz="0" w:space="0" w:color="auto"/>
      </w:divBdr>
    </w:div>
    <w:div w:id="1848251862">
      <w:bodyDiv w:val="1"/>
      <w:marLeft w:val="0"/>
      <w:marRight w:val="0"/>
      <w:marTop w:val="0"/>
      <w:marBottom w:val="0"/>
      <w:divBdr>
        <w:top w:val="none" w:sz="0" w:space="0" w:color="auto"/>
        <w:left w:val="none" w:sz="0" w:space="0" w:color="auto"/>
        <w:bottom w:val="none" w:sz="0" w:space="0" w:color="auto"/>
        <w:right w:val="none" w:sz="0" w:space="0" w:color="auto"/>
      </w:divBdr>
      <w:divsChild>
        <w:div w:id="1809276062">
          <w:marLeft w:val="0"/>
          <w:marRight w:val="0"/>
          <w:marTop w:val="0"/>
          <w:marBottom w:val="240"/>
          <w:divBdr>
            <w:top w:val="none" w:sz="0" w:space="0" w:color="auto"/>
            <w:left w:val="none" w:sz="0" w:space="0" w:color="auto"/>
            <w:bottom w:val="none" w:sz="0" w:space="0" w:color="auto"/>
            <w:right w:val="none" w:sz="0" w:space="0" w:color="auto"/>
          </w:divBdr>
        </w:div>
        <w:div w:id="995376318">
          <w:marLeft w:val="0"/>
          <w:marRight w:val="0"/>
          <w:marTop w:val="0"/>
          <w:marBottom w:val="72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409589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1978558948">
      <w:bodyDiv w:val="1"/>
      <w:marLeft w:val="0"/>
      <w:marRight w:val="0"/>
      <w:marTop w:val="0"/>
      <w:marBottom w:val="0"/>
      <w:divBdr>
        <w:top w:val="none" w:sz="0" w:space="0" w:color="auto"/>
        <w:left w:val="none" w:sz="0" w:space="0" w:color="auto"/>
        <w:bottom w:val="none" w:sz="0" w:space="0" w:color="auto"/>
        <w:right w:val="none" w:sz="0" w:space="0" w:color="auto"/>
      </w:divBdr>
    </w:div>
    <w:div w:id="2026056496">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3622349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6925544">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27962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sennheiser-brandzone.com/share/tP5Z8qsbLrKTcrGeQkT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youtu.be/sVP6YKRf2Q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sennheiser-hearing.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sVP6YKRf2Qs"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www.sennheiser.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dear-reality.com/products/exoverb"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2.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jpe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E5B49B-8DDE-4ACB-B279-829F8DC41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806</Words>
  <Characters>5084</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O.Frenkel</cp:lastModifiedBy>
  <cp:revision>49</cp:revision>
  <cp:lastPrinted>2022-11-18T08:59:00Z</cp:lastPrinted>
  <dcterms:created xsi:type="dcterms:W3CDTF">2022-11-03T08:04:00Z</dcterms:created>
  <dcterms:modified xsi:type="dcterms:W3CDTF">2022-11-18T08:59:00Z</dcterms:modified>
</cp:coreProperties>
</file>