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BF740" w14:textId="436DA848" w:rsidR="007B304D" w:rsidRPr="00421E85" w:rsidRDefault="007B304D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b/>
          <w:sz w:val="22"/>
          <w:szCs w:val="22"/>
          <w:lang w:val="fr-BE"/>
        </w:rPr>
      </w:pPr>
      <w:r w:rsidRPr="00421E85">
        <w:rPr>
          <w:rFonts w:asciiTheme="majorHAnsi" w:hAnsiTheme="majorHAnsi" w:cs="Calibri"/>
          <w:b/>
          <w:sz w:val="22"/>
          <w:szCs w:val="22"/>
          <w:lang w:val="fr-BE"/>
        </w:rPr>
        <w:t xml:space="preserve">Scones </w:t>
      </w:r>
      <w:r>
        <w:rPr>
          <w:rFonts w:asciiTheme="majorHAnsi" w:hAnsiTheme="majorHAnsi" w:cs="Calibri"/>
          <w:b/>
          <w:sz w:val="22"/>
          <w:szCs w:val="22"/>
          <w:lang w:val="fr-BE"/>
        </w:rPr>
        <w:t>à l’épeautre</w:t>
      </w:r>
      <w:r w:rsidR="001C4CB3">
        <w:rPr>
          <w:rFonts w:asciiTheme="majorHAnsi" w:hAnsiTheme="majorHAnsi" w:cs="Calibri"/>
          <w:b/>
          <w:sz w:val="22"/>
          <w:szCs w:val="22"/>
          <w:lang w:val="fr-BE"/>
        </w:rPr>
        <w:t>, confiture de framboises</w:t>
      </w:r>
    </w:p>
    <w:p w14:paraId="5C09178F" w14:textId="77777777" w:rsidR="007B304D" w:rsidRDefault="007B304D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</w:p>
    <w:p w14:paraId="36DD1BA3" w14:textId="32D11623" w:rsidR="001C4CB3" w:rsidRDefault="00554BD0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  <w:r>
        <w:rPr>
          <w:rFonts w:asciiTheme="majorHAnsi" w:hAnsiTheme="majorHAnsi" w:cs="Calibri"/>
          <w:sz w:val="22"/>
          <w:szCs w:val="22"/>
          <w:lang w:val="fr-BE"/>
        </w:rPr>
        <w:t>Quels délicieux</w:t>
      </w:r>
      <w:r w:rsidR="001C4CB3">
        <w:rPr>
          <w:rFonts w:asciiTheme="majorHAnsi" w:hAnsiTheme="majorHAnsi" w:cs="Calibri"/>
          <w:sz w:val="22"/>
          <w:szCs w:val="22"/>
          <w:lang w:val="fr-BE"/>
        </w:rPr>
        <w:t xml:space="preserve"> moment</w:t>
      </w:r>
      <w:r>
        <w:rPr>
          <w:rFonts w:asciiTheme="majorHAnsi" w:hAnsiTheme="majorHAnsi" w:cs="Calibri"/>
          <w:sz w:val="22"/>
          <w:szCs w:val="22"/>
          <w:lang w:val="fr-BE"/>
        </w:rPr>
        <w:t>s</w:t>
      </w:r>
      <w:r w:rsidR="001C4CB3">
        <w:rPr>
          <w:rFonts w:asciiTheme="majorHAnsi" w:hAnsiTheme="majorHAnsi" w:cs="Calibri"/>
          <w:sz w:val="22"/>
          <w:szCs w:val="22"/>
          <w:lang w:val="fr-BE"/>
        </w:rPr>
        <w:t xml:space="preserve"> que de se retrouver </w:t>
      </w:r>
      <w:r>
        <w:rPr>
          <w:rFonts w:asciiTheme="majorHAnsi" w:hAnsiTheme="majorHAnsi" w:cs="Calibri"/>
          <w:sz w:val="22"/>
          <w:szCs w:val="22"/>
          <w:lang w:val="fr-BE"/>
        </w:rPr>
        <w:t>en famille ou entre</w:t>
      </w:r>
      <w:r w:rsidR="001C4CB3">
        <w:rPr>
          <w:rFonts w:asciiTheme="majorHAnsi" w:hAnsiTheme="majorHAnsi" w:cs="Calibri"/>
          <w:sz w:val="22"/>
          <w:szCs w:val="22"/>
          <w:lang w:val="fr-BE"/>
        </w:rPr>
        <w:t xml:space="preserve"> amis </w:t>
      </w:r>
      <w:r>
        <w:rPr>
          <w:rFonts w:asciiTheme="majorHAnsi" w:hAnsiTheme="majorHAnsi" w:cs="Calibri"/>
          <w:sz w:val="22"/>
          <w:szCs w:val="22"/>
          <w:lang w:val="fr-BE"/>
        </w:rPr>
        <w:t>et savourer de succulents scones</w:t>
      </w:r>
      <w:r w:rsidR="001C4CB3">
        <w:rPr>
          <w:rFonts w:asciiTheme="majorHAnsi" w:hAnsiTheme="majorHAnsi" w:cs="Calibri"/>
          <w:sz w:val="22"/>
          <w:szCs w:val="22"/>
          <w:lang w:val="fr-BE"/>
        </w:rPr>
        <w:t xml:space="preserve"> accompagnés d</w:t>
      </w:r>
      <w:r w:rsidR="00393961">
        <w:rPr>
          <w:rFonts w:asciiTheme="majorHAnsi" w:hAnsiTheme="majorHAnsi" w:cs="Calibri"/>
          <w:sz w:val="22"/>
          <w:szCs w:val="22"/>
          <w:lang w:val="fr-BE"/>
        </w:rPr>
        <w:t>’un</w:t>
      </w:r>
      <w:r w:rsidR="001C4CB3">
        <w:rPr>
          <w:rFonts w:asciiTheme="majorHAnsi" w:hAnsiTheme="majorHAnsi" w:cs="Calibri"/>
          <w:sz w:val="22"/>
          <w:szCs w:val="22"/>
          <w:lang w:val="fr-BE"/>
        </w:rPr>
        <w:t xml:space="preserve">e </w:t>
      </w:r>
      <w:r w:rsidR="00393961">
        <w:rPr>
          <w:rFonts w:asciiTheme="majorHAnsi" w:hAnsiTheme="majorHAnsi" w:cs="Calibri"/>
          <w:sz w:val="22"/>
          <w:szCs w:val="22"/>
          <w:lang w:val="fr-BE"/>
        </w:rPr>
        <w:t xml:space="preserve">délicieuse </w:t>
      </w:r>
      <w:r w:rsidR="001C4CB3">
        <w:rPr>
          <w:rFonts w:asciiTheme="majorHAnsi" w:hAnsiTheme="majorHAnsi" w:cs="Calibri"/>
          <w:sz w:val="22"/>
          <w:szCs w:val="22"/>
          <w:lang w:val="fr-BE"/>
        </w:rPr>
        <w:t>confiture maison</w:t>
      </w:r>
      <w:r>
        <w:rPr>
          <w:rFonts w:asciiTheme="majorHAnsi" w:hAnsiTheme="majorHAnsi" w:cs="Calibri"/>
          <w:sz w:val="22"/>
          <w:szCs w:val="22"/>
          <w:lang w:val="fr-BE"/>
        </w:rPr>
        <w:t xml:space="preserve"> et d’une tasse de thé</w:t>
      </w:r>
      <w:r w:rsidR="00393961">
        <w:rPr>
          <w:rFonts w:asciiTheme="majorHAnsi" w:hAnsiTheme="majorHAnsi" w:cs="Calibri"/>
          <w:sz w:val="22"/>
          <w:szCs w:val="22"/>
          <w:lang w:val="fr-BE"/>
        </w:rPr>
        <w:t xml:space="preserve"> fumante</w:t>
      </w:r>
      <w:r w:rsidR="001C4CB3">
        <w:rPr>
          <w:rFonts w:asciiTheme="majorHAnsi" w:hAnsiTheme="majorHAnsi" w:cs="Calibri"/>
          <w:sz w:val="22"/>
          <w:szCs w:val="22"/>
          <w:lang w:val="fr-BE"/>
        </w:rPr>
        <w:t>.</w:t>
      </w:r>
    </w:p>
    <w:p w14:paraId="609BDE65" w14:textId="6CE7AA79" w:rsidR="001C4CB3" w:rsidRDefault="00393961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  <w:r>
        <w:rPr>
          <w:rFonts w:asciiTheme="majorHAnsi" w:hAnsiTheme="majorHAnsi" w:cs="Calibri"/>
          <w:sz w:val="22"/>
          <w:szCs w:val="22"/>
          <w:lang w:val="fr-BE"/>
        </w:rPr>
        <w:t xml:space="preserve">Les </w:t>
      </w:r>
      <w:r w:rsidR="001C4CB3">
        <w:rPr>
          <w:rFonts w:asciiTheme="majorHAnsi" w:hAnsiTheme="majorHAnsi" w:cs="Calibri"/>
          <w:sz w:val="22"/>
          <w:szCs w:val="22"/>
          <w:lang w:val="fr-BE"/>
        </w:rPr>
        <w:t>scones se prépare</w:t>
      </w:r>
      <w:r>
        <w:rPr>
          <w:rFonts w:asciiTheme="majorHAnsi" w:hAnsiTheme="majorHAnsi" w:cs="Calibri"/>
          <w:sz w:val="22"/>
          <w:szCs w:val="22"/>
          <w:lang w:val="fr-BE"/>
        </w:rPr>
        <w:t>nt</w:t>
      </w:r>
      <w:r w:rsidR="001C4CB3">
        <w:rPr>
          <w:rFonts w:asciiTheme="majorHAnsi" w:hAnsiTheme="majorHAnsi" w:cs="Calibri"/>
          <w:sz w:val="22"/>
          <w:szCs w:val="22"/>
          <w:lang w:val="fr-BE"/>
        </w:rPr>
        <w:t xml:space="preserve"> </w:t>
      </w:r>
      <w:r>
        <w:rPr>
          <w:rFonts w:asciiTheme="majorHAnsi" w:hAnsiTheme="majorHAnsi" w:cs="Calibri"/>
          <w:sz w:val="22"/>
          <w:szCs w:val="22"/>
          <w:lang w:val="fr-BE"/>
        </w:rPr>
        <w:t xml:space="preserve">traditionnellement </w:t>
      </w:r>
      <w:r w:rsidR="001C4CB3">
        <w:rPr>
          <w:rFonts w:asciiTheme="majorHAnsi" w:hAnsiTheme="majorHAnsi" w:cs="Calibri"/>
          <w:sz w:val="22"/>
          <w:szCs w:val="22"/>
          <w:lang w:val="fr-BE"/>
        </w:rPr>
        <w:t>avec du lait battu. Pour cette version</w:t>
      </w:r>
      <w:r w:rsidR="0081509A">
        <w:rPr>
          <w:rFonts w:asciiTheme="majorHAnsi" w:hAnsiTheme="majorHAnsi" w:cs="Calibri"/>
          <w:sz w:val="22"/>
          <w:szCs w:val="22"/>
          <w:lang w:val="fr-BE"/>
        </w:rPr>
        <w:t>,</w:t>
      </w:r>
      <w:r w:rsidR="001C4CB3">
        <w:rPr>
          <w:rFonts w:asciiTheme="majorHAnsi" w:hAnsiTheme="majorHAnsi" w:cs="Calibri"/>
          <w:sz w:val="22"/>
          <w:szCs w:val="22"/>
          <w:lang w:val="fr-BE"/>
        </w:rPr>
        <w:t xml:space="preserve"> nous nous rapprochons du léger goût acide du lait battu et </w:t>
      </w:r>
      <w:r w:rsidR="0081509A">
        <w:rPr>
          <w:rFonts w:asciiTheme="majorHAnsi" w:hAnsiTheme="majorHAnsi" w:cs="Calibri"/>
          <w:sz w:val="22"/>
          <w:szCs w:val="22"/>
          <w:lang w:val="fr-BE"/>
        </w:rPr>
        <w:t xml:space="preserve">de </w:t>
      </w:r>
      <w:r w:rsidR="001C4CB3">
        <w:rPr>
          <w:rFonts w:asciiTheme="majorHAnsi" w:hAnsiTheme="majorHAnsi" w:cs="Calibri"/>
          <w:sz w:val="22"/>
          <w:szCs w:val="22"/>
          <w:lang w:val="fr-BE"/>
        </w:rPr>
        <w:t xml:space="preserve">sa </w:t>
      </w:r>
      <w:r w:rsidR="0081509A">
        <w:rPr>
          <w:rFonts w:asciiTheme="majorHAnsi" w:hAnsiTheme="majorHAnsi" w:cs="Calibri"/>
          <w:sz w:val="22"/>
          <w:szCs w:val="22"/>
          <w:lang w:val="fr-BE"/>
        </w:rPr>
        <w:t>consistance</w:t>
      </w:r>
      <w:r w:rsidR="001C4CB3">
        <w:rPr>
          <w:rFonts w:asciiTheme="majorHAnsi" w:hAnsiTheme="majorHAnsi" w:cs="Calibri"/>
          <w:sz w:val="22"/>
          <w:szCs w:val="22"/>
          <w:lang w:val="fr-BE"/>
        </w:rPr>
        <w:t xml:space="preserve">, </w:t>
      </w:r>
      <w:r>
        <w:rPr>
          <w:rFonts w:asciiTheme="majorHAnsi" w:hAnsiTheme="majorHAnsi" w:cs="Calibri"/>
          <w:sz w:val="22"/>
          <w:szCs w:val="22"/>
          <w:lang w:val="fr-BE"/>
        </w:rPr>
        <w:t xml:space="preserve">en </w:t>
      </w:r>
      <w:r w:rsidR="001C4CB3">
        <w:rPr>
          <w:rFonts w:asciiTheme="majorHAnsi" w:hAnsiTheme="majorHAnsi" w:cs="Calibri"/>
          <w:sz w:val="22"/>
          <w:szCs w:val="22"/>
          <w:lang w:val="fr-BE"/>
        </w:rPr>
        <w:t xml:space="preserve">ajoutant du vinaigre de </w:t>
      </w:r>
      <w:r w:rsidR="0081509A">
        <w:rPr>
          <w:rFonts w:asciiTheme="majorHAnsi" w:hAnsiTheme="majorHAnsi" w:cs="Calibri"/>
          <w:sz w:val="22"/>
          <w:szCs w:val="22"/>
          <w:lang w:val="fr-BE"/>
        </w:rPr>
        <w:t xml:space="preserve">cidre </w:t>
      </w:r>
      <w:r w:rsidR="001C4CB3">
        <w:rPr>
          <w:rFonts w:asciiTheme="majorHAnsi" w:hAnsiTheme="majorHAnsi" w:cs="Calibri"/>
          <w:sz w:val="22"/>
          <w:szCs w:val="22"/>
          <w:lang w:val="fr-BE"/>
        </w:rPr>
        <w:t>à la boisson végétale.</w:t>
      </w:r>
    </w:p>
    <w:p w14:paraId="6A6DCD87" w14:textId="77777777" w:rsidR="001C4CB3" w:rsidRPr="00421E85" w:rsidRDefault="001C4CB3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</w:p>
    <w:p w14:paraId="63D9A376" w14:textId="77777777" w:rsidR="007B304D" w:rsidRPr="00421E85" w:rsidRDefault="007B304D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  <w:r w:rsidRPr="00421E85">
        <w:rPr>
          <w:rFonts w:asciiTheme="majorHAnsi" w:hAnsiTheme="majorHAnsi" w:cs="Calibri"/>
          <w:sz w:val="22"/>
          <w:szCs w:val="22"/>
          <w:lang w:val="fr-BE"/>
        </w:rPr>
        <w:t xml:space="preserve">Pour 6 </w:t>
      </w:r>
      <w:r>
        <w:rPr>
          <w:rFonts w:asciiTheme="majorHAnsi" w:hAnsiTheme="majorHAnsi" w:cs="Calibri"/>
          <w:sz w:val="22"/>
          <w:szCs w:val="22"/>
          <w:lang w:val="fr-BE"/>
        </w:rPr>
        <w:t xml:space="preserve">à 8 </w:t>
      </w:r>
      <w:r w:rsidRPr="00421E85">
        <w:rPr>
          <w:rFonts w:asciiTheme="majorHAnsi" w:hAnsiTheme="majorHAnsi" w:cs="Calibri"/>
          <w:sz w:val="22"/>
          <w:szCs w:val="22"/>
          <w:lang w:val="fr-BE"/>
        </w:rPr>
        <w:t>scones</w:t>
      </w:r>
    </w:p>
    <w:p w14:paraId="2F60CFE4" w14:textId="77777777" w:rsidR="007B304D" w:rsidRPr="00421E85" w:rsidRDefault="007B304D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  <w:r w:rsidRPr="00421E85">
        <w:rPr>
          <w:rFonts w:asciiTheme="majorHAnsi" w:hAnsiTheme="majorHAnsi" w:cs="Calibri"/>
          <w:sz w:val="22"/>
          <w:szCs w:val="22"/>
          <w:lang w:val="fr-BE"/>
        </w:rPr>
        <w:t>Préparation : 15 min</w:t>
      </w:r>
    </w:p>
    <w:p w14:paraId="3014387E" w14:textId="77777777" w:rsidR="007B304D" w:rsidRPr="00421E85" w:rsidRDefault="007B304D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  <w:r w:rsidRPr="00421E85">
        <w:rPr>
          <w:rFonts w:asciiTheme="majorHAnsi" w:hAnsiTheme="majorHAnsi" w:cs="Calibri"/>
          <w:sz w:val="22"/>
          <w:szCs w:val="22"/>
          <w:lang w:val="fr-BE"/>
        </w:rPr>
        <w:t xml:space="preserve">Repos : </w:t>
      </w:r>
      <w:r>
        <w:rPr>
          <w:rFonts w:asciiTheme="majorHAnsi" w:hAnsiTheme="majorHAnsi" w:cs="Calibri"/>
          <w:sz w:val="22"/>
          <w:szCs w:val="22"/>
          <w:lang w:val="fr-BE"/>
        </w:rPr>
        <w:t xml:space="preserve">10 + </w:t>
      </w:r>
      <w:r w:rsidRPr="00421E85">
        <w:rPr>
          <w:rFonts w:asciiTheme="majorHAnsi" w:hAnsiTheme="majorHAnsi" w:cs="Calibri"/>
          <w:sz w:val="22"/>
          <w:szCs w:val="22"/>
          <w:lang w:val="fr-BE"/>
        </w:rPr>
        <w:t>5 min</w:t>
      </w:r>
    </w:p>
    <w:p w14:paraId="12C80B60" w14:textId="77777777" w:rsidR="007B304D" w:rsidRPr="00421E85" w:rsidRDefault="007B304D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  <w:r w:rsidRPr="00421E85">
        <w:rPr>
          <w:rFonts w:asciiTheme="majorHAnsi" w:hAnsiTheme="majorHAnsi" w:cs="Calibri"/>
          <w:sz w:val="22"/>
          <w:szCs w:val="22"/>
          <w:lang w:val="fr-BE"/>
        </w:rPr>
        <w:t xml:space="preserve">Cuisson : </w:t>
      </w:r>
      <w:r w:rsidR="006A2981">
        <w:rPr>
          <w:rFonts w:asciiTheme="majorHAnsi" w:hAnsiTheme="majorHAnsi" w:cs="Calibri"/>
          <w:sz w:val="22"/>
          <w:szCs w:val="22"/>
          <w:lang w:val="fr-BE"/>
        </w:rPr>
        <w:t>10</w:t>
      </w:r>
      <w:r w:rsidRPr="00421E85">
        <w:rPr>
          <w:rFonts w:asciiTheme="majorHAnsi" w:hAnsiTheme="majorHAnsi" w:cs="Calibri"/>
          <w:sz w:val="22"/>
          <w:szCs w:val="22"/>
          <w:lang w:val="fr-BE"/>
        </w:rPr>
        <w:t xml:space="preserve"> min</w:t>
      </w:r>
    </w:p>
    <w:p w14:paraId="1F690DEF" w14:textId="77777777" w:rsidR="007B304D" w:rsidRPr="00421E85" w:rsidRDefault="007B304D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  <w:r w:rsidRPr="00421E85">
        <w:rPr>
          <w:rFonts w:asciiTheme="majorHAnsi" w:hAnsiTheme="majorHAnsi" w:cs="Calibri"/>
          <w:sz w:val="22"/>
          <w:szCs w:val="22"/>
          <w:lang w:val="fr-BE"/>
        </w:rPr>
        <w:t>Facile</w:t>
      </w:r>
    </w:p>
    <w:p w14:paraId="1C485C2C" w14:textId="77777777" w:rsidR="007B304D" w:rsidRPr="00421E85" w:rsidRDefault="007B304D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</w:p>
    <w:p w14:paraId="1F04CF5D" w14:textId="1C279DCA" w:rsidR="007B304D" w:rsidRPr="006A2981" w:rsidRDefault="007B304D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  <w:r w:rsidRPr="006A2981">
        <w:rPr>
          <w:rFonts w:asciiTheme="majorHAnsi" w:hAnsiTheme="majorHAnsi" w:cs="Calibri"/>
          <w:sz w:val="22"/>
          <w:szCs w:val="22"/>
          <w:lang w:val="fr-BE"/>
        </w:rPr>
        <w:t xml:space="preserve">1 dl de </w:t>
      </w:r>
      <w:r w:rsidR="006A2981" w:rsidRPr="006A2981">
        <w:rPr>
          <w:rFonts w:asciiTheme="majorHAnsi" w:hAnsiTheme="majorHAnsi" w:cs="Lucida Grande"/>
          <w:color w:val="000000"/>
          <w:sz w:val="22"/>
          <w:szCs w:val="22"/>
        </w:rPr>
        <w:t>Dream</w:t>
      </w:r>
      <w:r w:rsidR="006A2981" w:rsidRPr="001C4CB3">
        <w:rPr>
          <w:rFonts w:asciiTheme="majorHAnsi" w:hAnsiTheme="majorHAnsi" w:cs="Lucida Grande"/>
          <w:color w:val="000000"/>
          <w:sz w:val="22"/>
          <w:szCs w:val="22"/>
          <w:vertAlign w:val="superscript"/>
        </w:rPr>
        <w:t>TM</w:t>
      </w:r>
      <w:r w:rsidR="006A2981" w:rsidRPr="006A2981">
        <w:rPr>
          <w:rFonts w:asciiTheme="majorHAnsi" w:hAnsiTheme="majorHAnsi" w:cs="Lucida Grande"/>
          <w:color w:val="000000"/>
          <w:sz w:val="22"/>
          <w:szCs w:val="22"/>
        </w:rPr>
        <w:t xml:space="preserve"> Spelt Organic + Calcium</w:t>
      </w:r>
    </w:p>
    <w:p w14:paraId="1693F249" w14:textId="7114B5D5" w:rsidR="007B304D" w:rsidRPr="006A2981" w:rsidRDefault="006A2981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  <w:r w:rsidRPr="006A2981">
        <w:rPr>
          <w:rFonts w:asciiTheme="majorHAnsi" w:hAnsiTheme="majorHAnsi" w:cs="Calibri"/>
          <w:sz w:val="22"/>
          <w:szCs w:val="22"/>
          <w:lang w:val="fr-BE"/>
        </w:rPr>
        <w:t>1</w:t>
      </w:r>
      <w:r w:rsidR="007B304D" w:rsidRPr="006A2981">
        <w:rPr>
          <w:rFonts w:asciiTheme="majorHAnsi" w:hAnsiTheme="majorHAnsi" w:cs="Calibri"/>
          <w:sz w:val="22"/>
          <w:szCs w:val="22"/>
          <w:lang w:val="fr-BE"/>
        </w:rPr>
        <w:t xml:space="preserve"> càs de vinaigre </w:t>
      </w:r>
      <w:r w:rsidR="0081509A">
        <w:rPr>
          <w:rFonts w:asciiTheme="majorHAnsi" w:hAnsiTheme="majorHAnsi" w:cs="Calibri"/>
          <w:sz w:val="22"/>
          <w:szCs w:val="22"/>
          <w:lang w:val="fr-BE"/>
        </w:rPr>
        <w:t>de cidre</w:t>
      </w:r>
    </w:p>
    <w:p w14:paraId="157457A0" w14:textId="4290AE74" w:rsidR="009C68B3" w:rsidRDefault="007B304D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  <w:r>
        <w:rPr>
          <w:rFonts w:asciiTheme="majorHAnsi" w:hAnsiTheme="majorHAnsi" w:cs="Calibri"/>
          <w:sz w:val="22"/>
          <w:szCs w:val="22"/>
          <w:lang w:val="fr-BE"/>
        </w:rPr>
        <w:t>225 g de farine d’épeautre (blanche)</w:t>
      </w:r>
    </w:p>
    <w:p w14:paraId="7AF2F196" w14:textId="77777777" w:rsidR="006A2981" w:rsidRDefault="006A2981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  <w:r>
        <w:rPr>
          <w:rFonts w:asciiTheme="majorHAnsi" w:hAnsiTheme="majorHAnsi" w:cs="Calibri"/>
          <w:sz w:val="22"/>
          <w:szCs w:val="22"/>
          <w:lang w:val="fr-BE"/>
        </w:rPr>
        <w:t>2 càs de sucre semoule ou de canne</w:t>
      </w:r>
    </w:p>
    <w:p w14:paraId="552AEEBE" w14:textId="4389D13D" w:rsidR="006A2981" w:rsidRDefault="001C4CB3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  <w:r>
        <w:rPr>
          <w:rFonts w:asciiTheme="majorHAnsi" w:hAnsiTheme="majorHAnsi" w:cs="Calibri"/>
          <w:sz w:val="22"/>
          <w:szCs w:val="22"/>
          <w:lang w:val="fr-BE"/>
        </w:rPr>
        <w:t>5</w:t>
      </w:r>
      <w:r w:rsidR="006A2981">
        <w:rPr>
          <w:rFonts w:asciiTheme="majorHAnsi" w:hAnsiTheme="majorHAnsi" w:cs="Calibri"/>
          <w:sz w:val="22"/>
          <w:szCs w:val="22"/>
          <w:lang w:val="fr-BE"/>
        </w:rPr>
        <w:t xml:space="preserve"> càc de poudre à lever</w:t>
      </w:r>
    </w:p>
    <w:p w14:paraId="6B15D48D" w14:textId="77777777" w:rsidR="007B304D" w:rsidRDefault="007B304D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  <w:r>
        <w:rPr>
          <w:rFonts w:asciiTheme="majorHAnsi" w:hAnsiTheme="majorHAnsi" w:cs="Calibri"/>
          <w:sz w:val="22"/>
          <w:szCs w:val="22"/>
          <w:lang w:val="fr-BE"/>
        </w:rPr>
        <w:t>¼ càc de sel</w:t>
      </w:r>
    </w:p>
    <w:p w14:paraId="3F8803C8" w14:textId="38EAF607" w:rsidR="007B304D" w:rsidRDefault="007B304D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  <w:r>
        <w:rPr>
          <w:rFonts w:asciiTheme="majorHAnsi" w:hAnsiTheme="majorHAnsi" w:cs="Calibri"/>
          <w:sz w:val="22"/>
          <w:szCs w:val="22"/>
          <w:lang w:val="fr-BE"/>
        </w:rPr>
        <w:t>40 g de margarine</w:t>
      </w:r>
      <w:r w:rsidR="00E71B51">
        <w:rPr>
          <w:rFonts w:asciiTheme="majorHAnsi" w:hAnsiTheme="majorHAnsi" w:cs="Calibri"/>
          <w:sz w:val="22"/>
          <w:szCs w:val="22"/>
          <w:lang w:val="fr-BE"/>
        </w:rPr>
        <w:t xml:space="preserve"> végétale</w:t>
      </w:r>
      <w:bookmarkStart w:id="0" w:name="_GoBack"/>
      <w:bookmarkEnd w:id="0"/>
    </w:p>
    <w:p w14:paraId="6005F27C" w14:textId="77777777" w:rsidR="007B304D" w:rsidRPr="00421E85" w:rsidRDefault="007B304D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</w:p>
    <w:p w14:paraId="5F346F4A" w14:textId="711833DA" w:rsidR="007B304D" w:rsidRPr="00421E85" w:rsidRDefault="007B304D" w:rsidP="007B304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  <w:lang w:val="fr-BE"/>
        </w:rPr>
        <w:t xml:space="preserve">Mélangez la boisson </w:t>
      </w:r>
      <w:r w:rsidR="00393961">
        <w:rPr>
          <w:rFonts w:asciiTheme="majorHAnsi" w:hAnsiTheme="majorHAnsi" w:cs="Calibri"/>
          <w:sz w:val="22"/>
          <w:szCs w:val="22"/>
          <w:lang w:val="fr-BE"/>
        </w:rPr>
        <w:t>végétale</w:t>
      </w:r>
      <w:r>
        <w:rPr>
          <w:rFonts w:asciiTheme="majorHAnsi" w:hAnsiTheme="majorHAnsi" w:cs="Calibri"/>
          <w:sz w:val="22"/>
          <w:szCs w:val="22"/>
          <w:lang w:val="fr-BE"/>
        </w:rPr>
        <w:t xml:space="preserve"> avec le vinaigre de cidre. Réservez 10 minutes. </w:t>
      </w:r>
      <w:r w:rsidRPr="00421E85">
        <w:rPr>
          <w:rFonts w:asciiTheme="majorHAnsi" w:hAnsiTheme="majorHAnsi" w:cs="Calibri"/>
          <w:sz w:val="22"/>
          <w:szCs w:val="22"/>
          <w:lang w:val="fr-BE"/>
        </w:rPr>
        <w:t>Dans un récipient</w:t>
      </w:r>
      <w:r>
        <w:rPr>
          <w:rFonts w:asciiTheme="majorHAnsi" w:hAnsiTheme="majorHAnsi" w:cs="Calibri"/>
          <w:sz w:val="22"/>
          <w:szCs w:val="22"/>
          <w:lang w:val="fr-BE"/>
        </w:rPr>
        <w:t xml:space="preserve"> ou à l’aide d’un robot de cuisine</w:t>
      </w:r>
      <w:r w:rsidRPr="00421E85">
        <w:rPr>
          <w:rFonts w:asciiTheme="majorHAnsi" w:hAnsiTheme="majorHAnsi" w:cs="Calibri"/>
          <w:sz w:val="22"/>
          <w:szCs w:val="22"/>
          <w:lang w:val="fr-BE"/>
        </w:rPr>
        <w:t xml:space="preserve">, mélangez la farine, </w:t>
      </w:r>
      <w:r>
        <w:rPr>
          <w:rFonts w:asciiTheme="majorHAnsi" w:hAnsiTheme="majorHAnsi" w:cs="Calibri"/>
          <w:sz w:val="22"/>
          <w:szCs w:val="22"/>
          <w:lang w:val="fr-BE"/>
        </w:rPr>
        <w:t>l</w:t>
      </w:r>
      <w:r w:rsidR="0081509A">
        <w:rPr>
          <w:rFonts w:asciiTheme="majorHAnsi" w:hAnsiTheme="majorHAnsi" w:cs="Calibri"/>
          <w:sz w:val="22"/>
          <w:szCs w:val="22"/>
          <w:lang w:val="fr-BE"/>
        </w:rPr>
        <w:t>e sucre</w:t>
      </w:r>
      <w:r>
        <w:rPr>
          <w:rFonts w:asciiTheme="majorHAnsi" w:hAnsiTheme="majorHAnsi" w:cs="Calibri"/>
          <w:sz w:val="22"/>
          <w:szCs w:val="22"/>
          <w:lang w:val="fr-BE"/>
        </w:rPr>
        <w:t>, la poudre à lever, le sel et la margarine.</w:t>
      </w:r>
      <w:r w:rsidRPr="00421E85">
        <w:rPr>
          <w:rFonts w:asciiTheme="majorHAnsi" w:hAnsiTheme="majorHAnsi" w:cs="Calibri"/>
          <w:sz w:val="22"/>
          <w:szCs w:val="22"/>
          <w:lang w:val="fr-BE"/>
        </w:rPr>
        <w:t xml:space="preserve"> Versez </w:t>
      </w:r>
      <w:r>
        <w:rPr>
          <w:rFonts w:asciiTheme="majorHAnsi" w:hAnsiTheme="majorHAnsi" w:cs="Calibri"/>
          <w:sz w:val="22"/>
          <w:szCs w:val="22"/>
          <w:lang w:val="fr-BE"/>
        </w:rPr>
        <w:t>progressivement</w:t>
      </w:r>
      <w:r w:rsidRPr="00421E85">
        <w:rPr>
          <w:rFonts w:asciiTheme="majorHAnsi" w:hAnsiTheme="majorHAnsi" w:cs="Calibri"/>
          <w:sz w:val="22"/>
          <w:szCs w:val="22"/>
          <w:lang w:val="fr-BE"/>
        </w:rPr>
        <w:t xml:space="preserve"> l</w:t>
      </w:r>
      <w:r>
        <w:rPr>
          <w:rFonts w:asciiTheme="majorHAnsi" w:hAnsiTheme="majorHAnsi" w:cs="Calibri"/>
          <w:sz w:val="22"/>
          <w:szCs w:val="22"/>
          <w:lang w:val="fr-BE"/>
        </w:rPr>
        <w:t>a boisson</w:t>
      </w:r>
      <w:r w:rsidR="00393961">
        <w:rPr>
          <w:rFonts w:asciiTheme="majorHAnsi" w:hAnsiTheme="majorHAnsi" w:cs="Calibri"/>
          <w:sz w:val="22"/>
          <w:szCs w:val="22"/>
          <w:lang w:val="fr-BE"/>
        </w:rPr>
        <w:t xml:space="preserve"> végétale </w:t>
      </w:r>
      <w:r w:rsidRPr="00421E85">
        <w:rPr>
          <w:rFonts w:asciiTheme="majorHAnsi" w:hAnsiTheme="majorHAnsi" w:cs="Calibri"/>
          <w:sz w:val="22"/>
          <w:szCs w:val="22"/>
          <w:lang w:val="fr-BE"/>
        </w:rPr>
        <w:t xml:space="preserve">pour obtenir une pâte onctueuse. </w:t>
      </w:r>
      <w:r w:rsidRPr="00421E85">
        <w:rPr>
          <w:rFonts w:asciiTheme="majorHAnsi" w:hAnsiTheme="majorHAnsi" w:cs="Calibri"/>
          <w:sz w:val="22"/>
          <w:szCs w:val="22"/>
        </w:rPr>
        <w:t>Réservez au frais pendant 5 minutes.</w:t>
      </w:r>
    </w:p>
    <w:p w14:paraId="1EDDAD8F" w14:textId="65874B7E" w:rsidR="00E01BF4" w:rsidRDefault="007B304D" w:rsidP="006A298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Calibri"/>
          <w:sz w:val="22"/>
          <w:szCs w:val="22"/>
          <w:lang w:val="fr-BE"/>
        </w:rPr>
      </w:pPr>
      <w:r w:rsidRPr="00421E85">
        <w:rPr>
          <w:rFonts w:asciiTheme="majorHAnsi" w:hAnsiTheme="majorHAnsi" w:cs="Calibri"/>
          <w:sz w:val="22"/>
          <w:szCs w:val="22"/>
          <w:lang w:val="fr-BE"/>
        </w:rPr>
        <w:t xml:space="preserve">Préchauffez le four à 220 °C. Déposez la pâte sur une surface légèrement farinée. Travaillez-la rapidement pour qu’elle ne s’alourdisse pas. Formez un </w:t>
      </w:r>
      <w:r>
        <w:rPr>
          <w:rFonts w:asciiTheme="majorHAnsi" w:hAnsiTheme="majorHAnsi" w:cs="Calibri"/>
          <w:sz w:val="22"/>
          <w:szCs w:val="22"/>
          <w:lang w:val="fr-BE"/>
        </w:rPr>
        <w:t>disque</w:t>
      </w:r>
      <w:r w:rsidRPr="00421E85">
        <w:rPr>
          <w:rFonts w:asciiTheme="majorHAnsi" w:hAnsiTheme="majorHAnsi" w:cs="Calibri"/>
          <w:sz w:val="22"/>
          <w:szCs w:val="22"/>
          <w:lang w:val="fr-BE"/>
        </w:rPr>
        <w:t xml:space="preserve"> de 2,5 cm d’épaisseur. </w:t>
      </w:r>
      <w:r>
        <w:rPr>
          <w:rFonts w:asciiTheme="majorHAnsi" w:hAnsiTheme="majorHAnsi" w:cs="Calibri"/>
          <w:sz w:val="22"/>
          <w:szCs w:val="22"/>
          <w:lang w:val="fr-BE"/>
        </w:rPr>
        <w:t>Formez des cercles à l’aide d’un emporte-pièce</w:t>
      </w:r>
      <w:r w:rsidR="009C68B3">
        <w:rPr>
          <w:rFonts w:asciiTheme="majorHAnsi" w:hAnsiTheme="majorHAnsi" w:cs="Calibri"/>
          <w:sz w:val="22"/>
          <w:szCs w:val="22"/>
          <w:lang w:val="fr-BE"/>
        </w:rPr>
        <w:t xml:space="preserve"> (4 à 6 cm de diamètre)</w:t>
      </w:r>
      <w:r>
        <w:rPr>
          <w:rFonts w:asciiTheme="majorHAnsi" w:hAnsiTheme="majorHAnsi" w:cs="Calibri"/>
          <w:sz w:val="22"/>
          <w:szCs w:val="22"/>
          <w:lang w:val="fr-BE"/>
        </w:rPr>
        <w:t xml:space="preserve">. </w:t>
      </w:r>
      <w:r w:rsidR="00E01BF4" w:rsidRPr="00421E85">
        <w:rPr>
          <w:rFonts w:asciiTheme="majorHAnsi" w:hAnsiTheme="majorHAnsi" w:cs="Calibri"/>
          <w:sz w:val="22"/>
          <w:szCs w:val="22"/>
          <w:lang w:val="fr-BE"/>
        </w:rPr>
        <w:t>Tapissez la plaque du four de papier cuisson et déposez</w:t>
      </w:r>
      <w:r w:rsidR="00E01BF4">
        <w:rPr>
          <w:rFonts w:asciiTheme="majorHAnsi" w:hAnsiTheme="majorHAnsi" w:cs="Calibri"/>
          <w:sz w:val="22"/>
          <w:szCs w:val="22"/>
          <w:lang w:val="fr-BE"/>
        </w:rPr>
        <w:t xml:space="preserve">-y les scones. </w:t>
      </w:r>
      <w:r w:rsidRPr="00421E85">
        <w:rPr>
          <w:rFonts w:asciiTheme="majorHAnsi" w:hAnsiTheme="majorHAnsi" w:cs="Calibri"/>
          <w:sz w:val="22"/>
          <w:szCs w:val="22"/>
          <w:lang w:val="fr-BE"/>
        </w:rPr>
        <w:t xml:space="preserve">Faites cuire </w:t>
      </w:r>
      <w:r w:rsidR="006A2981">
        <w:rPr>
          <w:rFonts w:asciiTheme="majorHAnsi" w:hAnsiTheme="majorHAnsi" w:cs="Calibri"/>
          <w:sz w:val="22"/>
          <w:szCs w:val="22"/>
          <w:lang w:val="fr-BE"/>
        </w:rPr>
        <w:t>10 à 17</w:t>
      </w:r>
      <w:r w:rsidRPr="00421E85">
        <w:rPr>
          <w:rFonts w:asciiTheme="majorHAnsi" w:hAnsiTheme="majorHAnsi" w:cs="Calibri"/>
          <w:sz w:val="22"/>
          <w:szCs w:val="22"/>
          <w:lang w:val="fr-BE"/>
        </w:rPr>
        <w:t xml:space="preserve"> minutes dans la partie supérieure du four</w:t>
      </w:r>
      <w:r>
        <w:rPr>
          <w:rFonts w:asciiTheme="majorHAnsi" w:hAnsiTheme="majorHAnsi" w:cs="Calibri"/>
          <w:sz w:val="22"/>
          <w:szCs w:val="22"/>
          <w:lang w:val="fr-BE"/>
        </w:rPr>
        <w:t>. Le dessus de la pâte doit dorer et l’intérieur doit rester légèrement humide</w:t>
      </w:r>
      <w:r w:rsidRPr="00421E85">
        <w:rPr>
          <w:rFonts w:asciiTheme="majorHAnsi" w:hAnsiTheme="majorHAnsi" w:cs="Calibri"/>
          <w:sz w:val="22"/>
          <w:szCs w:val="22"/>
          <w:lang w:val="fr-BE"/>
        </w:rPr>
        <w:t xml:space="preserve">. Laissez refroidir sur une grille à pâtisserie. </w:t>
      </w:r>
    </w:p>
    <w:p w14:paraId="799E4777" w14:textId="395818EC" w:rsidR="007B304D" w:rsidRPr="006A2981" w:rsidRDefault="007B304D" w:rsidP="006A298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Calibri"/>
          <w:sz w:val="22"/>
          <w:szCs w:val="22"/>
          <w:lang w:val="fr-BE"/>
        </w:rPr>
      </w:pPr>
      <w:r w:rsidRPr="006A2981">
        <w:rPr>
          <w:rFonts w:asciiTheme="majorHAnsi" w:hAnsiTheme="majorHAnsi" w:cs="Calibri"/>
          <w:sz w:val="22"/>
          <w:szCs w:val="22"/>
          <w:lang w:val="fr-BE"/>
        </w:rPr>
        <w:t xml:space="preserve">Au moment de servir, fendez les scones en deux dans la largeur. </w:t>
      </w:r>
    </w:p>
    <w:p w14:paraId="48289B6A" w14:textId="77777777" w:rsidR="007B304D" w:rsidRPr="007B304D" w:rsidRDefault="007B304D" w:rsidP="007B304D">
      <w:pPr>
        <w:pStyle w:val="NormalWeb"/>
        <w:spacing w:before="0" w:beforeAutospacing="0" w:after="0" w:afterAutospacing="0" w:line="276" w:lineRule="auto"/>
        <w:ind w:left="720"/>
        <w:rPr>
          <w:rFonts w:asciiTheme="majorHAnsi" w:hAnsiTheme="majorHAnsi" w:cs="Calibri"/>
          <w:sz w:val="22"/>
          <w:szCs w:val="22"/>
          <w:lang w:val="fr-BE"/>
        </w:rPr>
      </w:pPr>
    </w:p>
    <w:p w14:paraId="58DEFCA9" w14:textId="2975377D" w:rsidR="007B304D" w:rsidRPr="00421E85" w:rsidRDefault="007B304D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  <w:r w:rsidRPr="00421E85">
        <w:rPr>
          <w:rFonts w:asciiTheme="majorHAnsi" w:hAnsiTheme="majorHAnsi" w:cs="Calibri"/>
          <w:sz w:val="22"/>
          <w:szCs w:val="22"/>
          <w:lang w:val="fr-BE"/>
        </w:rPr>
        <w:t xml:space="preserve">Délicieux avec </w:t>
      </w:r>
      <w:r w:rsidR="006A2981">
        <w:rPr>
          <w:rFonts w:asciiTheme="majorHAnsi" w:hAnsiTheme="majorHAnsi" w:cs="Calibri"/>
          <w:sz w:val="22"/>
          <w:szCs w:val="22"/>
          <w:lang w:val="fr-BE"/>
        </w:rPr>
        <w:t>une</w:t>
      </w:r>
      <w:r>
        <w:rPr>
          <w:rFonts w:asciiTheme="majorHAnsi" w:hAnsiTheme="majorHAnsi" w:cs="Calibri"/>
          <w:sz w:val="22"/>
          <w:szCs w:val="22"/>
          <w:lang w:val="fr-BE"/>
        </w:rPr>
        <w:t xml:space="preserve"> </w:t>
      </w:r>
      <w:r w:rsidR="0081509A">
        <w:rPr>
          <w:rFonts w:asciiTheme="majorHAnsi" w:hAnsiTheme="majorHAnsi" w:cs="Calibri"/>
          <w:sz w:val="22"/>
          <w:szCs w:val="22"/>
          <w:lang w:val="fr-BE"/>
        </w:rPr>
        <w:t>confiture de</w:t>
      </w:r>
      <w:r w:rsidR="006A2981">
        <w:rPr>
          <w:rFonts w:asciiTheme="majorHAnsi" w:hAnsiTheme="majorHAnsi" w:cs="Calibri"/>
          <w:sz w:val="22"/>
          <w:szCs w:val="22"/>
          <w:lang w:val="fr-BE"/>
        </w:rPr>
        <w:t xml:space="preserve"> framboises ou </w:t>
      </w:r>
      <w:r w:rsidR="0081509A">
        <w:rPr>
          <w:rFonts w:asciiTheme="majorHAnsi" w:hAnsiTheme="majorHAnsi" w:cs="Calibri"/>
          <w:sz w:val="22"/>
          <w:szCs w:val="22"/>
          <w:lang w:val="fr-BE"/>
        </w:rPr>
        <w:t>de</w:t>
      </w:r>
      <w:r w:rsidR="006A2981">
        <w:rPr>
          <w:rFonts w:asciiTheme="majorHAnsi" w:hAnsiTheme="majorHAnsi" w:cs="Calibri"/>
          <w:sz w:val="22"/>
          <w:szCs w:val="22"/>
          <w:lang w:val="fr-BE"/>
        </w:rPr>
        <w:t xml:space="preserve"> fraise</w:t>
      </w:r>
      <w:r w:rsidR="0081509A">
        <w:rPr>
          <w:rFonts w:asciiTheme="majorHAnsi" w:hAnsiTheme="majorHAnsi" w:cs="Calibri"/>
          <w:sz w:val="22"/>
          <w:szCs w:val="22"/>
          <w:lang w:val="fr-BE"/>
        </w:rPr>
        <w:t>s</w:t>
      </w:r>
      <w:r w:rsidR="006A2981">
        <w:rPr>
          <w:rFonts w:asciiTheme="majorHAnsi" w:hAnsiTheme="majorHAnsi" w:cs="Calibri"/>
          <w:sz w:val="22"/>
          <w:szCs w:val="22"/>
          <w:lang w:val="fr-BE"/>
        </w:rPr>
        <w:t xml:space="preserve">. </w:t>
      </w:r>
    </w:p>
    <w:p w14:paraId="7D8FC059" w14:textId="77777777" w:rsidR="007B304D" w:rsidRDefault="007B304D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</w:p>
    <w:p w14:paraId="0ED31830" w14:textId="77777777" w:rsidR="007B304D" w:rsidRPr="00421E85" w:rsidRDefault="007B304D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  <w:r w:rsidRPr="00421E85">
        <w:rPr>
          <w:rFonts w:asciiTheme="majorHAnsi" w:hAnsiTheme="majorHAnsi" w:cs="Calibri"/>
          <w:sz w:val="22"/>
          <w:szCs w:val="22"/>
          <w:lang w:val="fr-BE"/>
        </w:rPr>
        <w:t>Astuce :</w:t>
      </w:r>
    </w:p>
    <w:p w14:paraId="535394AC" w14:textId="10DE80E4" w:rsidR="007B304D" w:rsidRDefault="007B304D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  <w:r w:rsidRPr="00421E85">
        <w:rPr>
          <w:rFonts w:asciiTheme="majorHAnsi" w:hAnsiTheme="majorHAnsi" w:cs="Calibri"/>
          <w:sz w:val="22"/>
          <w:szCs w:val="22"/>
          <w:lang w:val="fr-BE"/>
        </w:rPr>
        <w:t>Travaillez la pâte rapidement</w:t>
      </w:r>
      <w:r w:rsidR="00393961">
        <w:rPr>
          <w:rFonts w:asciiTheme="majorHAnsi" w:hAnsiTheme="majorHAnsi" w:cs="Calibri"/>
          <w:sz w:val="22"/>
          <w:szCs w:val="22"/>
          <w:lang w:val="fr-BE"/>
        </w:rPr>
        <w:t>, u</w:t>
      </w:r>
      <w:r w:rsidRPr="00421E85">
        <w:rPr>
          <w:rFonts w:asciiTheme="majorHAnsi" w:hAnsiTheme="majorHAnsi" w:cs="Calibri"/>
          <w:sz w:val="22"/>
          <w:szCs w:val="22"/>
          <w:lang w:val="fr-BE"/>
        </w:rPr>
        <w:t xml:space="preserve">ne pâte trop lourde empêcherait les scones de gonfler à la cuisson. </w:t>
      </w:r>
    </w:p>
    <w:p w14:paraId="487B5CE8" w14:textId="77777777" w:rsidR="007B304D" w:rsidRPr="00421E85" w:rsidRDefault="007B304D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</w:p>
    <w:p w14:paraId="3FA802A1" w14:textId="77777777" w:rsidR="007B304D" w:rsidRDefault="007B304D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  <w:r>
        <w:rPr>
          <w:rFonts w:asciiTheme="majorHAnsi" w:hAnsiTheme="majorHAnsi" w:cs="Calibri"/>
          <w:sz w:val="22"/>
          <w:szCs w:val="22"/>
          <w:lang w:val="fr-BE"/>
        </w:rPr>
        <w:t>Variante :</w:t>
      </w:r>
    </w:p>
    <w:p w14:paraId="6445AC6B" w14:textId="6AADDDE7" w:rsidR="009C68B3" w:rsidRPr="009C68B3" w:rsidRDefault="007B304D" w:rsidP="009C68B3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C68B3">
        <w:rPr>
          <w:rFonts w:asciiTheme="majorHAnsi" w:hAnsiTheme="majorHAnsi" w:cs="Calibri"/>
          <w:sz w:val="22"/>
          <w:szCs w:val="22"/>
          <w:lang w:val="fr-BE"/>
        </w:rPr>
        <w:t xml:space="preserve">Remplacez le </w:t>
      </w:r>
      <w:proofErr w:type="spellStart"/>
      <w:r w:rsidR="0081509A" w:rsidRPr="009C68B3">
        <w:rPr>
          <w:rFonts w:asciiTheme="majorHAnsi" w:hAnsiTheme="majorHAnsi" w:cs="Lucida Grande"/>
          <w:color w:val="000000"/>
          <w:sz w:val="22"/>
          <w:szCs w:val="22"/>
        </w:rPr>
        <w:t>Dream</w:t>
      </w:r>
      <w:r w:rsidR="008B2BE4" w:rsidRPr="001C4CB3">
        <w:rPr>
          <w:rFonts w:asciiTheme="majorHAnsi" w:hAnsiTheme="majorHAnsi" w:cs="Lucida Grande"/>
          <w:color w:val="000000"/>
          <w:sz w:val="22"/>
          <w:szCs w:val="22"/>
          <w:vertAlign w:val="superscript"/>
        </w:rPr>
        <w:t>TM</w:t>
      </w:r>
      <w:proofErr w:type="spellEnd"/>
      <w:r w:rsidR="0081509A" w:rsidRPr="009C68B3">
        <w:rPr>
          <w:rFonts w:asciiTheme="majorHAnsi" w:hAnsiTheme="majorHAnsi" w:cs="Lucida Grande"/>
          <w:color w:val="000000"/>
          <w:sz w:val="22"/>
          <w:szCs w:val="22"/>
        </w:rPr>
        <w:t xml:space="preserve"> Spelt Organic + Calcium</w:t>
      </w:r>
      <w:r w:rsidR="0081509A" w:rsidRPr="009C68B3" w:rsidDel="0081509A">
        <w:rPr>
          <w:rFonts w:asciiTheme="majorHAnsi" w:hAnsiTheme="majorHAnsi" w:cs="Calibri"/>
          <w:sz w:val="22"/>
          <w:szCs w:val="22"/>
          <w:lang w:val="fr-BE"/>
        </w:rPr>
        <w:t xml:space="preserve"> </w:t>
      </w:r>
      <w:r w:rsidR="00393961" w:rsidRPr="009C68B3">
        <w:rPr>
          <w:rFonts w:asciiTheme="majorHAnsi" w:hAnsiTheme="majorHAnsi" w:cs="Calibri"/>
          <w:sz w:val="22"/>
          <w:szCs w:val="22"/>
          <w:lang w:val="fr-BE"/>
        </w:rPr>
        <w:t xml:space="preserve">par du </w:t>
      </w:r>
      <w:proofErr w:type="spellStart"/>
      <w:r w:rsidR="009C68B3" w:rsidRPr="009C68B3">
        <w:rPr>
          <w:rFonts w:asciiTheme="majorHAnsi" w:eastAsia="Times New Roman" w:hAnsiTheme="majorHAnsi" w:cs="Times New Roman"/>
          <w:color w:val="000000"/>
          <w:sz w:val="22"/>
          <w:szCs w:val="22"/>
        </w:rPr>
        <w:t>Dream</w:t>
      </w:r>
      <w:r w:rsidR="009C68B3" w:rsidRPr="009C68B3">
        <w:rPr>
          <w:rFonts w:asciiTheme="majorHAnsi" w:eastAsia="Times New Roman" w:hAnsiTheme="majorHAnsi" w:cs="Times New Roman"/>
          <w:color w:val="000000"/>
          <w:sz w:val="22"/>
          <w:szCs w:val="22"/>
          <w:vertAlign w:val="superscript"/>
        </w:rPr>
        <w:t>TM</w:t>
      </w:r>
      <w:proofErr w:type="spellEnd"/>
      <w:r w:rsidR="009C68B3" w:rsidRPr="009C68B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Oat + Calcium &amp; Vitamins</w:t>
      </w:r>
    </w:p>
    <w:p w14:paraId="1812C4F9" w14:textId="0785248F" w:rsidR="009C68B3" w:rsidRPr="009C68B3" w:rsidRDefault="009C68B3" w:rsidP="009C68B3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C68B3">
        <w:rPr>
          <w:rFonts w:asciiTheme="majorHAnsi" w:hAnsiTheme="majorHAnsi" w:cs="Calibri"/>
          <w:sz w:val="22"/>
          <w:szCs w:val="22"/>
          <w:lang w:val="fr-BE"/>
        </w:rPr>
        <w:t xml:space="preserve">ou du </w:t>
      </w:r>
      <w:proofErr w:type="spellStart"/>
      <w:r w:rsidRPr="009C68B3">
        <w:rPr>
          <w:rFonts w:asciiTheme="majorHAnsi" w:eastAsia="Times New Roman" w:hAnsiTheme="majorHAnsi" w:cs="Times New Roman"/>
          <w:color w:val="000000"/>
          <w:sz w:val="22"/>
          <w:szCs w:val="22"/>
        </w:rPr>
        <w:t>Dream</w:t>
      </w:r>
      <w:r w:rsidRPr="009C68B3">
        <w:rPr>
          <w:rFonts w:asciiTheme="majorHAnsi" w:eastAsia="Times New Roman" w:hAnsiTheme="majorHAnsi" w:cs="Times New Roman"/>
          <w:color w:val="000000"/>
          <w:sz w:val="22"/>
          <w:szCs w:val="22"/>
          <w:vertAlign w:val="superscript"/>
        </w:rPr>
        <w:t>TM</w:t>
      </w:r>
      <w:proofErr w:type="spellEnd"/>
      <w:r w:rsidRPr="009C68B3">
        <w:rPr>
          <w:rFonts w:asciiTheme="majorHAnsi" w:eastAsia="Times New Roman" w:hAnsiTheme="majorHAnsi" w:cs="Times New Roman"/>
          <w:color w:val="000000"/>
          <w:sz w:val="22"/>
          <w:szCs w:val="22"/>
          <w:vertAlign w:val="superscript"/>
        </w:rPr>
        <w:t xml:space="preserve"> </w:t>
      </w:r>
      <w:r w:rsidRPr="009C68B3">
        <w:rPr>
          <w:rFonts w:asciiTheme="majorHAnsi" w:eastAsia="Times New Roman" w:hAnsiTheme="majorHAnsi" w:cs="Times New Roman"/>
          <w:color w:val="000000"/>
          <w:sz w:val="22"/>
          <w:szCs w:val="22"/>
        </w:rPr>
        <w:t>Rice Calcium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.</w:t>
      </w:r>
    </w:p>
    <w:p w14:paraId="74DD0525" w14:textId="77777777" w:rsidR="007B304D" w:rsidRPr="00421E85" w:rsidRDefault="007B304D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sz w:val="22"/>
          <w:szCs w:val="22"/>
          <w:lang w:val="fr-BE"/>
        </w:rPr>
      </w:pPr>
    </w:p>
    <w:p w14:paraId="5E1B51ED" w14:textId="77777777" w:rsidR="00EA68BF" w:rsidRPr="00EA68BF" w:rsidRDefault="00EA68BF" w:rsidP="00EA68BF">
      <w:pPr>
        <w:rPr>
          <w:rFonts w:asciiTheme="majorHAnsi" w:hAnsiTheme="majorHAnsi"/>
          <w:b/>
          <w:sz w:val="22"/>
          <w:szCs w:val="22"/>
          <w:lang w:val="fr-BE"/>
        </w:rPr>
      </w:pPr>
      <w:r w:rsidRPr="00EA68BF">
        <w:rPr>
          <w:rFonts w:asciiTheme="majorHAnsi" w:hAnsiTheme="majorHAnsi"/>
          <w:b/>
          <w:sz w:val="22"/>
          <w:szCs w:val="22"/>
          <w:lang w:val="fr-BE"/>
        </w:rPr>
        <w:t>Confiture de framboises</w:t>
      </w:r>
    </w:p>
    <w:p w14:paraId="5922EA1B" w14:textId="77777777" w:rsidR="00EA68BF" w:rsidRPr="00EA68BF" w:rsidRDefault="00EA68BF" w:rsidP="00EA68BF">
      <w:pPr>
        <w:rPr>
          <w:rFonts w:asciiTheme="majorHAnsi" w:hAnsiTheme="majorHAnsi"/>
          <w:sz w:val="22"/>
          <w:szCs w:val="22"/>
          <w:lang w:val="fr-BE"/>
        </w:rPr>
      </w:pPr>
    </w:p>
    <w:p w14:paraId="2B7BF510" w14:textId="3E364F7D" w:rsidR="00EA68BF" w:rsidRPr="00EA68BF" w:rsidRDefault="00EA68BF" w:rsidP="00EA68BF">
      <w:pPr>
        <w:rPr>
          <w:rFonts w:asciiTheme="majorHAnsi" w:hAnsiTheme="majorHAnsi"/>
          <w:sz w:val="22"/>
          <w:szCs w:val="22"/>
          <w:lang w:val="fr-BE"/>
        </w:rPr>
      </w:pPr>
      <w:r w:rsidRPr="00EA68BF">
        <w:rPr>
          <w:rFonts w:asciiTheme="majorHAnsi" w:hAnsiTheme="majorHAnsi"/>
          <w:sz w:val="22"/>
          <w:szCs w:val="22"/>
          <w:lang w:val="fr-BE"/>
        </w:rPr>
        <w:lastRenderedPageBreak/>
        <w:t xml:space="preserve">Pour </w:t>
      </w:r>
      <w:r>
        <w:rPr>
          <w:rFonts w:asciiTheme="majorHAnsi" w:hAnsiTheme="majorHAnsi"/>
          <w:sz w:val="22"/>
          <w:szCs w:val="22"/>
          <w:lang w:val="fr-BE"/>
        </w:rPr>
        <w:t>2</w:t>
      </w:r>
      <w:r w:rsidRPr="00EA68BF">
        <w:rPr>
          <w:rFonts w:asciiTheme="majorHAnsi" w:hAnsiTheme="majorHAnsi"/>
          <w:sz w:val="22"/>
          <w:szCs w:val="22"/>
          <w:lang w:val="fr-BE"/>
        </w:rPr>
        <w:t xml:space="preserve"> pots </w:t>
      </w:r>
      <w:r>
        <w:rPr>
          <w:rFonts w:asciiTheme="majorHAnsi" w:hAnsiTheme="majorHAnsi"/>
          <w:sz w:val="22"/>
          <w:szCs w:val="22"/>
          <w:lang w:val="fr-BE"/>
        </w:rPr>
        <w:t>ou 4 mini-pots</w:t>
      </w:r>
      <w:r w:rsidRPr="00EA68BF">
        <w:rPr>
          <w:rFonts w:asciiTheme="majorHAnsi" w:hAnsiTheme="majorHAnsi"/>
          <w:sz w:val="22"/>
          <w:szCs w:val="22"/>
          <w:lang w:val="fr-BE"/>
        </w:rPr>
        <w:br/>
        <w:t>Préparation : 15 min</w:t>
      </w:r>
      <w:r w:rsidRPr="00EA68BF">
        <w:rPr>
          <w:rFonts w:asciiTheme="majorHAnsi" w:hAnsiTheme="majorHAnsi"/>
          <w:sz w:val="22"/>
          <w:szCs w:val="22"/>
          <w:lang w:val="fr-BE"/>
        </w:rPr>
        <w:br/>
        <w:t>Cuisson : 30 min</w:t>
      </w:r>
      <w:r w:rsidRPr="00EA68BF">
        <w:rPr>
          <w:rFonts w:asciiTheme="majorHAnsi" w:hAnsiTheme="majorHAnsi"/>
          <w:sz w:val="22"/>
          <w:szCs w:val="22"/>
          <w:lang w:val="fr-BE"/>
        </w:rPr>
        <w:br/>
        <w:t xml:space="preserve">Facile </w:t>
      </w:r>
    </w:p>
    <w:p w14:paraId="4D7525D4" w14:textId="77777777" w:rsidR="00EA68BF" w:rsidRPr="00EA68BF" w:rsidRDefault="00EA68BF" w:rsidP="00EA68BF">
      <w:pPr>
        <w:rPr>
          <w:rFonts w:asciiTheme="majorHAnsi" w:hAnsiTheme="majorHAnsi"/>
          <w:sz w:val="22"/>
          <w:szCs w:val="22"/>
          <w:lang w:val="fr-BE"/>
        </w:rPr>
      </w:pPr>
    </w:p>
    <w:p w14:paraId="223906A4" w14:textId="77777777" w:rsidR="00EA68BF" w:rsidRPr="00EA68BF" w:rsidRDefault="00EA68BF" w:rsidP="00EA68BF">
      <w:pPr>
        <w:rPr>
          <w:rFonts w:asciiTheme="majorHAnsi" w:hAnsiTheme="majorHAnsi"/>
          <w:sz w:val="22"/>
          <w:szCs w:val="22"/>
          <w:lang w:val="fr-BE"/>
        </w:rPr>
      </w:pPr>
      <w:r w:rsidRPr="00EA68BF">
        <w:rPr>
          <w:rFonts w:asciiTheme="majorHAnsi" w:hAnsiTheme="majorHAnsi"/>
          <w:sz w:val="22"/>
          <w:szCs w:val="22"/>
          <w:lang w:val="fr-BE"/>
        </w:rPr>
        <w:t>500 g de framboises</w:t>
      </w:r>
      <w:r w:rsidRPr="00EA68BF">
        <w:rPr>
          <w:rFonts w:asciiTheme="majorHAnsi" w:hAnsiTheme="majorHAnsi"/>
          <w:sz w:val="22"/>
          <w:szCs w:val="22"/>
          <w:lang w:val="fr-BE"/>
        </w:rPr>
        <w:br/>
        <w:t xml:space="preserve">jus d’1 citron </w:t>
      </w:r>
      <w:r w:rsidRPr="00EA68BF">
        <w:rPr>
          <w:rFonts w:asciiTheme="majorHAnsi" w:hAnsiTheme="majorHAnsi"/>
          <w:sz w:val="22"/>
          <w:szCs w:val="22"/>
          <w:lang w:val="fr-BE"/>
        </w:rPr>
        <w:br/>
        <w:t>250 g de sucre de canne</w:t>
      </w:r>
      <w:r w:rsidRPr="00EA68BF">
        <w:rPr>
          <w:rFonts w:asciiTheme="majorHAnsi" w:hAnsiTheme="majorHAnsi"/>
          <w:sz w:val="22"/>
          <w:szCs w:val="22"/>
          <w:lang w:val="fr-BE"/>
        </w:rPr>
        <w:br/>
        <w:t xml:space="preserve">1 gousse de vanille, égrainée </w:t>
      </w:r>
    </w:p>
    <w:p w14:paraId="00C08624" w14:textId="77777777" w:rsidR="00EA68BF" w:rsidRPr="00EA68BF" w:rsidRDefault="00EA68BF" w:rsidP="00EA68BF">
      <w:pPr>
        <w:rPr>
          <w:rFonts w:asciiTheme="majorHAnsi" w:hAnsiTheme="majorHAnsi"/>
          <w:sz w:val="22"/>
          <w:szCs w:val="22"/>
          <w:lang w:val="fr-BE"/>
        </w:rPr>
      </w:pPr>
    </w:p>
    <w:p w14:paraId="74E6CE45" w14:textId="77777777" w:rsidR="00EA68BF" w:rsidRPr="00EA68BF" w:rsidRDefault="00EA68BF" w:rsidP="00EA68BF">
      <w:pPr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  <w:lang w:val="fr-BE"/>
        </w:rPr>
      </w:pPr>
      <w:r w:rsidRPr="00EA68BF">
        <w:rPr>
          <w:rFonts w:asciiTheme="majorHAnsi" w:hAnsiTheme="majorHAnsi"/>
          <w:sz w:val="22"/>
          <w:szCs w:val="22"/>
          <w:lang w:val="fr-BE"/>
        </w:rPr>
        <w:t xml:space="preserve">Déposez les framboises dans une casserole à fond épais. Versez le jus de citron et le sucre. Mélangez. Ajoutez la vanille. Couvrez et portez à ébullition. </w:t>
      </w:r>
    </w:p>
    <w:p w14:paraId="558419F0" w14:textId="77777777" w:rsidR="00EA68BF" w:rsidRPr="00EA68BF" w:rsidRDefault="00EA68BF" w:rsidP="00EA68BF">
      <w:pPr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  <w:lang w:val="fr-BE"/>
        </w:rPr>
      </w:pPr>
      <w:r w:rsidRPr="00EA68BF">
        <w:rPr>
          <w:rFonts w:asciiTheme="majorHAnsi" w:hAnsiTheme="majorHAnsi"/>
          <w:sz w:val="22"/>
          <w:szCs w:val="22"/>
          <w:lang w:val="fr-BE"/>
        </w:rPr>
        <w:t xml:space="preserve">Réduisez le feu et poursuivez la cuisson pendant 30 minutes. Ecumez régulièrement. </w:t>
      </w:r>
    </w:p>
    <w:p w14:paraId="47E3EEB8" w14:textId="44944960" w:rsidR="00EA68BF" w:rsidRPr="00EA68BF" w:rsidRDefault="00EA68BF" w:rsidP="00EA68BF">
      <w:pPr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  <w:lang w:val="fr-BE"/>
        </w:rPr>
      </w:pPr>
      <w:r w:rsidRPr="00EA68BF">
        <w:rPr>
          <w:rFonts w:asciiTheme="majorHAnsi" w:hAnsiTheme="majorHAnsi"/>
          <w:sz w:val="22"/>
          <w:szCs w:val="22"/>
          <w:lang w:val="fr-BE"/>
        </w:rPr>
        <w:t xml:space="preserve">Versez la confiture dans des pots </w:t>
      </w:r>
      <w:r w:rsidR="00F516D8">
        <w:rPr>
          <w:rFonts w:asciiTheme="majorHAnsi" w:hAnsiTheme="majorHAnsi"/>
          <w:sz w:val="22"/>
          <w:szCs w:val="22"/>
          <w:lang w:val="fr-BE"/>
        </w:rPr>
        <w:t>ébouillantés</w:t>
      </w:r>
      <w:r w:rsidRPr="00EA68BF">
        <w:rPr>
          <w:rFonts w:asciiTheme="majorHAnsi" w:hAnsiTheme="majorHAnsi"/>
          <w:sz w:val="22"/>
          <w:szCs w:val="22"/>
          <w:lang w:val="fr-BE"/>
        </w:rPr>
        <w:t xml:space="preserve"> et séchés. Laissez refroidir avant de refermer. </w:t>
      </w:r>
    </w:p>
    <w:p w14:paraId="0E49DD37" w14:textId="77777777" w:rsidR="00EA68BF" w:rsidRPr="00EA68BF" w:rsidRDefault="00EA68BF" w:rsidP="00EA68BF">
      <w:pPr>
        <w:rPr>
          <w:rFonts w:asciiTheme="majorHAnsi" w:hAnsiTheme="majorHAnsi"/>
          <w:sz w:val="22"/>
          <w:szCs w:val="22"/>
          <w:lang w:val="fr-BE"/>
        </w:rPr>
      </w:pPr>
    </w:p>
    <w:p w14:paraId="42B84EB0" w14:textId="77777777" w:rsidR="00EA68BF" w:rsidRPr="00EA68BF" w:rsidRDefault="00EA68BF" w:rsidP="00EA68BF">
      <w:pPr>
        <w:rPr>
          <w:rFonts w:asciiTheme="majorHAnsi" w:hAnsiTheme="majorHAnsi"/>
          <w:sz w:val="22"/>
          <w:szCs w:val="22"/>
          <w:lang w:val="fr-BE"/>
        </w:rPr>
      </w:pPr>
      <w:r w:rsidRPr="00EA68BF">
        <w:rPr>
          <w:rFonts w:asciiTheme="majorHAnsi" w:hAnsiTheme="majorHAnsi"/>
          <w:sz w:val="22"/>
          <w:szCs w:val="22"/>
          <w:lang w:val="fr-BE"/>
        </w:rPr>
        <w:t xml:space="preserve">Variante : </w:t>
      </w:r>
    </w:p>
    <w:p w14:paraId="33AF8942" w14:textId="77777777" w:rsidR="00EA68BF" w:rsidRPr="00EA68BF" w:rsidRDefault="00EA68BF" w:rsidP="00EA68BF">
      <w:pPr>
        <w:rPr>
          <w:rFonts w:asciiTheme="majorHAnsi" w:hAnsiTheme="majorHAnsi"/>
          <w:sz w:val="22"/>
          <w:szCs w:val="22"/>
          <w:lang w:val="fr-BE"/>
        </w:rPr>
      </w:pPr>
      <w:r w:rsidRPr="00EA68BF">
        <w:rPr>
          <w:rFonts w:asciiTheme="majorHAnsi" w:hAnsiTheme="majorHAnsi"/>
          <w:sz w:val="22"/>
          <w:szCs w:val="22"/>
          <w:lang w:val="fr-BE"/>
        </w:rPr>
        <w:t xml:space="preserve">Vous pouvez décliner avec d’autres fruits (mûres, </w:t>
      </w:r>
      <w:r w:rsidR="00EA1D3B">
        <w:rPr>
          <w:rFonts w:asciiTheme="majorHAnsi" w:hAnsiTheme="majorHAnsi"/>
          <w:sz w:val="22"/>
          <w:szCs w:val="22"/>
          <w:lang w:val="fr-BE"/>
        </w:rPr>
        <w:t xml:space="preserve">mélange de </w:t>
      </w:r>
      <w:r w:rsidRPr="00EA68BF">
        <w:rPr>
          <w:rFonts w:asciiTheme="majorHAnsi" w:hAnsiTheme="majorHAnsi"/>
          <w:sz w:val="22"/>
          <w:szCs w:val="22"/>
          <w:lang w:val="fr-BE"/>
        </w:rPr>
        <w:t>fruits rouges, fraises, abricots,…)</w:t>
      </w:r>
    </w:p>
    <w:p w14:paraId="70318237" w14:textId="77777777" w:rsidR="00EA68BF" w:rsidRPr="00EA68BF" w:rsidRDefault="00EA68BF" w:rsidP="00EA68BF">
      <w:pPr>
        <w:rPr>
          <w:rFonts w:asciiTheme="majorHAnsi" w:hAnsiTheme="majorHAnsi"/>
          <w:sz w:val="22"/>
          <w:szCs w:val="22"/>
          <w:lang w:val="fr-BE"/>
        </w:rPr>
      </w:pPr>
    </w:p>
    <w:p w14:paraId="365D5EA2" w14:textId="77777777" w:rsidR="00EA68BF" w:rsidRPr="00EA68BF" w:rsidRDefault="00EA68BF" w:rsidP="00EA68BF">
      <w:pPr>
        <w:rPr>
          <w:rFonts w:asciiTheme="majorHAnsi" w:hAnsiTheme="majorHAnsi"/>
          <w:sz w:val="22"/>
          <w:szCs w:val="22"/>
          <w:lang w:val="fr-BE"/>
        </w:rPr>
      </w:pPr>
      <w:r w:rsidRPr="00EA68BF">
        <w:rPr>
          <w:rFonts w:asciiTheme="majorHAnsi" w:hAnsiTheme="majorHAnsi"/>
          <w:sz w:val="22"/>
          <w:szCs w:val="22"/>
          <w:lang w:val="fr-BE"/>
        </w:rPr>
        <w:t>Astuce :</w:t>
      </w:r>
    </w:p>
    <w:p w14:paraId="370440FF" w14:textId="77777777" w:rsidR="00EA68BF" w:rsidRPr="00EA68BF" w:rsidRDefault="00EA68BF" w:rsidP="00EA68BF">
      <w:pPr>
        <w:rPr>
          <w:rFonts w:asciiTheme="majorHAnsi" w:hAnsiTheme="majorHAnsi"/>
          <w:sz w:val="22"/>
          <w:szCs w:val="22"/>
          <w:lang w:val="fr-BE"/>
        </w:rPr>
      </w:pPr>
      <w:r w:rsidRPr="00EA68BF">
        <w:rPr>
          <w:rFonts w:asciiTheme="majorHAnsi" w:hAnsiTheme="majorHAnsi"/>
          <w:sz w:val="22"/>
          <w:szCs w:val="22"/>
          <w:lang w:val="fr-BE"/>
        </w:rPr>
        <w:t>Cette confiture réduite en sucre doit être conservée au réfrigérateur après ouverture.</w:t>
      </w:r>
    </w:p>
    <w:p w14:paraId="393E4FCD" w14:textId="77777777" w:rsidR="00EA68BF" w:rsidRPr="00EA68BF" w:rsidRDefault="00EA68BF" w:rsidP="00EA68BF">
      <w:pPr>
        <w:rPr>
          <w:rFonts w:asciiTheme="majorHAnsi" w:hAnsiTheme="majorHAnsi"/>
          <w:sz w:val="22"/>
          <w:szCs w:val="22"/>
          <w:lang w:val="fr-BE"/>
        </w:rPr>
      </w:pPr>
    </w:p>
    <w:p w14:paraId="26884B28" w14:textId="77777777" w:rsidR="00EA68BF" w:rsidRPr="00EA68BF" w:rsidRDefault="00EA68BF" w:rsidP="00EA68BF">
      <w:pPr>
        <w:rPr>
          <w:rFonts w:asciiTheme="majorHAnsi" w:hAnsiTheme="majorHAnsi"/>
          <w:sz w:val="22"/>
          <w:szCs w:val="22"/>
          <w:lang w:val="fr-BE"/>
        </w:rPr>
      </w:pPr>
    </w:p>
    <w:p w14:paraId="55B815A5" w14:textId="77777777" w:rsidR="007B304D" w:rsidRPr="00EA68BF" w:rsidRDefault="007B304D" w:rsidP="007B304D">
      <w:pPr>
        <w:rPr>
          <w:rFonts w:asciiTheme="majorHAnsi" w:hAnsiTheme="majorHAnsi"/>
          <w:sz w:val="22"/>
          <w:szCs w:val="22"/>
          <w:lang w:val="fr-BE"/>
        </w:rPr>
      </w:pPr>
    </w:p>
    <w:p w14:paraId="12234C29" w14:textId="77777777" w:rsidR="00014199" w:rsidRPr="00EA68BF" w:rsidRDefault="00014199">
      <w:pPr>
        <w:rPr>
          <w:rFonts w:asciiTheme="majorHAnsi" w:hAnsiTheme="majorHAnsi"/>
          <w:sz w:val="22"/>
          <w:szCs w:val="22"/>
        </w:rPr>
      </w:pPr>
    </w:p>
    <w:sectPr w:rsidR="00014199" w:rsidRPr="00EA68BF" w:rsidSect="00BB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3B8E7" w14:textId="77777777" w:rsidR="006D31BA" w:rsidRDefault="006D31BA" w:rsidP="00BB15C2">
      <w:r>
        <w:separator/>
      </w:r>
    </w:p>
  </w:endnote>
  <w:endnote w:type="continuationSeparator" w:id="0">
    <w:p w14:paraId="0F586238" w14:textId="77777777" w:rsidR="006D31BA" w:rsidRDefault="006D31BA" w:rsidP="00BB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ucesterMT-ExtraCondensed">
    <w:altName w:val="Gloucester MT Ext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F5BDB" w14:textId="77777777" w:rsidR="00EA68BF" w:rsidRDefault="00EA68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B955" w14:textId="77777777" w:rsidR="00EA68BF" w:rsidRPr="006256C5" w:rsidRDefault="00EA68BF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  <w:proofErr w:type="spellStart"/>
    <w:proofErr w:type="gramStart"/>
    <w:r>
      <w:rPr>
        <w:rFonts w:ascii="HelveticaLTStd-LightCond" w:hAnsi="HelveticaLTStd-LightCond" w:cs="HelveticaLTStd-LightCond"/>
        <w:sz w:val="16"/>
        <w:szCs w:val="16"/>
      </w:rPr>
      <w:t>bvba</w:t>
    </w:r>
    <w:proofErr w:type="spellEnd"/>
    <w:proofErr w:type="gramEnd"/>
    <w:r>
      <w:rPr>
        <w:rFonts w:ascii="HelveticaLTStd-LightCond" w:hAnsi="HelveticaLTStd-LightCond" w:cs="HelveticaLTStd-LightCond"/>
        <w:sz w:val="16"/>
        <w:szCs w:val="16"/>
      </w:rPr>
      <w:t xml:space="preserve"> </w:t>
    </w:r>
    <w:r>
      <w:rPr>
        <w:rFonts w:ascii="GloucesterMT-ExtraCondensed" w:hAnsi="GloucesterMT-ExtraCondensed" w:cs="GloucesterMT-ExtraCondensed"/>
      </w:rPr>
      <w:t>FoodFood</w:t>
    </w:r>
    <w:r>
      <w:rPr>
        <w:rFonts w:ascii="HelveticaLTStd-LightCond" w:hAnsi="HelveticaLTStd-LightCond" w:cs="HelveticaLTStd-LightCond"/>
        <w:sz w:val="20"/>
        <w:szCs w:val="20"/>
      </w:rPr>
      <w:t xml:space="preserve"> </w:t>
    </w:r>
    <w:proofErr w:type="spellStart"/>
    <w:r>
      <w:rPr>
        <w:rFonts w:ascii="HelveticaLTStd-LightCond" w:hAnsi="HelveticaLTStd-LightCond" w:cs="HelveticaLTStd-LightCond"/>
        <w:sz w:val="16"/>
        <w:szCs w:val="16"/>
      </w:rPr>
      <w:t>sprl</w:t>
    </w:r>
    <w:proofErr w:type="spellEnd"/>
    <w:r>
      <w:rPr>
        <w:rFonts w:ascii="HelveticaLTStd-LightCond" w:hAnsi="HelveticaLTStd-LightCond" w:cs="HelveticaLTStd-LightCond"/>
        <w:sz w:val="20"/>
        <w:szCs w:val="20"/>
      </w:rPr>
      <w:t xml:space="preserve"> / </w:t>
    </w:r>
    <w:proofErr w:type="spellStart"/>
    <w:r>
      <w:rPr>
        <w:rFonts w:ascii="HelveticaLTStd-LightCond" w:hAnsi="HelveticaLTStd-LightCond" w:cs="HelveticaLTStd-LightCond"/>
        <w:sz w:val="17"/>
        <w:szCs w:val="17"/>
      </w:rPr>
      <w:t>Beukenlaan</w:t>
    </w:r>
    <w:proofErr w:type="spellEnd"/>
    <w:r>
      <w:rPr>
        <w:rFonts w:ascii="HelveticaLTStd-LightCond" w:hAnsi="HelveticaLTStd-LightCond" w:cs="HelveticaLTStd-LightCond"/>
        <w:sz w:val="17"/>
        <w:szCs w:val="17"/>
      </w:rPr>
      <w:t xml:space="preserve"> 38 – 2110 </w:t>
    </w:r>
    <w:proofErr w:type="spellStart"/>
    <w:r>
      <w:rPr>
        <w:rFonts w:ascii="HelveticaLTStd-LightCond" w:hAnsi="HelveticaLTStd-LightCond" w:cs="HelveticaLTStd-LightCond"/>
        <w:sz w:val="17"/>
        <w:szCs w:val="17"/>
      </w:rPr>
      <w:t>WIjnegem</w:t>
    </w:r>
    <w:proofErr w:type="spellEnd"/>
    <w:r w:rsidRPr="00061E8C">
      <w:rPr>
        <w:rFonts w:ascii="HelveticaLTStd-LightCond" w:hAnsi="HelveticaLTStd-LightCond" w:cs="HelveticaLTStd-LightCond"/>
        <w:sz w:val="17"/>
        <w:szCs w:val="17"/>
      </w:rPr>
      <w:t xml:space="preserve"> - mob. </w:t>
    </w:r>
    <w:r w:rsidRPr="00061E8C">
      <w:rPr>
        <w:rFonts w:ascii="HelveticaLTStd-LightCond" w:hAnsi="HelveticaLTStd-LightCond" w:cs="HelveticaLTStd-LightCond"/>
        <w:position w:val="3"/>
        <w:sz w:val="17"/>
        <w:szCs w:val="17"/>
      </w:rPr>
      <w:t>+</w:t>
    </w:r>
    <w:r w:rsidRPr="00061E8C">
      <w:rPr>
        <w:rFonts w:ascii="HelveticaLTStd-LightCond" w:hAnsi="HelveticaLTStd-LightCond" w:cs="HelveticaLTStd-LightCond"/>
        <w:sz w:val="17"/>
        <w:szCs w:val="17"/>
      </w:rPr>
      <w:t>32 496 26 70 84/marie-claire@food-food.be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34991" w14:textId="77777777" w:rsidR="00EA68BF" w:rsidRDefault="00EA68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0B199" w14:textId="77777777" w:rsidR="006D31BA" w:rsidRDefault="006D31BA" w:rsidP="00BB15C2">
      <w:r>
        <w:separator/>
      </w:r>
    </w:p>
  </w:footnote>
  <w:footnote w:type="continuationSeparator" w:id="0">
    <w:p w14:paraId="6C75F629" w14:textId="77777777" w:rsidR="006D31BA" w:rsidRDefault="006D31BA" w:rsidP="00BB15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3CED2" w14:textId="77777777" w:rsidR="00EA68BF" w:rsidRDefault="00EA68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5CD0C" w14:textId="77777777" w:rsidR="00EA68BF" w:rsidRDefault="00EA68BF">
    <w:pPr>
      <w:pStyle w:val="Header"/>
    </w:pPr>
    <w:r>
      <w:rPr>
        <w:noProof/>
      </w:rPr>
      <w:drawing>
        <wp:inline distT="0" distB="0" distL="0" distR="0" wp14:anchorId="6A5BFF08" wp14:editId="6653B37D">
          <wp:extent cx="914400" cy="24574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CAA2F" w14:textId="77777777" w:rsidR="00EA68BF" w:rsidRDefault="00EA68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B05"/>
    <w:multiLevelType w:val="hybridMultilevel"/>
    <w:tmpl w:val="F6747F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2654C"/>
    <w:multiLevelType w:val="hybridMultilevel"/>
    <w:tmpl w:val="9CDAC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érie">
    <w15:presenceInfo w15:providerId="None" w15:userId="Valé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4D"/>
    <w:rsid w:val="00014199"/>
    <w:rsid w:val="00061E8C"/>
    <w:rsid w:val="001C4CB3"/>
    <w:rsid w:val="001E776C"/>
    <w:rsid w:val="002954A9"/>
    <w:rsid w:val="003218A8"/>
    <w:rsid w:val="00393961"/>
    <w:rsid w:val="003D3B6E"/>
    <w:rsid w:val="00554BD0"/>
    <w:rsid w:val="006256C5"/>
    <w:rsid w:val="006A2981"/>
    <w:rsid w:val="006D31BA"/>
    <w:rsid w:val="006F2ADB"/>
    <w:rsid w:val="007B304D"/>
    <w:rsid w:val="007F145B"/>
    <w:rsid w:val="0081509A"/>
    <w:rsid w:val="008B2BE4"/>
    <w:rsid w:val="008F5349"/>
    <w:rsid w:val="009C68B3"/>
    <w:rsid w:val="00A9397D"/>
    <w:rsid w:val="00BB15C2"/>
    <w:rsid w:val="00C57019"/>
    <w:rsid w:val="00CA5665"/>
    <w:rsid w:val="00D554FD"/>
    <w:rsid w:val="00DC5E8B"/>
    <w:rsid w:val="00E01BF4"/>
    <w:rsid w:val="00E71B51"/>
    <w:rsid w:val="00EA1D3B"/>
    <w:rsid w:val="00EA68BF"/>
    <w:rsid w:val="00EB122F"/>
    <w:rsid w:val="00F5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8B3B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4D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rsid w:val="007B304D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lang w:val="en-GB" w:eastAsia="fr-FR"/>
    </w:rPr>
  </w:style>
  <w:style w:type="paragraph" w:styleId="ListParagraph">
    <w:name w:val="List Paragraph"/>
    <w:basedOn w:val="Normal"/>
    <w:uiPriority w:val="72"/>
    <w:qFormat/>
    <w:rsid w:val="007B304D"/>
    <w:pPr>
      <w:ind w:left="720"/>
      <w:contextualSpacing/>
    </w:pPr>
    <w:rPr>
      <w:rFonts w:ascii="Times New Roman" w:eastAsia="Times New Roman" w:hAnsi="Times New Roman" w:cs="Times New Roman"/>
      <w:noProof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93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961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961"/>
    <w:rPr>
      <w:rFonts w:asciiTheme="minorHAnsi" w:eastAsiaTheme="minorEastAsia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4D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rsid w:val="007B304D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lang w:val="en-GB" w:eastAsia="fr-FR"/>
    </w:rPr>
  </w:style>
  <w:style w:type="paragraph" w:styleId="ListParagraph">
    <w:name w:val="List Paragraph"/>
    <w:basedOn w:val="Normal"/>
    <w:uiPriority w:val="72"/>
    <w:qFormat/>
    <w:rsid w:val="007B304D"/>
    <w:pPr>
      <w:ind w:left="720"/>
      <w:contextualSpacing/>
    </w:pPr>
    <w:rPr>
      <w:rFonts w:ascii="Times New Roman" w:eastAsia="Times New Roman" w:hAnsi="Times New Roman" w:cs="Times New Roman"/>
      <w:noProof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93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961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961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2206</Characters>
  <Application>Microsoft Macintosh Word</Application>
  <DocSecurity>0</DocSecurity>
  <Lines>52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FoodFood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FoodFood</cp:lastModifiedBy>
  <cp:revision>6</cp:revision>
  <cp:lastPrinted>2014-01-21T13:33:00Z</cp:lastPrinted>
  <dcterms:created xsi:type="dcterms:W3CDTF">2016-09-08T15:37:00Z</dcterms:created>
  <dcterms:modified xsi:type="dcterms:W3CDTF">2016-10-19T14:57:00Z</dcterms:modified>
</cp:coreProperties>
</file>