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49" w:rsidRDefault="001029D4" w:rsidP="00644851">
      <w:pPr>
        <w:spacing w:after="0" w:line="360" w:lineRule="auto"/>
        <w:jc w:val="center"/>
        <w:rPr>
          <w:bCs/>
          <w:sz w:val="22"/>
          <w:szCs w:val="20"/>
          <w:lang w:val="nl-NL"/>
        </w:rPr>
      </w:pPr>
      <w:r w:rsidRPr="00320715">
        <w:rPr>
          <w:b/>
          <w:bCs/>
          <w:noProof/>
          <w:sz w:val="22"/>
          <w:szCs w:val="20"/>
          <w:lang w:eastAsia="nl-NL"/>
        </w:rPr>
        <w:drawing>
          <wp:inline distT="0" distB="0" distL="0" distR="0">
            <wp:extent cx="2628900" cy="459866"/>
            <wp:effectExtent l="0" t="0" r="0" b="0"/>
            <wp:docPr id="1" name="Picture 1" descr="Description: Description: Description: TomTom_CMY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TomTom_CMYK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5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CE0" w:rsidRPr="00644851" w:rsidRDefault="00320715" w:rsidP="00644851">
      <w:pPr>
        <w:spacing w:after="0" w:line="360" w:lineRule="auto"/>
        <w:jc w:val="center"/>
        <w:rPr>
          <w:i/>
          <w:sz w:val="26"/>
          <w:szCs w:val="26"/>
          <w:lang w:val="nl-NL"/>
        </w:rPr>
      </w:pPr>
      <w:r w:rsidRPr="00644851">
        <w:rPr>
          <w:b/>
          <w:sz w:val="26"/>
          <w:szCs w:val="26"/>
          <w:lang w:val="nl-NL"/>
        </w:rPr>
        <w:t xml:space="preserve">TomTom </w:t>
      </w:r>
      <w:proofErr w:type="spellStart"/>
      <w:r w:rsidRPr="00644851">
        <w:rPr>
          <w:b/>
          <w:sz w:val="26"/>
          <w:szCs w:val="26"/>
          <w:lang w:val="nl-NL"/>
        </w:rPr>
        <w:t>Spark</w:t>
      </w:r>
      <w:proofErr w:type="spellEnd"/>
      <w:r w:rsidRPr="00644851">
        <w:rPr>
          <w:b/>
          <w:sz w:val="26"/>
          <w:szCs w:val="26"/>
          <w:lang w:val="nl-NL"/>
        </w:rPr>
        <w:t xml:space="preserve"> GPS fitnesshorloge wint </w:t>
      </w:r>
      <w:proofErr w:type="spellStart"/>
      <w:r w:rsidRPr="00644851">
        <w:rPr>
          <w:b/>
          <w:sz w:val="26"/>
          <w:szCs w:val="26"/>
          <w:lang w:val="nl-NL"/>
        </w:rPr>
        <w:t>iF</w:t>
      </w:r>
      <w:proofErr w:type="spellEnd"/>
      <w:r w:rsidRPr="00644851">
        <w:rPr>
          <w:b/>
          <w:sz w:val="26"/>
          <w:szCs w:val="26"/>
          <w:lang w:val="nl-NL"/>
        </w:rPr>
        <w:t xml:space="preserve"> Design Award 2016 </w:t>
      </w:r>
    </w:p>
    <w:p w:rsidR="00D837E6" w:rsidRPr="00320715" w:rsidRDefault="00D837E6" w:rsidP="00644851">
      <w:pPr>
        <w:spacing w:after="0" w:line="360" w:lineRule="auto"/>
        <w:rPr>
          <w:rFonts w:cstheme="majorHAnsi"/>
          <w:b/>
          <w:bCs/>
          <w:sz w:val="22"/>
          <w:szCs w:val="20"/>
          <w:lang w:val="nl-NL"/>
        </w:rPr>
      </w:pPr>
    </w:p>
    <w:p w:rsidR="00C049AA" w:rsidRDefault="00644851" w:rsidP="00644851">
      <w:pPr>
        <w:spacing w:after="0" w:line="360" w:lineRule="auto"/>
        <w:rPr>
          <w:rFonts w:cstheme="majorHAnsi"/>
          <w:bCs/>
          <w:sz w:val="22"/>
          <w:szCs w:val="20"/>
          <w:lang w:val="nl-NL"/>
        </w:rPr>
      </w:pPr>
      <w:r>
        <w:rPr>
          <w:rFonts w:cstheme="majorHAnsi"/>
          <w:b/>
          <w:bCs/>
          <w:sz w:val="22"/>
          <w:szCs w:val="20"/>
          <w:lang w:val="nl-NL"/>
        </w:rPr>
        <w:t>Gent</w:t>
      </w:r>
      <w:r w:rsidR="00320715">
        <w:rPr>
          <w:rFonts w:cstheme="majorHAnsi"/>
          <w:b/>
          <w:bCs/>
          <w:sz w:val="22"/>
          <w:szCs w:val="20"/>
          <w:lang w:val="nl-NL"/>
        </w:rPr>
        <w:t xml:space="preserve">, </w:t>
      </w:r>
      <w:r>
        <w:rPr>
          <w:rFonts w:cstheme="majorHAnsi"/>
          <w:b/>
          <w:bCs/>
          <w:sz w:val="22"/>
          <w:szCs w:val="20"/>
          <w:lang w:val="nl-NL"/>
        </w:rPr>
        <w:t>2 februari</w:t>
      </w:r>
      <w:r w:rsidR="00847F1D" w:rsidRPr="00320715">
        <w:rPr>
          <w:rFonts w:cstheme="majorHAnsi"/>
          <w:b/>
          <w:bCs/>
          <w:sz w:val="22"/>
          <w:szCs w:val="20"/>
          <w:vertAlign w:val="superscript"/>
          <w:lang w:val="nl-NL"/>
        </w:rPr>
        <w:t xml:space="preserve"> </w:t>
      </w:r>
      <w:r w:rsidR="00FB1414" w:rsidRPr="00320715">
        <w:rPr>
          <w:rFonts w:cstheme="majorHAnsi"/>
          <w:b/>
          <w:bCs/>
          <w:sz w:val="22"/>
          <w:szCs w:val="20"/>
          <w:lang w:val="nl-NL"/>
        </w:rPr>
        <w:t xml:space="preserve">2016 </w:t>
      </w:r>
      <w:r w:rsidR="00680849" w:rsidRPr="00320715">
        <w:rPr>
          <w:rFonts w:cstheme="majorHAnsi"/>
          <w:bCs/>
          <w:sz w:val="22"/>
          <w:szCs w:val="20"/>
          <w:lang w:val="nl-NL"/>
        </w:rPr>
        <w:t>–</w:t>
      </w:r>
      <w:r w:rsidR="00320715">
        <w:rPr>
          <w:rFonts w:cstheme="majorHAnsi"/>
          <w:bCs/>
          <w:sz w:val="22"/>
          <w:szCs w:val="20"/>
          <w:lang w:val="nl-NL"/>
        </w:rPr>
        <w:t xml:space="preserve"> Het fitnesshorloge van</w:t>
      </w:r>
      <w:r w:rsidR="00680849" w:rsidRPr="00320715">
        <w:rPr>
          <w:rFonts w:cstheme="majorHAnsi"/>
          <w:bCs/>
          <w:sz w:val="22"/>
          <w:szCs w:val="20"/>
          <w:lang w:val="nl-NL"/>
        </w:rPr>
        <w:t xml:space="preserve"> </w:t>
      </w:r>
      <w:hyperlink r:id="rId8" w:history="1">
        <w:r w:rsidR="00680849" w:rsidRPr="00320715">
          <w:rPr>
            <w:rStyle w:val="Hyperlink"/>
            <w:rFonts w:cstheme="majorHAnsi"/>
            <w:bCs/>
            <w:sz w:val="22"/>
            <w:szCs w:val="20"/>
            <w:lang w:val="nl-NL"/>
          </w:rPr>
          <w:t>TomTom</w:t>
        </w:r>
      </w:hyperlink>
      <w:r w:rsidR="00680849" w:rsidRPr="00320715">
        <w:rPr>
          <w:rFonts w:cstheme="majorHAnsi"/>
          <w:bCs/>
          <w:sz w:val="22"/>
          <w:szCs w:val="20"/>
          <w:lang w:val="nl-NL"/>
        </w:rPr>
        <w:t xml:space="preserve"> (TOM2)</w:t>
      </w:r>
      <w:r w:rsidR="00320715">
        <w:rPr>
          <w:rFonts w:cstheme="majorHAnsi"/>
          <w:bCs/>
          <w:sz w:val="22"/>
          <w:szCs w:val="20"/>
          <w:lang w:val="nl-NL"/>
        </w:rPr>
        <w:t xml:space="preserve">, de TomTom </w:t>
      </w:r>
      <w:proofErr w:type="spellStart"/>
      <w:r w:rsidR="00320715">
        <w:rPr>
          <w:rFonts w:cstheme="majorHAnsi"/>
          <w:bCs/>
          <w:sz w:val="22"/>
          <w:szCs w:val="20"/>
          <w:lang w:val="nl-NL"/>
        </w:rPr>
        <w:t>Spark</w:t>
      </w:r>
      <w:proofErr w:type="spellEnd"/>
      <w:r w:rsidR="00320715">
        <w:rPr>
          <w:rFonts w:cstheme="majorHAnsi"/>
          <w:bCs/>
          <w:sz w:val="22"/>
          <w:szCs w:val="20"/>
          <w:lang w:val="nl-NL"/>
        </w:rPr>
        <w:t>,</w:t>
      </w:r>
      <w:r w:rsidR="00680849" w:rsidRPr="00320715">
        <w:rPr>
          <w:rFonts w:cstheme="majorHAnsi"/>
          <w:bCs/>
          <w:sz w:val="22"/>
          <w:szCs w:val="20"/>
          <w:lang w:val="nl-NL"/>
        </w:rPr>
        <w:t xml:space="preserve"> </w:t>
      </w:r>
      <w:r w:rsidR="00320715">
        <w:rPr>
          <w:rFonts w:cstheme="majorHAnsi"/>
          <w:bCs/>
          <w:sz w:val="22"/>
          <w:szCs w:val="20"/>
          <w:lang w:val="nl-NL"/>
        </w:rPr>
        <w:t xml:space="preserve">is uit ruim 5.000 inzendingen uit 53 landen gekozen als winnaar van de </w:t>
      </w:r>
      <w:hyperlink r:id="rId9" w:history="1">
        <w:proofErr w:type="spellStart"/>
        <w:r w:rsidR="00C049AA">
          <w:rPr>
            <w:rStyle w:val="Hyperlink"/>
            <w:rFonts w:cstheme="majorHAnsi"/>
            <w:bCs/>
            <w:sz w:val="22"/>
            <w:szCs w:val="20"/>
            <w:lang w:val="nl-NL"/>
          </w:rPr>
          <w:t>iF</w:t>
        </w:r>
        <w:proofErr w:type="spellEnd"/>
        <w:r w:rsidR="00C049AA">
          <w:rPr>
            <w:rStyle w:val="Hyperlink"/>
            <w:rFonts w:cstheme="majorHAnsi"/>
            <w:bCs/>
            <w:sz w:val="22"/>
            <w:szCs w:val="20"/>
            <w:lang w:val="nl-NL"/>
          </w:rPr>
          <w:t xml:space="preserve"> DESIGN Award</w:t>
        </w:r>
      </w:hyperlink>
      <w:r w:rsidR="00320715">
        <w:rPr>
          <w:rFonts w:cstheme="majorHAnsi"/>
          <w:bCs/>
          <w:sz w:val="22"/>
          <w:szCs w:val="20"/>
          <w:lang w:val="nl-NL"/>
        </w:rPr>
        <w:t xml:space="preserve"> in de categorie sport.</w:t>
      </w:r>
      <w:r w:rsidR="00C049AA">
        <w:rPr>
          <w:rFonts w:cstheme="majorHAnsi"/>
          <w:bCs/>
          <w:sz w:val="22"/>
          <w:szCs w:val="20"/>
          <w:lang w:val="nl-NL"/>
        </w:rPr>
        <w:t xml:space="preserve"> De </w:t>
      </w:r>
      <w:proofErr w:type="spellStart"/>
      <w:r w:rsidR="00C049AA">
        <w:rPr>
          <w:rFonts w:cstheme="majorHAnsi"/>
          <w:bCs/>
          <w:sz w:val="22"/>
          <w:szCs w:val="20"/>
          <w:lang w:val="nl-NL"/>
        </w:rPr>
        <w:t>iF</w:t>
      </w:r>
      <w:proofErr w:type="spellEnd"/>
      <w:r w:rsidR="00C049AA">
        <w:rPr>
          <w:rFonts w:cstheme="majorHAnsi"/>
          <w:bCs/>
          <w:sz w:val="22"/>
          <w:szCs w:val="20"/>
          <w:lang w:val="nl-NL"/>
        </w:rPr>
        <w:t xml:space="preserve"> DESIGN Award is een internationaal erkend kwaliteitskeurmerk voor buitengewoon design, geselecteerd door een internationale, toonaangevende jury.</w:t>
      </w:r>
    </w:p>
    <w:p w:rsidR="00C049AA" w:rsidRDefault="00C049AA" w:rsidP="00644851">
      <w:pPr>
        <w:spacing w:after="0" w:line="360" w:lineRule="auto"/>
        <w:rPr>
          <w:rFonts w:cstheme="majorHAnsi"/>
          <w:bCs/>
          <w:sz w:val="22"/>
          <w:szCs w:val="20"/>
          <w:lang w:val="nl-NL"/>
        </w:rPr>
      </w:pPr>
    </w:p>
    <w:p w:rsidR="00320715" w:rsidRDefault="00C049AA" w:rsidP="00644851">
      <w:pPr>
        <w:spacing w:after="0" w:line="360" w:lineRule="auto"/>
        <w:rPr>
          <w:rFonts w:cstheme="majorHAnsi"/>
          <w:bCs/>
          <w:sz w:val="22"/>
          <w:szCs w:val="20"/>
          <w:lang w:val="nl-NL"/>
        </w:rPr>
      </w:pPr>
      <w:bookmarkStart w:id="0" w:name="_GoBack"/>
      <w:r>
        <w:rPr>
          <w:rFonts w:cstheme="majorHAnsi"/>
          <w:bCs/>
          <w:sz w:val="22"/>
          <w:szCs w:val="20"/>
          <w:lang w:val="nl-NL"/>
        </w:rPr>
        <w:t xml:space="preserve">Het </w:t>
      </w:r>
      <w:hyperlink r:id="rId10" w:history="1">
        <w:r w:rsidRPr="00C049AA">
          <w:rPr>
            <w:rStyle w:val="Hyperlink"/>
            <w:rFonts w:cstheme="majorHAnsi"/>
            <w:bCs/>
            <w:sz w:val="22"/>
            <w:szCs w:val="20"/>
            <w:lang w:val="nl-NL"/>
          </w:rPr>
          <w:t xml:space="preserve">TomTom </w:t>
        </w:r>
        <w:proofErr w:type="spellStart"/>
        <w:r w:rsidRPr="00C049AA">
          <w:rPr>
            <w:rStyle w:val="Hyperlink"/>
            <w:rFonts w:cstheme="majorHAnsi"/>
            <w:bCs/>
            <w:sz w:val="22"/>
            <w:szCs w:val="20"/>
            <w:lang w:val="nl-NL"/>
          </w:rPr>
          <w:t>Spark</w:t>
        </w:r>
        <w:proofErr w:type="spellEnd"/>
        <w:r w:rsidRPr="00C049AA">
          <w:rPr>
            <w:rStyle w:val="Hyperlink"/>
            <w:rFonts w:cstheme="majorHAnsi"/>
            <w:bCs/>
            <w:sz w:val="22"/>
            <w:szCs w:val="20"/>
            <w:lang w:val="nl-NL"/>
          </w:rPr>
          <w:t xml:space="preserve"> GPS fitnesshorloge</w:t>
        </w:r>
      </w:hyperlink>
      <w:r>
        <w:rPr>
          <w:rFonts w:cstheme="majorHAnsi"/>
          <w:bCs/>
          <w:sz w:val="22"/>
          <w:szCs w:val="20"/>
          <w:lang w:val="nl-NL"/>
        </w:rPr>
        <w:t xml:space="preserve"> heeft een geïntegreerde muziekspeler met ruimte voor 3GB muziek, waardoor een </w:t>
      </w:r>
      <w:proofErr w:type="spellStart"/>
      <w:r>
        <w:rPr>
          <w:rFonts w:cstheme="majorHAnsi"/>
          <w:bCs/>
          <w:sz w:val="22"/>
          <w:szCs w:val="20"/>
          <w:lang w:val="nl-NL"/>
        </w:rPr>
        <w:t>smartphone</w:t>
      </w:r>
      <w:proofErr w:type="spellEnd"/>
      <w:r>
        <w:rPr>
          <w:rFonts w:cstheme="majorHAnsi"/>
          <w:bCs/>
          <w:sz w:val="22"/>
          <w:szCs w:val="20"/>
          <w:lang w:val="nl-NL"/>
        </w:rPr>
        <w:t xml:space="preserve"> tijdens het sporten overbodig wordt. Dankzij de TomTom </w:t>
      </w:r>
      <w:proofErr w:type="spellStart"/>
      <w:r>
        <w:rPr>
          <w:rFonts w:cstheme="majorHAnsi"/>
          <w:bCs/>
          <w:sz w:val="22"/>
          <w:szCs w:val="20"/>
          <w:lang w:val="nl-NL"/>
        </w:rPr>
        <w:t>Spark</w:t>
      </w:r>
      <w:proofErr w:type="spellEnd"/>
      <w:r>
        <w:rPr>
          <w:rFonts w:cstheme="majorHAnsi"/>
          <w:bCs/>
          <w:sz w:val="22"/>
          <w:szCs w:val="20"/>
          <w:lang w:val="nl-NL"/>
        </w:rPr>
        <w:t xml:space="preserve"> hebben gebruikers alles wat ze nodig hebben direct om hun pols.</w:t>
      </w:r>
    </w:p>
    <w:p w:rsidR="00C049AA" w:rsidRDefault="00C049AA" w:rsidP="00644851">
      <w:pPr>
        <w:spacing w:after="0" w:line="360" w:lineRule="auto"/>
        <w:rPr>
          <w:rFonts w:cstheme="majorHAnsi"/>
          <w:bCs/>
          <w:sz w:val="22"/>
          <w:szCs w:val="20"/>
          <w:lang w:val="nl-NL"/>
        </w:rPr>
      </w:pPr>
    </w:p>
    <w:p w:rsidR="00C049AA" w:rsidRDefault="00C049AA" w:rsidP="00644851">
      <w:pPr>
        <w:spacing w:after="0" w:line="360" w:lineRule="auto"/>
        <w:rPr>
          <w:rFonts w:cstheme="majorHAnsi"/>
          <w:bCs/>
          <w:sz w:val="22"/>
          <w:szCs w:val="20"/>
          <w:lang w:val="nl-NL"/>
        </w:rPr>
      </w:pPr>
      <w:r>
        <w:rPr>
          <w:rFonts w:cstheme="majorHAnsi"/>
          <w:bCs/>
          <w:sz w:val="22"/>
          <w:szCs w:val="20"/>
          <w:lang w:val="nl-NL"/>
        </w:rPr>
        <w:t xml:space="preserve">“We zijn enorm blij met de </w:t>
      </w:r>
      <w:proofErr w:type="spellStart"/>
      <w:r>
        <w:rPr>
          <w:rFonts w:cstheme="majorHAnsi"/>
          <w:bCs/>
          <w:sz w:val="22"/>
          <w:szCs w:val="20"/>
          <w:lang w:val="nl-NL"/>
        </w:rPr>
        <w:t>iF</w:t>
      </w:r>
      <w:proofErr w:type="spellEnd"/>
      <w:r>
        <w:rPr>
          <w:rFonts w:cstheme="majorHAnsi"/>
          <w:bCs/>
          <w:sz w:val="22"/>
          <w:szCs w:val="20"/>
          <w:lang w:val="nl-NL"/>
        </w:rPr>
        <w:t xml:space="preserve"> DESIGN Award voor de TomTom </w:t>
      </w:r>
      <w:proofErr w:type="spellStart"/>
      <w:r>
        <w:rPr>
          <w:rFonts w:cstheme="majorHAnsi"/>
          <w:bCs/>
          <w:sz w:val="22"/>
          <w:szCs w:val="20"/>
          <w:lang w:val="nl-NL"/>
        </w:rPr>
        <w:t>Spark</w:t>
      </w:r>
      <w:proofErr w:type="spellEnd"/>
      <w:r>
        <w:rPr>
          <w:rFonts w:cstheme="majorHAnsi"/>
          <w:bCs/>
          <w:sz w:val="22"/>
          <w:szCs w:val="20"/>
          <w:lang w:val="nl-NL"/>
        </w:rPr>
        <w:t xml:space="preserve">”, zegt Peter-Frans Pauwels, medeoprichter van TomTom. “Het ontwerpen van sportproducten die gebruikers helpen beter te worden, staat bij ons hoog in het vaandel. Met de TomTom </w:t>
      </w:r>
      <w:proofErr w:type="spellStart"/>
      <w:r>
        <w:rPr>
          <w:rFonts w:cstheme="majorHAnsi"/>
          <w:bCs/>
          <w:sz w:val="22"/>
          <w:szCs w:val="20"/>
          <w:lang w:val="nl-NL"/>
        </w:rPr>
        <w:t>Spark</w:t>
      </w:r>
      <w:proofErr w:type="spellEnd"/>
      <w:r>
        <w:rPr>
          <w:rFonts w:cstheme="majorHAnsi"/>
          <w:bCs/>
          <w:sz w:val="22"/>
          <w:szCs w:val="20"/>
          <w:lang w:val="nl-NL"/>
        </w:rPr>
        <w:t xml:space="preserve"> kan dat zonder </w:t>
      </w:r>
      <w:proofErr w:type="spellStart"/>
      <w:r>
        <w:rPr>
          <w:rFonts w:cstheme="majorHAnsi"/>
          <w:bCs/>
          <w:sz w:val="22"/>
          <w:szCs w:val="20"/>
          <w:lang w:val="nl-NL"/>
        </w:rPr>
        <w:t>smartphone</w:t>
      </w:r>
      <w:proofErr w:type="spellEnd"/>
      <w:r>
        <w:rPr>
          <w:rFonts w:cstheme="majorHAnsi"/>
          <w:bCs/>
          <w:sz w:val="22"/>
          <w:szCs w:val="20"/>
          <w:lang w:val="nl-NL"/>
        </w:rPr>
        <w:t xml:space="preserve"> aan je arm of draden die in de knoop raken.”</w:t>
      </w:r>
    </w:p>
    <w:p w:rsidR="00C049AA" w:rsidRDefault="00C049AA" w:rsidP="00644851">
      <w:pPr>
        <w:spacing w:after="0" w:line="360" w:lineRule="auto"/>
        <w:rPr>
          <w:rFonts w:cstheme="majorHAnsi"/>
          <w:bCs/>
          <w:sz w:val="22"/>
          <w:szCs w:val="20"/>
          <w:lang w:val="nl-NL"/>
        </w:rPr>
      </w:pPr>
    </w:p>
    <w:p w:rsidR="00C049AA" w:rsidRDefault="00C049AA" w:rsidP="00644851">
      <w:pPr>
        <w:spacing w:after="0" w:line="360" w:lineRule="auto"/>
        <w:rPr>
          <w:rFonts w:cstheme="majorHAnsi"/>
          <w:bCs/>
          <w:sz w:val="22"/>
          <w:szCs w:val="20"/>
          <w:lang w:val="nl-NL"/>
        </w:rPr>
      </w:pPr>
      <w:r>
        <w:rPr>
          <w:rFonts w:cstheme="majorHAnsi"/>
          <w:bCs/>
          <w:sz w:val="22"/>
          <w:szCs w:val="20"/>
          <w:lang w:val="nl-NL"/>
        </w:rPr>
        <w:t xml:space="preserve">TomTom ontwierp de </w:t>
      </w:r>
      <w:proofErr w:type="spellStart"/>
      <w:r>
        <w:rPr>
          <w:rFonts w:cstheme="majorHAnsi"/>
          <w:bCs/>
          <w:sz w:val="22"/>
          <w:szCs w:val="20"/>
          <w:lang w:val="nl-NL"/>
        </w:rPr>
        <w:t>Spark</w:t>
      </w:r>
      <w:proofErr w:type="spellEnd"/>
      <w:r>
        <w:rPr>
          <w:rFonts w:cstheme="majorHAnsi"/>
          <w:bCs/>
          <w:sz w:val="22"/>
          <w:szCs w:val="20"/>
          <w:lang w:val="nl-NL"/>
        </w:rPr>
        <w:t xml:space="preserve"> in samenwerking met </w:t>
      </w:r>
      <w:hyperlink r:id="rId11" w:history="1">
        <w:proofErr w:type="spellStart"/>
        <w:r w:rsidRPr="00C049AA">
          <w:rPr>
            <w:rStyle w:val="Hyperlink"/>
            <w:rFonts w:cstheme="majorHAnsi"/>
            <w:bCs/>
            <w:sz w:val="22"/>
            <w:szCs w:val="20"/>
            <w:lang w:val="nl-NL"/>
          </w:rPr>
          <w:t>Therefore</w:t>
        </w:r>
        <w:proofErr w:type="spellEnd"/>
      </w:hyperlink>
      <w:r>
        <w:rPr>
          <w:rFonts w:cstheme="majorHAnsi"/>
          <w:bCs/>
          <w:sz w:val="22"/>
          <w:szCs w:val="20"/>
          <w:lang w:val="nl-NL"/>
        </w:rPr>
        <w:t xml:space="preserve">, een internationaal toonaangevend designteam uit Londen. Deze succesvolle samenwerking leidde afgelopen jaren meerdere malen naar verschillende </w:t>
      </w:r>
      <w:proofErr w:type="spellStart"/>
      <w:r>
        <w:rPr>
          <w:rFonts w:cstheme="majorHAnsi"/>
          <w:bCs/>
          <w:sz w:val="22"/>
          <w:szCs w:val="20"/>
          <w:lang w:val="nl-NL"/>
        </w:rPr>
        <w:t>iF</w:t>
      </w:r>
      <w:proofErr w:type="spellEnd"/>
      <w:r>
        <w:rPr>
          <w:rFonts w:cstheme="majorHAnsi"/>
          <w:bCs/>
          <w:sz w:val="22"/>
          <w:szCs w:val="20"/>
          <w:lang w:val="nl-NL"/>
        </w:rPr>
        <w:t xml:space="preserve"> DESIGN Award:</w:t>
      </w:r>
    </w:p>
    <w:p w:rsidR="00C049AA" w:rsidRDefault="00C049AA" w:rsidP="00644851">
      <w:pPr>
        <w:pStyle w:val="Lijstalinea"/>
        <w:numPr>
          <w:ilvl w:val="0"/>
          <w:numId w:val="11"/>
        </w:numPr>
        <w:spacing w:after="0" w:line="360" w:lineRule="auto"/>
        <w:rPr>
          <w:rFonts w:cstheme="majorHAnsi"/>
          <w:bCs/>
          <w:sz w:val="22"/>
          <w:szCs w:val="20"/>
          <w:lang w:val="nl-NL"/>
        </w:rPr>
      </w:pPr>
      <w:r>
        <w:rPr>
          <w:rFonts w:cstheme="majorHAnsi"/>
          <w:bCs/>
          <w:sz w:val="22"/>
          <w:szCs w:val="20"/>
          <w:lang w:val="nl-NL"/>
        </w:rPr>
        <w:t>Het Nike sporthorloge met TomTom-technologie</w:t>
      </w:r>
    </w:p>
    <w:p w:rsidR="00C049AA" w:rsidRDefault="00C049AA" w:rsidP="00644851">
      <w:pPr>
        <w:pStyle w:val="Lijstalinea"/>
        <w:numPr>
          <w:ilvl w:val="0"/>
          <w:numId w:val="11"/>
        </w:numPr>
        <w:spacing w:after="0" w:line="360" w:lineRule="auto"/>
        <w:rPr>
          <w:rFonts w:cstheme="majorHAnsi"/>
          <w:bCs/>
          <w:sz w:val="22"/>
          <w:szCs w:val="20"/>
          <w:lang w:val="nl-NL"/>
        </w:rPr>
      </w:pPr>
      <w:r>
        <w:rPr>
          <w:rFonts w:cstheme="majorHAnsi"/>
          <w:bCs/>
          <w:sz w:val="22"/>
          <w:szCs w:val="20"/>
          <w:lang w:val="nl-NL"/>
        </w:rPr>
        <w:t>De TomTom Runner</w:t>
      </w:r>
    </w:p>
    <w:p w:rsidR="00C049AA" w:rsidRDefault="00C049AA" w:rsidP="00644851">
      <w:pPr>
        <w:pStyle w:val="Lijstalinea"/>
        <w:numPr>
          <w:ilvl w:val="0"/>
          <w:numId w:val="11"/>
        </w:numPr>
        <w:spacing w:after="0" w:line="360" w:lineRule="auto"/>
        <w:rPr>
          <w:rFonts w:cstheme="majorHAnsi"/>
          <w:bCs/>
          <w:sz w:val="22"/>
          <w:szCs w:val="20"/>
          <w:lang w:val="nl-NL"/>
        </w:rPr>
      </w:pPr>
      <w:r>
        <w:rPr>
          <w:rFonts w:cstheme="majorHAnsi"/>
          <w:bCs/>
          <w:sz w:val="22"/>
          <w:szCs w:val="20"/>
          <w:lang w:val="nl-NL"/>
        </w:rPr>
        <w:t>De TomTom Multi-Sport</w:t>
      </w:r>
    </w:p>
    <w:p w:rsidR="00C049AA" w:rsidRPr="00C049AA" w:rsidRDefault="00C049AA" w:rsidP="00644851">
      <w:pPr>
        <w:pStyle w:val="Lijstalinea"/>
        <w:numPr>
          <w:ilvl w:val="0"/>
          <w:numId w:val="11"/>
        </w:numPr>
        <w:spacing w:after="0" w:line="360" w:lineRule="auto"/>
        <w:rPr>
          <w:rFonts w:cstheme="majorHAnsi"/>
          <w:bCs/>
          <w:sz w:val="22"/>
          <w:szCs w:val="20"/>
          <w:lang w:val="nl-NL"/>
        </w:rPr>
      </w:pPr>
      <w:r>
        <w:rPr>
          <w:rFonts w:cstheme="majorHAnsi"/>
          <w:bCs/>
          <w:sz w:val="22"/>
          <w:szCs w:val="20"/>
          <w:lang w:val="nl-NL"/>
        </w:rPr>
        <w:t xml:space="preserve">De </w:t>
      </w:r>
      <w:r w:rsidRPr="00C049AA">
        <w:rPr>
          <w:rFonts w:cstheme="majorHAnsi"/>
          <w:bCs/>
          <w:sz w:val="22"/>
          <w:szCs w:val="20"/>
          <w:lang w:val="nl-NL"/>
        </w:rPr>
        <w:t>TomTom Runner Cardio</w:t>
      </w:r>
    </w:p>
    <w:p w:rsidR="00644851" w:rsidRDefault="00644851" w:rsidP="00644851">
      <w:pPr>
        <w:spacing w:after="0" w:line="360" w:lineRule="auto"/>
        <w:rPr>
          <w:rFonts w:cstheme="majorHAnsi"/>
          <w:bCs/>
          <w:sz w:val="22"/>
          <w:szCs w:val="20"/>
          <w:lang w:val="nl-NL"/>
        </w:rPr>
      </w:pPr>
    </w:p>
    <w:p w:rsidR="00320715" w:rsidRDefault="00C049AA" w:rsidP="00644851">
      <w:pPr>
        <w:spacing w:after="0" w:line="360" w:lineRule="auto"/>
        <w:rPr>
          <w:rFonts w:cstheme="majorHAnsi"/>
          <w:bCs/>
          <w:sz w:val="22"/>
          <w:szCs w:val="20"/>
          <w:lang w:val="nl-NL"/>
        </w:rPr>
      </w:pPr>
      <w:r>
        <w:rPr>
          <w:rFonts w:cstheme="majorHAnsi"/>
          <w:bCs/>
          <w:sz w:val="22"/>
          <w:szCs w:val="20"/>
          <w:lang w:val="nl-NL"/>
        </w:rPr>
        <w:t xml:space="preserve">Surf voor meer informatie over de TomTom </w:t>
      </w:r>
      <w:proofErr w:type="spellStart"/>
      <w:r>
        <w:rPr>
          <w:rFonts w:cstheme="majorHAnsi"/>
          <w:bCs/>
          <w:sz w:val="22"/>
          <w:szCs w:val="20"/>
          <w:lang w:val="nl-NL"/>
        </w:rPr>
        <w:t>Spark</w:t>
      </w:r>
      <w:proofErr w:type="spellEnd"/>
      <w:r>
        <w:rPr>
          <w:rFonts w:cstheme="majorHAnsi"/>
          <w:bCs/>
          <w:sz w:val="22"/>
          <w:szCs w:val="20"/>
          <w:lang w:val="nl-NL"/>
        </w:rPr>
        <w:t xml:space="preserve"> GPS fitnesshorloge naar de website van TomTom: </w:t>
      </w:r>
      <w:hyperlink r:id="rId12" w:history="1">
        <w:r w:rsidR="00644851" w:rsidRPr="00744C74">
          <w:rPr>
            <w:rStyle w:val="Hyperlink"/>
            <w:rFonts w:cstheme="majorHAnsi"/>
            <w:bCs/>
            <w:sz w:val="22"/>
            <w:szCs w:val="20"/>
            <w:lang w:val="nl-NL"/>
          </w:rPr>
          <w:t>http://tomtom.com/nl_be/sports/fitness-watches/?WT.Click_Link=top_nav_4</w:t>
        </w:r>
      </w:hyperlink>
    </w:p>
    <w:bookmarkEnd w:id="0"/>
    <w:p w:rsidR="00A325D9" w:rsidRPr="00BE3CC1" w:rsidRDefault="00A325D9" w:rsidP="00644851">
      <w:pPr>
        <w:pStyle w:val="40DisclaimerBoilerplate"/>
        <w:spacing w:after="0" w:line="360" w:lineRule="auto"/>
        <w:rPr>
          <w:rFonts w:ascii="Verdana" w:hAnsi="Verdana"/>
          <w:b/>
          <w:sz w:val="22"/>
          <w:lang w:val="nl-NL"/>
        </w:rPr>
      </w:pPr>
      <w:r w:rsidRPr="00BE3CC1">
        <w:rPr>
          <w:rFonts w:ascii="Verdana" w:hAnsi="Verdana"/>
          <w:b/>
          <w:sz w:val="22"/>
          <w:lang w:val="nl-NL"/>
        </w:rPr>
        <w:lastRenderedPageBreak/>
        <w:t>Over TomTom</w:t>
      </w:r>
    </w:p>
    <w:p w:rsidR="00A325D9" w:rsidRDefault="00A325D9" w:rsidP="00644851">
      <w:pPr>
        <w:spacing w:after="0" w:line="360" w:lineRule="auto"/>
        <w:rPr>
          <w:sz w:val="22"/>
          <w:lang w:val="nl-NL"/>
        </w:rPr>
      </w:pPr>
      <w:r w:rsidRPr="00BE3CC1">
        <w:rPr>
          <w:sz w:val="22"/>
          <w:lang w:val="nl-NL"/>
        </w:rPr>
        <w:t xml:space="preserve">Bij TomTom (TOM2) </w:t>
      </w:r>
      <w:r>
        <w:rPr>
          <w:sz w:val="22"/>
          <w:lang w:val="nl-NL"/>
        </w:rPr>
        <w:t>hebben we het tot</w:t>
      </w:r>
      <w:r w:rsidRPr="00BE3CC1">
        <w:rPr>
          <w:sz w:val="22"/>
          <w:lang w:val="nl-NL"/>
        </w:rPr>
        <w:t xml:space="preserve"> onze missie </w:t>
      </w:r>
      <w:r>
        <w:rPr>
          <w:sz w:val="22"/>
          <w:lang w:val="nl-NL"/>
        </w:rPr>
        <w:t xml:space="preserve">verheven </w:t>
      </w:r>
      <w:r w:rsidRPr="00BE3CC1">
        <w:rPr>
          <w:sz w:val="22"/>
          <w:lang w:val="nl-NL"/>
        </w:rPr>
        <w:t>om technologie zo makkelijk te maken</w:t>
      </w:r>
      <w:r>
        <w:rPr>
          <w:sz w:val="22"/>
          <w:lang w:val="nl-NL"/>
        </w:rPr>
        <w:t>,</w:t>
      </w:r>
      <w:r w:rsidRPr="00BE3CC1">
        <w:rPr>
          <w:sz w:val="22"/>
          <w:lang w:val="nl-NL"/>
        </w:rPr>
        <w:t xml:space="preserve"> dat iedereen </w:t>
      </w:r>
      <w:r>
        <w:rPr>
          <w:sz w:val="22"/>
          <w:lang w:val="nl-NL"/>
        </w:rPr>
        <w:t>meer kan bereiken</w:t>
      </w:r>
      <w:r w:rsidRPr="00BE3CC1">
        <w:rPr>
          <w:sz w:val="22"/>
          <w:lang w:val="nl-NL"/>
        </w:rPr>
        <w:t xml:space="preserve">. </w:t>
      </w:r>
    </w:p>
    <w:p w:rsidR="00A325D9" w:rsidRDefault="00A325D9" w:rsidP="00644851">
      <w:pPr>
        <w:spacing w:after="0" w:line="360" w:lineRule="auto"/>
        <w:rPr>
          <w:sz w:val="22"/>
          <w:lang w:val="nl-NL"/>
        </w:rPr>
      </w:pPr>
    </w:p>
    <w:p w:rsidR="00A325D9" w:rsidRDefault="00A325D9" w:rsidP="00644851">
      <w:pPr>
        <w:spacing w:after="0" w:line="360" w:lineRule="auto"/>
        <w:rPr>
          <w:rFonts w:cs="Times New Roman"/>
          <w:sz w:val="22"/>
          <w:lang w:val="nl-NL"/>
        </w:rPr>
      </w:pPr>
      <w:r w:rsidRPr="00BE3CC1">
        <w:rPr>
          <w:sz w:val="22"/>
          <w:lang w:val="nl-NL"/>
        </w:rPr>
        <w:t xml:space="preserve">We hebben </w:t>
      </w:r>
      <w:r>
        <w:rPr>
          <w:sz w:val="22"/>
          <w:lang w:val="nl-NL"/>
        </w:rPr>
        <w:t xml:space="preserve">het </w:t>
      </w:r>
      <w:r w:rsidRPr="00BE3CC1">
        <w:rPr>
          <w:sz w:val="22"/>
          <w:lang w:val="nl-NL"/>
        </w:rPr>
        <w:t>navigatiesyste</w:t>
      </w:r>
      <w:r>
        <w:rPr>
          <w:sz w:val="22"/>
          <w:lang w:val="nl-NL"/>
        </w:rPr>
        <w:t>em</w:t>
      </w:r>
      <w:r w:rsidRPr="00BE3CC1">
        <w:rPr>
          <w:sz w:val="22"/>
          <w:lang w:val="nl-NL"/>
        </w:rPr>
        <w:t xml:space="preserve"> </w:t>
      </w:r>
      <w:r>
        <w:rPr>
          <w:sz w:val="22"/>
          <w:lang w:val="nl-NL"/>
        </w:rPr>
        <w:t>versimpeld en zo</w:t>
      </w:r>
      <w:r w:rsidRPr="00BE3CC1">
        <w:rPr>
          <w:sz w:val="22"/>
          <w:lang w:val="nl-NL"/>
        </w:rPr>
        <w:t xml:space="preserve"> miljoenen mensen </w:t>
      </w:r>
      <w:r>
        <w:rPr>
          <w:sz w:val="22"/>
          <w:lang w:val="nl-NL"/>
        </w:rPr>
        <w:t>geholpen hun bestemming te vinden</w:t>
      </w:r>
      <w:r w:rsidRPr="00BE3CC1">
        <w:rPr>
          <w:sz w:val="22"/>
          <w:lang w:val="nl-NL"/>
        </w:rPr>
        <w:t xml:space="preserve">. We </w:t>
      </w:r>
      <w:r>
        <w:rPr>
          <w:sz w:val="22"/>
          <w:lang w:val="nl-NL"/>
        </w:rPr>
        <w:t>zijn</w:t>
      </w:r>
      <w:r w:rsidRPr="00BE3CC1">
        <w:rPr>
          <w:sz w:val="22"/>
          <w:lang w:val="nl-NL"/>
        </w:rPr>
        <w:t xml:space="preserve"> tot op de dag van vandaag </w:t>
      </w:r>
      <w:r>
        <w:rPr>
          <w:sz w:val="22"/>
          <w:lang w:val="nl-NL"/>
        </w:rPr>
        <w:t>bezig</w:t>
      </w:r>
      <w:r w:rsidRPr="00BE3CC1">
        <w:rPr>
          <w:sz w:val="22"/>
          <w:lang w:val="nl-NL"/>
        </w:rPr>
        <w:t xml:space="preserve"> met het </w:t>
      </w:r>
      <w:r>
        <w:rPr>
          <w:sz w:val="22"/>
          <w:lang w:val="nl-NL"/>
        </w:rPr>
        <w:t>vergemakkelijken</w:t>
      </w:r>
      <w:r w:rsidRPr="00BE3CC1">
        <w:rPr>
          <w:sz w:val="22"/>
          <w:lang w:val="nl-NL"/>
        </w:rPr>
        <w:t xml:space="preserve"> van </w:t>
      </w:r>
      <w:r>
        <w:rPr>
          <w:sz w:val="22"/>
          <w:lang w:val="nl-NL"/>
        </w:rPr>
        <w:t>het complexe</w:t>
      </w:r>
      <w:r w:rsidRPr="00BE3CC1">
        <w:rPr>
          <w:sz w:val="22"/>
          <w:lang w:val="nl-NL"/>
        </w:rPr>
        <w:t>, zodat technologie voor iedereen toegankelijk wordt.</w:t>
      </w:r>
      <w:r>
        <w:rPr>
          <w:sz w:val="22"/>
          <w:lang w:val="nl-NL"/>
        </w:rPr>
        <w:t xml:space="preserve"> Ons bedrijf bestaat uit vier klantgerichte business units: </w:t>
      </w:r>
      <w:r w:rsidRPr="00BE3CC1">
        <w:rPr>
          <w:rFonts w:cs="Times New Roman"/>
          <w:sz w:val="22"/>
          <w:lang w:val="nl-NL"/>
        </w:rPr>
        <w:t xml:space="preserve">Consumer, </w:t>
      </w:r>
      <w:proofErr w:type="spellStart"/>
      <w:r w:rsidRPr="00BE3CC1">
        <w:rPr>
          <w:rFonts w:cs="Times New Roman"/>
          <w:sz w:val="22"/>
          <w:lang w:val="nl-NL"/>
        </w:rPr>
        <w:t>Telematics</w:t>
      </w:r>
      <w:proofErr w:type="spellEnd"/>
      <w:r w:rsidRPr="00BE3CC1">
        <w:rPr>
          <w:rFonts w:cs="Times New Roman"/>
          <w:sz w:val="22"/>
          <w:lang w:val="nl-NL"/>
        </w:rPr>
        <w:t xml:space="preserve">, Automotive </w:t>
      </w:r>
      <w:r>
        <w:rPr>
          <w:rFonts w:cs="Times New Roman"/>
          <w:sz w:val="22"/>
          <w:lang w:val="nl-NL"/>
        </w:rPr>
        <w:t>en</w:t>
      </w:r>
      <w:r w:rsidRPr="00BE3CC1">
        <w:rPr>
          <w:rFonts w:cs="Times New Roman"/>
          <w:sz w:val="22"/>
          <w:lang w:val="nl-NL"/>
        </w:rPr>
        <w:t xml:space="preserve"> </w:t>
      </w:r>
      <w:proofErr w:type="spellStart"/>
      <w:r w:rsidRPr="00BE3CC1">
        <w:rPr>
          <w:rFonts w:cs="Times New Roman"/>
          <w:sz w:val="22"/>
          <w:lang w:val="nl-NL"/>
        </w:rPr>
        <w:t>Licensing</w:t>
      </w:r>
      <w:proofErr w:type="spellEnd"/>
      <w:r w:rsidRPr="00BE3CC1">
        <w:rPr>
          <w:rFonts w:cs="Times New Roman"/>
          <w:sz w:val="22"/>
          <w:lang w:val="nl-NL"/>
        </w:rPr>
        <w:t xml:space="preserve">. </w:t>
      </w:r>
    </w:p>
    <w:p w:rsidR="00A325D9" w:rsidRDefault="00A325D9" w:rsidP="00644851">
      <w:pPr>
        <w:spacing w:after="0" w:line="360" w:lineRule="auto"/>
        <w:rPr>
          <w:rFonts w:cs="Times New Roman"/>
          <w:sz w:val="22"/>
          <w:lang w:val="nl-NL"/>
        </w:rPr>
      </w:pPr>
    </w:p>
    <w:p w:rsidR="00A325D9" w:rsidRDefault="00A325D9" w:rsidP="00644851">
      <w:pPr>
        <w:spacing w:after="0" w:line="360" w:lineRule="auto"/>
        <w:rPr>
          <w:rFonts w:cs="Times New Roman"/>
          <w:sz w:val="22"/>
          <w:lang w:val="nl-NL"/>
        </w:rPr>
      </w:pPr>
      <w:r>
        <w:rPr>
          <w:rFonts w:cs="Times New Roman"/>
          <w:sz w:val="22"/>
          <w:lang w:val="nl-NL"/>
        </w:rPr>
        <w:t xml:space="preserve">We maken makkelijk te gebruiken navigatiesystemen, sporthorloges en action camera’s voor consumenten. Met de </w:t>
      </w:r>
      <w:proofErr w:type="spellStart"/>
      <w:r>
        <w:rPr>
          <w:rFonts w:cs="Times New Roman"/>
          <w:sz w:val="22"/>
          <w:lang w:val="nl-NL"/>
        </w:rPr>
        <w:t>fleetmanagement</w:t>
      </w:r>
      <w:proofErr w:type="spellEnd"/>
      <w:r>
        <w:rPr>
          <w:rFonts w:cs="Times New Roman"/>
          <w:sz w:val="22"/>
          <w:lang w:val="nl-NL"/>
        </w:rPr>
        <w:t xml:space="preserve">-oplossingen van </w:t>
      </w:r>
      <w:proofErr w:type="spellStart"/>
      <w:r>
        <w:rPr>
          <w:rFonts w:cs="Times New Roman"/>
          <w:sz w:val="22"/>
          <w:lang w:val="nl-NL"/>
        </w:rPr>
        <w:t>Telematics</w:t>
      </w:r>
      <w:proofErr w:type="spellEnd"/>
      <w:r>
        <w:rPr>
          <w:rFonts w:cs="Times New Roman"/>
          <w:sz w:val="22"/>
          <w:lang w:val="nl-NL"/>
        </w:rPr>
        <w:t xml:space="preserve"> helpen we ondernemingen met een wagenpark hun resultaten te optimaliseren. We hebben een toonaangevend </w:t>
      </w:r>
      <w:proofErr w:type="spellStart"/>
      <w:r>
        <w:rPr>
          <w:rFonts w:cs="Times New Roman"/>
          <w:sz w:val="22"/>
          <w:lang w:val="nl-NL"/>
        </w:rPr>
        <w:t>realtime</w:t>
      </w:r>
      <w:proofErr w:type="spellEnd"/>
      <w:r>
        <w:rPr>
          <w:rFonts w:cs="Times New Roman"/>
          <w:sz w:val="22"/>
          <w:lang w:val="nl-NL"/>
        </w:rPr>
        <w:t xml:space="preserve"> wegenkaartenplatform voor innovatieve </w:t>
      </w:r>
      <w:proofErr w:type="spellStart"/>
      <w:r>
        <w:rPr>
          <w:rFonts w:cs="Times New Roman"/>
          <w:sz w:val="22"/>
          <w:lang w:val="nl-NL"/>
        </w:rPr>
        <w:t>locatiegebonden</w:t>
      </w:r>
      <w:proofErr w:type="spellEnd"/>
      <w:r>
        <w:rPr>
          <w:rFonts w:cs="Times New Roman"/>
          <w:sz w:val="22"/>
          <w:lang w:val="nl-NL"/>
        </w:rPr>
        <w:t xml:space="preserve"> diensten en met de auto-industrie realiseren de zelfsturende auto. </w:t>
      </w:r>
    </w:p>
    <w:p w:rsidR="00A325D9" w:rsidRDefault="00A325D9" w:rsidP="00644851">
      <w:pPr>
        <w:spacing w:after="0" w:line="360" w:lineRule="auto"/>
        <w:rPr>
          <w:rFonts w:cs="Times New Roman"/>
          <w:sz w:val="22"/>
          <w:lang w:val="nl-NL"/>
        </w:rPr>
      </w:pPr>
    </w:p>
    <w:p w:rsidR="00A325D9" w:rsidRPr="00DB4E7D" w:rsidRDefault="00A325D9" w:rsidP="00644851">
      <w:pPr>
        <w:spacing w:after="0" w:line="360" w:lineRule="auto"/>
        <w:rPr>
          <w:sz w:val="22"/>
          <w:lang w:val="nl-NL"/>
        </w:rPr>
      </w:pPr>
      <w:r w:rsidRPr="00BE3CC1">
        <w:rPr>
          <w:sz w:val="22"/>
          <w:lang w:val="nl-NL"/>
        </w:rPr>
        <w:t xml:space="preserve">Ons hoofdkantoor is </w:t>
      </w:r>
      <w:r>
        <w:rPr>
          <w:sz w:val="22"/>
          <w:lang w:val="nl-NL"/>
        </w:rPr>
        <w:t xml:space="preserve">sinds onze oprichting in 1991 gevestigd </w:t>
      </w:r>
      <w:r w:rsidRPr="00BE3CC1">
        <w:rPr>
          <w:sz w:val="22"/>
          <w:lang w:val="nl-NL"/>
        </w:rPr>
        <w:t>in Amsterdam</w:t>
      </w:r>
      <w:r>
        <w:rPr>
          <w:sz w:val="22"/>
          <w:lang w:val="nl-NL"/>
        </w:rPr>
        <w:t>. We zijn wereldwijd actief met 4.4</w:t>
      </w:r>
      <w:r w:rsidRPr="00BE3CC1">
        <w:rPr>
          <w:sz w:val="22"/>
          <w:lang w:val="nl-NL"/>
        </w:rPr>
        <w:t>00 medewerkers en we verkopen onze product</w:t>
      </w:r>
      <w:r>
        <w:rPr>
          <w:sz w:val="22"/>
          <w:lang w:val="nl-NL"/>
        </w:rPr>
        <w:t>en in 48</w:t>
      </w:r>
      <w:r w:rsidRPr="00BE3CC1">
        <w:rPr>
          <w:sz w:val="22"/>
          <w:lang w:val="nl-NL"/>
        </w:rPr>
        <w:t xml:space="preserve"> landen</w:t>
      </w:r>
      <w:r>
        <w:rPr>
          <w:sz w:val="22"/>
          <w:lang w:val="nl-NL"/>
        </w:rPr>
        <w:t>.</w:t>
      </w:r>
    </w:p>
    <w:p w:rsidR="00A325D9" w:rsidRDefault="00A325D9" w:rsidP="00644851">
      <w:pPr>
        <w:spacing w:after="0" w:line="360" w:lineRule="auto"/>
        <w:rPr>
          <w:sz w:val="22"/>
          <w:lang w:val="nl-NL"/>
        </w:rPr>
      </w:pPr>
    </w:p>
    <w:p w:rsidR="00644851" w:rsidRPr="00940017" w:rsidRDefault="00644851" w:rsidP="00644851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lang w:val="nl-NL"/>
        </w:rPr>
      </w:pPr>
      <w:r w:rsidRPr="003F23F6">
        <w:rPr>
          <w:rFonts w:cs="Arial"/>
          <w:b/>
          <w:sz w:val="20"/>
          <w:szCs w:val="20"/>
          <w:lang w:val="nl-NL"/>
        </w:rPr>
        <w:t xml:space="preserve">Persbureau: </w:t>
      </w:r>
      <w:r>
        <w:rPr>
          <w:rFonts w:cs="Arial"/>
          <w:b/>
          <w:sz w:val="20"/>
          <w:szCs w:val="20"/>
          <w:lang w:val="nl-NL"/>
        </w:rPr>
        <w:t xml:space="preserve">Square </w:t>
      </w:r>
      <w:proofErr w:type="spellStart"/>
      <w:r>
        <w:rPr>
          <w:rFonts w:cs="Arial"/>
          <w:b/>
          <w:sz w:val="20"/>
          <w:szCs w:val="20"/>
          <w:lang w:val="nl-NL"/>
        </w:rPr>
        <w:t>Egg</w:t>
      </w:r>
      <w:proofErr w:type="spellEnd"/>
      <w:r>
        <w:rPr>
          <w:rFonts w:cs="Arial"/>
          <w:b/>
          <w:sz w:val="20"/>
          <w:szCs w:val="20"/>
          <w:lang w:val="nl-NL"/>
        </w:rPr>
        <w:br/>
      </w:r>
      <w:r w:rsidRPr="003F23F6">
        <w:rPr>
          <w:rFonts w:cs="Arial"/>
          <w:sz w:val="20"/>
          <w:szCs w:val="20"/>
          <w:lang w:val="nl-NL"/>
        </w:rPr>
        <w:t xml:space="preserve">Sandra Van Hauwaert, GSM: +32 497 25 18 16, E-mail: </w:t>
      </w:r>
      <w:hyperlink r:id="rId13" w:history="1">
        <w:r>
          <w:rPr>
            <w:rStyle w:val="Hyperlink"/>
            <w:rFonts w:cs="Arial"/>
            <w:sz w:val="20"/>
            <w:szCs w:val="20"/>
            <w:lang w:val="nl-NL"/>
          </w:rPr>
          <w:t>sandra@square-egg.be</w:t>
        </w:r>
      </w:hyperlink>
    </w:p>
    <w:p w:rsidR="00644851" w:rsidRDefault="00644851" w:rsidP="00644851">
      <w:pPr>
        <w:spacing w:after="0" w:line="360" w:lineRule="auto"/>
        <w:rPr>
          <w:sz w:val="22"/>
          <w:lang w:val="nl-NL"/>
        </w:rPr>
      </w:pPr>
    </w:p>
    <w:sectPr w:rsidR="00644851" w:rsidSect="003036AD">
      <w:pgSz w:w="12240" w:h="15840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800000AF" w:usb1="10002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53E7"/>
    <w:multiLevelType w:val="hybridMultilevel"/>
    <w:tmpl w:val="D946FED8"/>
    <w:lvl w:ilvl="0" w:tplc="92809BA6">
      <w:numFmt w:val="bullet"/>
      <w:lvlText w:val="-"/>
      <w:lvlJc w:val="left"/>
      <w:pPr>
        <w:ind w:left="435" w:hanging="360"/>
      </w:pPr>
      <w:rPr>
        <w:rFonts w:ascii="Verdana" w:eastAsiaTheme="minorHAnsi" w:hAnsi="Verdan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BA96A06"/>
    <w:multiLevelType w:val="hybridMultilevel"/>
    <w:tmpl w:val="8E14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33979"/>
    <w:multiLevelType w:val="hybridMultilevel"/>
    <w:tmpl w:val="3392C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3702F"/>
    <w:multiLevelType w:val="hybridMultilevel"/>
    <w:tmpl w:val="FA1ED3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47AAD"/>
    <w:multiLevelType w:val="hybridMultilevel"/>
    <w:tmpl w:val="DF74F7E0"/>
    <w:lvl w:ilvl="0" w:tplc="3B9A06FA">
      <w:start w:val="2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26066"/>
    <w:multiLevelType w:val="hybridMultilevel"/>
    <w:tmpl w:val="CB2E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A3434"/>
    <w:multiLevelType w:val="multilevel"/>
    <w:tmpl w:val="C7DE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050EA"/>
    <w:multiLevelType w:val="hybridMultilevel"/>
    <w:tmpl w:val="B22E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04E1C"/>
    <w:multiLevelType w:val="hybridMultilevel"/>
    <w:tmpl w:val="9EC092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262D6"/>
    <w:multiLevelType w:val="hybridMultilevel"/>
    <w:tmpl w:val="F06CE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248BD"/>
    <w:multiLevelType w:val="hybridMultilevel"/>
    <w:tmpl w:val="8BB4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D4"/>
    <w:rsid w:val="00000A51"/>
    <w:rsid w:val="00014821"/>
    <w:rsid w:val="000362BA"/>
    <w:rsid w:val="00050D3C"/>
    <w:rsid w:val="0005641A"/>
    <w:rsid w:val="0008157C"/>
    <w:rsid w:val="000B56DE"/>
    <w:rsid w:val="000C3A26"/>
    <w:rsid w:val="000C4FF4"/>
    <w:rsid w:val="000D665E"/>
    <w:rsid w:val="000F1717"/>
    <w:rsid w:val="00102898"/>
    <w:rsid w:val="001029D4"/>
    <w:rsid w:val="00125513"/>
    <w:rsid w:val="00140B21"/>
    <w:rsid w:val="00145AC6"/>
    <w:rsid w:val="0015650C"/>
    <w:rsid w:val="0016556A"/>
    <w:rsid w:val="00167159"/>
    <w:rsid w:val="00181199"/>
    <w:rsid w:val="001A73E3"/>
    <w:rsid w:val="001B27F7"/>
    <w:rsid w:val="001B29C7"/>
    <w:rsid w:val="001B5088"/>
    <w:rsid w:val="001F545E"/>
    <w:rsid w:val="00206008"/>
    <w:rsid w:val="00220F86"/>
    <w:rsid w:val="00233AA6"/>
    <w:rsid w:val="00240EB5"/>
    <w:rsid w:val="00267AA5"/>
    <w:rsid w:val="002B30D8"/>
    <w:rsid w:val="002D2ABD"/>
    <w:rsid w:val="002E1ECE"/>
    <w:rsid w:val="003007E2"/>
    <w:rsid w:val="003036AD"/>
    <w:rsid w:val="00303EEA"/>
    <w:rsid w:val="00304DAC"/>
    <w:rsid w:val="003128D0"/>
    <w:rsid w:val="00314077"/>
    <w:rsid w:val="00320715"/>
    <w:rsid w:val="00327BA8"/>
    <w:rsid w:val="00335D00"/>
    <w:rsid w:val="00370217"/>
    <w:rsid w:val="00374C3D"/>
    <w:rsid w:val="003756B9"/>
    <w:rsid w:val="003872B2"/>
    <w:rsid w:val="00396372"/>
    <w:rsid w:val="003A1F9C"/>
    <w:rsid w:val="003B03C1"/>
    <w:rsid w:val="003B7237"/>
    <w:rsid w:val="003E0A4D"/>
    <w:rsid w:val="003E208D"/>
    <w:rsid w:val="004263A4"/>
    <w:rsid w:val="00432963"/>
    <w:rsid w:val="00451EC7"/>
    <w:rsid w:val="00493DA1"/>
    <w:rsid w:val="004974AD"/>
    <w:rsid w:val="004A1407"/>
    <w:rsid w:val="004E0AE4"/>
    <w:rsid w:val="004E59C9"/>
    <w:rsid w:val="005004FD"/>
    <w:rsid w:val="005312B3"/>
    <w:rsid w:val="0056191B"/>
    <w:rsid w:val="005C56D9"/>
    <w:rsid w:val="005D360B"/>
    <w:rsid w:val="005D36B9"/>
    <w:rsid w:val="005D651B"/>
    <w:rsid w:val="005F50C5"/>
    <w:rsid w:val="005F591D"/>
    <w:rsid w:val="0060155A"/>
    <w:rsid w:val="0060278D"/>
    <w:rsid w:val="006037B9"/>
    <w:rsid w:val="00612854"/>
    <w:rsid w:val="00620F33"/>
    <w:rsid w:val="00637425"/>
    <w:rsid w:val="00644851"/>
    <w:rsid w:val="00650266"/>
    <w:rsid w:val="0066053D"/>
    <w:rsid w:val="00680849"/>
    <w:rsid w:val="006852DB"/>
    <w:rsid w:val="006A7610"/>
    <w:rsid w:val="006D169F"/>
    <w:rsid w:val="006E31E1"/>
    <w:rsid w:val="006E4B8B"/>
    <w:rsid w:val="006F211A"/>
    <w:rsid w:val="00751F66"/>
    <w:rsid w:val="00764E71"/>
    <w:rsid w:val="007659B0"/>
    <w:rsid w:val="007853CB"/>
    <w:rsid w:val="007875C5"/>
    <w:rsid w:val="00797C7B"/>
    <w:rsid w:val="007A09B1"/>
    <w:rsid w:val="007D5F69"/>
    <w:rsid w:val="007D6A5A"/>
    <w:rsid w:val="00801C6D"/>
    <w:rsid w:val="00802680"/>
    <w:rsid w:val="008033A3"/>
    <w:rsid w:val="0080432A"/>
    <w:rsid w:val="00806F5A"/>
    <w:rsid w:val="00840AAD"/>
    <w:rsid w:val="00847F1D"/>
    <w:rsid w:val="00861C11"/>
    <w:rsid w:val="00864788"/>
    <w:rsid w:val="00872172"/>
    <w:rsid w:val="008D30F0"/>
    <w:rsid w:val="008E177B"/>
    <w:rsid w:val="008E4578"/>
    <w:rsid w:val="009033AA"/>
    <w:rsid w:val="00916BDB"/>
    <w:rsid w:val="0094377B"/>
    <w:rsid w:val="00946BB9"/>
    <w:rsid w:val="009A0F14"/>
    <w:rsid w:val="009A7122"/>
    <w:rsid w:val="009E1C80"/>
    <w:rsid w:val="009F3DA1"/>
    <w:rsid w:val="00A16E98"/>
    <w:rsid w:val="00A325D9"/>
    <w:rsid w:val="00A41C68"/>
    <w:rsid w:val="00A46A05"/>
    <w:rsid w:val="00AA68E8"/>
    <w:rsid w:val="00AB7D4F"/>
    <w:rsid w:val="00AC259C"/>
    <w:rsid w:val="00AC29D5"/>
    <w:rsid w:val="00AE3713"/>
    <w:rsid w:val="00AF42BB"/>
    <w:rsid w:val="00B13A7D"/>
    <w:rsid w:val="00B3278D"/>
    <w:rsid w:val="00B412D6"/>
    <w:rsid w:val="00B47B7E"/>
    <w:rsid w:val="00B61CE0"/>
    <w:rsid w:val="00B70AC9"/>
    <w:rsid w:val="00B841F2"/>
    <w:rsid w:val="00B84EB8"/>
    <w:rsid w:val="00BB1B93"/>
    <w:rsid w:val="00BC1B31"/>
    <w:rsid w:val="00BF1023"/>
    <w:rsid w:val="00BF5063"/>
    <w:rsid w:val="00C049AA"/>
    <w:rsid w:val="00C10A97"/>
    <w:rsid w:val="00C14A7D"/>
    <w:rsid w:val="00C20BE2"/>
    <w:rsid w:val="00C30597"/>
    <w:rsid w:val="00C64021"/>
    <w:rsid w:val="00C664B4"/>
    <w:rsid w:val="00C746CC"/>
    <w:rsid w:val="00C960A0"/>
    <w:rsid w:val="00C9702D"/>
    <w:rsid w:val="00CB6E5A"/>
    <w:rsid w:val="00CC3A72"/>
    <w:rsid w:val="00CC6440"/>
    <w:rsid w:val="00CD2A3D"/>
    <w:rsid w:val="00CF6FBE"/>
    <w:rsid w:val="00D174E4"/>
    <w:rsid w:val="00D35E21"/>
    <w:rsid w:val="00D37C61"/>
    <w:rsid w:val="00D45534"/>
    <w:rsid w:val="00D54C3A"/>
    <w:rsid w:val="00D55158"/>
    <w:rsid w:val="00D55D69"/>
    <w:rsid w:val="00D70928"/>
    <w:rsid w:val="00D7454C"/>
    <w:rsid w:val="00D837E6"/>
    <w:rsid w:val="00D85C78"/>
    <w:rsid w:val="00D95500"/>
    <w:rsid w:val="00DA5533"/>
    <w:rsid w:val="00DB3773"/>
    <w:rsid w:val="00DD7DD7"/>
    <w:rsid w:val="00E06AEC"/>
    <w:rsid w:val="00E112A1"/>
    <w:rsid w:val="00E34A6C"/>
    <w:rsid w:val="00E355D1"/>
    <w:rsid w:val="00E379E2"/>
    <w:rsid w:val="00E567F1"/>
    <w:rsid w:val="00E62A31"/>
    <w:rsid w:val="00E63EAD"/>
    <w:rsid w:val="00E661B3"/>
    <w:rsid w:val="00E66CB9"/>
    <w:rsid w:val="00E84846"/>
    <w:rsid w:val="00E90174"/>
    <w:rsid w:val="00EA5E8B"/>
    <w:rsid w:val="00EB3546"/>
    <w:rsid w:val="00EC355F"/>
    <w:rsid w:val="00EE2853"/>
    <w:rsid w:val="00F20F72"/>
    <w:rsid w:val="00F26B73"/>
    <w:rsid w:val="00F279F3"/>
    <w:rsid w:val="00FA5D57"/>
    <w:rsid w:val="00FB1414"/>
    <w:rsid w:val="00FB6174"/>
    <w:rsid w:val="00FC2ED3"/>
    <w:rsid w:val="00FC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841F2"/>
    <w:rPr>
      <w:rFonts w:ascii="Verdana" w:hAnsi="Verdana"/>
      <w:sz w:val="18"/>
    </w:rPr>
  </w:style>
  <w:style w:type="paragraph" w:styleId="Kop1">
    <w:name w:val="heading 1"/>
    <w:basedOn w:val="Normaal"/>
    <w:next w:val="Normaal"/>
    <w:link w:val="Kop1Teken"/>
    <w:uiPriority w:val="9"/>
    <w:qFormat/>
    <w:rsid w:val="001B29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qFormat/>
    <w:rsid w:val="001B29C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29C7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1B29C7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al"/>
    <w:next w:val="Normaal"/>
    <w:link w:val="TitelTeken"/>
    <w:uiPriority w:val="10"/>
    <w:qFormat/>
    <w:rsid w:val="001B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B29C7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1B29C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Teken">
    <w:name w:val="Subtitel Teken"/>
    <w:basedOn w:val="Standaardalinea-lettertype"/>
    <w:link w:val="Subtitel"/>
    <w:uiPriority w:val="11"/>
    <w:rsid w:val="001B29C7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0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029D4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1029D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29D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94377B"/>
  </w:style>
  <w:style w:type="character" w:styleId="Verwijzingopmerking">
    <w:name w:val="annotation reference"/>
    <w:basedOn w:val="Standaardalinea-lettertype"/>
    <w:uiPriority w:val="99"/>
    <w:semiHidden/>
    <w:unhideWhenUsed/>
    <w:rsid w:val="00DD7DD7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DD7DD7"/>
    <w:pPr>
      <w:spacing w:line="240" w:lineRule="auto"/>
    </w:pPr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DD7DD7"/>
    <w:rPr>
      <w:rFonts w:ascii="Verdana" w:hAnsi="Verdana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DD7DD7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DD7DD7"/>
    <w:rPr>
      <w:rFonts w:ascii="Verdana" w:hAnsi="Verdana"/>
      <w:b/>
      <w:bCs/>
      <w:sz w:val="20"/>
      <w:szCs w:val="20"/>
    </w:rPr>
  </w:style>
  <w:style w:type="paragraph" w:styleId="Geenafstand">
    <w:name w:val="No Spacing"/>
    <w:uiPriority w:val="1"/>
    <w:qFormat/>
    <w:rsid w:val="008033A3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Body">
    <w:name w:val="Body"/>
    <w:rsid w:val="008033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ormaalweb">
    <w:name w:val="Normal (Web)"/>
    <w:basedOn w:val="Normaal"/>
    <w:uiPriority w:val="99"/>
    <w:semiHidden/>
    <w:unhideWhenUsed/>
    <w:rsid w:val="00D1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zonderopmaak">
    <w:name w:val="Plain Text"/>
    <w:basedOn w:val="Normaal"/>
    <w:link w:val="TekstzonderopmaakTeken"/>
    <w:uiPriority w:val="99"/>
    <w:rsid w:val="00E661B3"/>
    <w:pPr>
      <w:spacing w:after="320" w:line="320" w:lineRule="exact"/>
    </w:pPr>
    <w:rPr>
      <w:rFonts w:ascii="Courier New" w:eastAsia="Times New Roman" w:hAnsi="Courier New" w:cs="Courier New"/>
      <w:sz w:val="20"/>
      <w:szCs w:val="20"/>
      <w:lang w:val="en-GB" w:eastAsia="en-GB" w:bidi="en-GB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rsid w:val="00E661B3"/>
    <w:rPr>
      <w:rFonts w:ascii="Courier New" w:eastAsia="Times New Roman" w:hAnsi="Courier New" w:cs="Courier New"/>
      <w:sz w:val="20"/>
      <w:szCs w:val="20"/>
      <w:lang w:val="en-GB" w:eastAsia="en-GB" w:bidi="en-GB"/>
    </w:rPr>
  </w:style>
  <w:style w:type="paragraph" w:styleId="Revisie">
    <w:name w:val="Revision"/>
    <w:hidden/>
    <w:uiPriority w:val="99"/>
    <w:semiHidden/>
    <w:rsid w:val="00BF5063"/>
    <w:pPr>
      <w:spacing w:after="0" w:line="240" w:lineRule="auto"/>
    </w:pPr>
    <w:rPr>
      <w:rFonts w:ascii="Verdana" w:hAnsi="Verdana"/>
      <w:sz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049AA"/>
    <w:rPr>
      <w:color w:val="800080" w:themeColor="followedHyperlink"/>
      <w:u w:val="single"/>
    </w:rPr>
  </w:style>
  <w:style w:type="paragraph" w:customStyle="1" w:styleId="40DisclaimerBoilerplate">
    <w:name w:val="4.0 Disclaimer / Boilerplate"/>
    <w:basedOn w:val="Normaal"/>
    <w:qFormat/>
    <w:rsid w:val="00A325D9"/>
    <w:pPr>
      <w:spacing w:line="200" w:lineRule="exact"/>
    </w:pPr>
    <w:rPr>
      <w:rFonts w:ascii="CorpoS" w:eastAsia="Times New Roman" w:hAnsi="CorpoS" w:cs="Times New Roman"/>
      <w:sz w:val="16"/>
      <w:szCs w:val="20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841F2"/>
    <w:rPr>
      <w:rFonts w:ascii="Verdana" w:hAnsi="Verdana"/>
      <w:sz w:val="18"/>
    </w:rPr>
  </w:style>
  <w:style w:type="paragraph" w:styleId="Kop1">
    <w:name w:val="heading 1"/>
    <w:basedOn w:val="Normaal"/>
    <w:next w:val="Normaal"/>
    <w:link w:val="Kop1Teken"/>
    <w:uiPriority w:val="9"/>
    <w:qFormat/>
    <w:rsid w:val="001B29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qFormat/>
    <w:rsid w:val="001B29C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29C7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1B29C7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al"/>
    <w:next w:val="Normaal"/>
    <w:link w:val="TitelTeken"/>
    <w:uiPriority w:val="10"/>
    <w:qFormat/>
    <w:rsid w:val="001B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B29C7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1B29C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Teken">
    <w:name w:val="Subtitel Teken"/>
    <w:basedOn w:val="Standaardalinea-lettertype"/>
    <w:link w:val="Subtitel"/>
    <w:uiPriority w:val="11"/>
    <w:rsid w:val="001B29C7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0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029D4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1029D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29D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94377B"/>
  </w:style>
  <w:style w:type="character" w:styleId="Verwijzingopmerking">
    <w:name w:val="annotation reference"/>
    <w:basedOn w:val="Standaardalinea-lettertype"/>
    <w:uiPriority w:val="99"/>
    <w:semiHidden/>
    <w:unhideWhenUsed/>
    <w:rsid w:val="00DD7DD7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DD7DD7"/>
    <w:pPr>
      <w:spacing w:line="240" w:lineRule="auto"/>
    </w:pPr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DD7DD7"/>
    <w:rPr>
      <w:rFonts w:ascii="Verdana" w:hAnsi="Verdana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DD7DD7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DD7DD7"/>
    <w:rPr>
      <w:rFonts w:ascii="Verdana" w:hAnsi="Verdana"/>
      <w:b/>
      <w:bCs/>
      <w:sz w:val="20"/>
      <w:szCs w:val="20"/>
    </w:rPr>
  </w:style>
  <w:style w:type="paragraph" w:styleId="Geenafstand">
    <w:name w:val="No Spacing"/>
    <w:uiPriority w:val="1"/>
    <w:qFormat/>
    <w:rsid w:val="008033A3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Body">
    <w:name w:val="Body"/>
    <w:rsid w:val="008033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ormaalweb">
    <w:name w:val="Normal (Web)"/>
    <w:basedOn w:val="Normaal"/>
    <w:uiPriority w:val="99"/>
    <w:semiHidden/>
    <w:unhideWhenUsed/>
    <w:rsid w:val="00D1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zonderopmaak">
    <w:name w:val="Plain Text"/>
    <w:basedOn w:val="Normaal"/>
    <w:link w:val="TekstzonderopmaakTeken"/>
    <w:uiPriority w:val="99"/>
    <w:rsid w:val="00E661B3"/>
    <w:pPr>
      <w:spacing w:after="320" w:line="320" w:lineRule="exact"/>
    </w:pPr>
    <w:rPr>
      <w:rFonts w:ascii="Courier New" w:eastAsia="Times New Roman" w:hAnsi="Courier New" w:cs="Courier New"/>
      <w:sz w:val="20"/>
      <w:szCs w:val="20"/>
      <w:lang w:val="en-GB" w:eastAsia="en-GB" w:bidi="en-GB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rsid w:val="00E661B3"/>
    <w:rPr>
      <w:rFonts w:ascii="Courier New" w:eastAsia="Times New Roman" w:hAnsi="Courier New" w:cs="Courier New"/>
      <w:sz w:val="20"/>
      <w:szCs w:val="20"/>
      <w:lang w:val="en-GB" w:eastAsia="en-GB" w:bidi="en-GB"/>
    </w:rPr>
  </w:style>
  <w:style w:type="paragraph" w:styleId="Revisie">
    <w:name w:val="Revision"/>
    <w:hidden/>
    <w:uiPriority w:val="99"/>
    <w:semiHidden/>
    <w:rsid w:val="00BF5063"/>
    <w:pPr>
      <w:spacing w:after="0" w:line="240" w:lineRule="auto"/>
    </w:pPr>
    <w:rPr>
      <w:rFonts w:ascii="Verdana" w:hAnsi="Verdana"/>
      <w:sz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049AA"/>
    <w:rPr>
      <w:color w:val="800080" w:themeColor="followedHyperlink"/>
      <w:u w:val="single"/>
    </w:rPr>
  </w:style>
  <w:style w:type="paragraph" w:customStyle="1" w:styleId="40DisclaimerBoilerplate">
    <w:name w:val="4.0 Disclaimer / Boilerplate"/>
    <w:basedOn w:val="Normaal"/>
    <w:qFormat/>
    <w:rsid w:val="00A325D9"/>
    <w:pPr>
      <w:spacing w:line="200" w:lineRule="exact"/>
    </w:pPr>
    <w:rPr>
      <w:rFonts w:ascii="CorpoS" w:eastAsia="Times New Roman" w:hAnsi="CorpoS" w:cs="Times New Roman"/>
      <w:sz w:val="16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herefore.co.uk/" TargetMode="External"/><Relationship Id="rId12" Type="http://schemas.openxmlformats.org/officeDocument/2006/relationships/hyperlink" Target="http://tomtom.com/nl_be/sports/fitness-watches/?WT.Click_Link=top_nav_4" TargetMode="External"/><Relationship Id="rId13" Type="http://schemas.openxmlformats.org/officeDocument/2006/relationships/hyperlink" Target="mailto:Sandra@square-egg.be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cid:image001.jpg@01CE264B.6F1FF0D0" TargetMode="External"/><Relationship Id="rId8" Type="http://schemas.openxmlformats.org/officeDocument/2006/relationships/hyperlink" Target="http://www.tomtom.com/fitness" TargetMode="External"/><Relationship Id="rId9" Type="http://schemas.openxmlformats.org/officeDocument/2006/relationships/hyperlink" Target="http://ifworlddesignguide.com/" TargetMode="External"/><Relationship Id="rId10" Type="http://schemas.openxmlformats.org/officeDocument/2006/relationships/hyperlink" Target="http://tomtom.com/nl_nl/sports/fitness-watch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2481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TomTom Group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Rosie Bannister</dc:creator>
  <cp:lastModifiedBy>Sandra Van Hauwaert</cp:lastModifiedBy>
  <cp:revision>2</cp:revision>
  <cp:lastPrinted>2015-08-31T16:23:00Z</cp:lastPrinted>
  <dcterms:created xsi:type="dcterms:W3CDTF">2016-02-02T12:55:00Z</dcterms:created>
  <dcterms:modified xsi:type="dcterms:W3CDTF">2016-02-02T12:55:00Z</dcterms:modified>
</cp:coreProperties>
</file>