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002646" w:rsidP="00B44FE6">
      <w:pPr>
        <w:pStyle w:val="BodyAudi"/>
        <w:ind w:right="-46"/>
        <w:jc w:val="right"/>
        <w:rPr>
          <w:lang w:val="fr-BE"/>
        </w:rPr>
      </w:pPr>
      <w:r>
        <w:rPr>
          <w:lang w:val="fr-BE"/>
        </w:rPr>
        <w:t>3</w:t>
      </w:r>
      <w:bookmarkStart w:id="0" w:name="_GoBack"/>
      <w:bookmarkEnd w:id="0"/>
      <w:r w:rsidR="00693659">
        <w:rPr>
          <w:lang w:val="fr-BE"/>
        </w:rPr>
        <w:t xml:space="preserve"> décembre</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693659">
        <w:rPr>
          <w:lang w:val="fr-BE"/>
        </w:rPr>
        <w:t>42</w:t>
      </w:r>
      <w:r w:rsidR="00F942FF" w:rsidRPr="003D24F8">
        <w:rPr>
          <w:lang w:val="fr-BE"/>
        </w:rPr>
        <w:t>F</w:t>
      </w:r>
    </w:p>
    <w:p w:rsidR="00B44FE6" w:rsidRDefault="00B44FE6" w:rsidP="00B40F6C">
      <w:pPr>
        <w:pStyle w:val="BodyAudi"/>
        <w:rPr>
          <w:lang w:val="fr-BE"/>
        </w:rPr>
      </w:pPr>
    </w:p>
    <w:p w:rsidR="00693659" w:rsidRPr="00693659" w:rsidRDefault="00693659" w:rsidP="00693659">
      <w:pPr>
        <w:pStyle w:val="HeadlineAudi"/>
        <w:rPr>
          <w:lang w:val="fr-FR"/>
        </w:rPr>
      </w:pPr>
      <w:r w:rsidRPr="00693659">
        <w:rPr>
          <w:lang w:val="fr-FR"/>
        </w:rPr>
        <w:t>Efficacité énergétique élevée et plaisir de conduite exceptionnel : l’Audi Q3 en version hybride rechargeable</w:t>
      </w:r>
    </w:p>
    <w:p w:rsidR="00693659" w:rsidRPr="00174F85" w:rsidRDefault="00693659" w:rsidP="00693659">
      <w:pPr>
        <w:pStyle w:val="BodyAudi"/>
        <w:rPr>
          <w:lang w:val="fr-BE"/>
        </w:rPr>
      </w:pPr>
    </w:p>
    <w:p w:rsidR="00693659" w:rsidRPr="00693659" w:rsidRDefault="00693659" w:rsidP="00693659">
      <w:pPr>
        <w:pStyle w:val="DeckAudi"/>
        <w:numPr>
          <w:ilvl w:val="0"/>
          <w:numId w:val="3"/>
        </w:numPr>
        <w:ind w:left="357" w:hanging="357"/>
        <w:rPr>
          <w:color w:val="000000" w:themeColor="text1"/>
          <w:lang w:val="fr-BE"/>
        </w:rPr>
      </w:pPr>
      <w:r w:rsidRPr="00693659">
        <w:rPr>
          <w:color w:val="000000" w:themeColor="text1"/>
          <w:lang w:val="fr-BE"/>
        </w:rPr>
        <w:t>Le premier modèle hybride rechargeable d’Audi dans la catégorie des SUV compacts</w:t>
      </w:r>
    </w:p>
    <w:p w:rsidR="00693659" w:rsidRPr="00693659" w:rsidRDefault="00693659" w:rsidP="00693659">
      <w:pPr>
        <w:pStyle w:val="DeckAudi"/>
        <w:numPr>
          <w:ilvl w:val="0"/>
          <w:numId w:val="3"/>
        </w:numPr>
        <w:ind w:left="357" w:hanging="357"/>
        <w:rPr>
          <w:color w:val="000000" w:themeColor="text1"/>
          <w:lang w:val="fr-BE"/>
        </w:rPr>
      </w:pPr>
      <w:r w:rsidRPr="00693659">
        <w:rPr>
          <w:color w:val="000000" w:themeColor="text1"/>
          <w:lang w:val="fr-BE"/>
        </w:rPr>
        <w:t>Une batterie lithium-ion de 13,0 kWh offrant une autonomie de 61 km (NEDC)</w:t>
      </w:r>
    </w:p>
    <w:p w:rsidR="00693659" w:rsidRPr="00693659" w:rsidRDefault="00693659" w:rsidP="00693659">
      <w:pPr>
        <w:pStyle w:val="DeckAudi"/>
        <w:numPr>
          <w:ilvl w:val="0"/>
          <w:numId w:val="3"/>
        </w:numPr>
        <w:ind w:left="357" w:hanging="357"/>
        <w:rPr>
          <w:color w:val="000000" w:themeColor="text1"/>
          <w:lang w:val="fr-BE"/>
        </w:rPr>
      </w:pPr>
      <w:r w:rsidRPr="00693659">
        <w:rPr>
          <w:color w:val="000000" w:themeColor="text1"/>
          <w:lang w:val="fr-BE"/>
        </w:rPr>
        <w:t>Un 1.4 TFSI et un moteur électrique puissant travaillant intelligemment ensemble</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Audi poursuit sa campagne d’électrification : les préventes du Q3 45 TFSI e et du Q3 Sportback 45 TFSI e débuteront au cours de la deuxième semaine de janvier. La motorisation hybride rechargeable qui équipe les deux modèles délivre une puissance totale de 180 kW (245 ch), et les deux SUV compacts peuvent parcourir jusqu’à 61 km, selon le cycle NEDC, en étant uniquement alimentés par l’énergie électrique. Selon la procédure WLTP, cette distance est de 51 km pour le Q3 45 TFSI e et de 50 km pour le Q3 Sportback 45 TFSI e. Le Q3 45 TFSI e démarre à 44 500 euros (TVA comprise), le Q3 Sportback 45 TFSI e coûtant quant à lui 1 500 euros de plus.</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La combinaison de l’expérience de conduite électrique, d’une recharge simple et d’un haut niveau d’aptitude à l’usage au quotidien rend les modèles hybrides rechargeables d’Audi particulièrement attrayants. Le Q3 45 TFSI e et le Q3 Sportback 45 TFSI e complètent la gamme de véhicules hybrides rechargeables qu’Audi a introduite sur le marché dès le milieu de l’année 2019. En même temps, ces deux SUV compacts marquent le premier pas vers le monde des modèles Q électrifiés.</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245 ch de puissance totale, 13 kWh de capacité énergétique : le moteur et la batterie</w:t>
      </w:r>
    </w:p>
    <w:p w:rsidR="00693659" w:rsidRPr="00174F85" w:rsidRDefault="00693659" w:rsidP="00693659">
      <w:pPr>
        <w:pStyle w:val="BodyAudi"/>
        <w:rPr>
          <w:lang w:val="fr-BE"/>
        </w:rPr>
      </w:pPr>
      <w:r w:rsidRPr="00174F85">
        <w:rPr>
          <w:lang w:val="fr-BE"/>
        </w:rPr>
        <w:t xml:space="preserve">Les deux modèles Q3 comprennent un moteur à combustion 1.4 TFSI. Ce quatre cylindres fournit 110 kW (150 ch). Le groupe motopropulseur est complété par un moteur synchrone à aimants permanents (PSM), qui fournit 85 kW de puissance. Le PSM est intégré dans le carter de la boîte de vitesses S tronic à six rapports </w:t>
      </w:r>
      <w:r w:rsidRPr="00174F85">
        <w:rPr>
          <w:lang w:val="fr-BE"/>
        </w:rPr>
        <w:lastRenderedPageBreak/>
        <w:t>avec l’embrayage de coupure. Cette transmission à double embrayage, qui transfère la puissance aux roues avant, intègre une pompe à huile électrique. Celle-ci assure l’alimentation et donc le fonctionnement des embrayages et avec par conséquent, la sélection des rapports, même lorsque le moteur TFSI est coupé.</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Grand plaisir de conduire et grande efficacité énergétique, le groupe motopropulseur de ces deux nouveaux modèles offre les deux. Le 1.4 TFSI et le moteur électrique génèrent ensemble une puissance de 180 kW (245 ch) et un couple de 400 Nm. Le Q3 45 TFSI e et le Sportback mettent tous deux 7,3 secondes pour passer de 0 à 100 km/h, et affichent tous deux une vitesse maximale de 210 km/h. Selon le nouveau cycle européen de conduite (NEDC), le Q3 45 TFSI e consomme de 1,7 à 1,4 litre de carburant aux 100 km (rejetant 39 à 32 grammes de CO2). Le Q3 Sportback 45 TFSI e enregistre les mêmes valeurs de 1,7 à 1,4 litre de carburant aux 100 km (38 à 33 grammes de CO2). L’autonomie totale des deux modèles est d’environ 710 km, ce qui témoigne de leur grande aptitude à une utilisation quotidienne.</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La batterie haute tension est logée sous le plancher du véhicule, en amont de l’essieu arrière. Ses 96 cellules prismatiques stockent 13,0 kWh d’énergie. Cette valeur élevée est le résultat d’une structure de batterie compacte et relativement légère, dotée d’une nouvelle génération de cellules. Le système de batterie possède son propre circuit de refroidissement, qui peut être couplé au circuit du système de climatisation pour assurer un refroidissement efficace, même lorsque les exigences sont extrêmes.</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Coup de projecteur sur l’efficacité énergétique : le système de gestion de la propulsion</w:t>
      </w:r>
    </w:p>
    <w:p w:rsidR="00693659" w:rsidRPr="00174F85" w:rsidRDefault="00693659" w:rsidP="00693659">
      <w:pPr>
        <w:pStyle w:val="BodyAudi"/>
        <w:rPr>
          <w:lang w:val="fr-BE"/>
        </w:rPr>
      </w:pPr>
      <w:r w:rsidRPr="00174F85">
        <w:rPr>
          <w:lang w:val="fr-BE"/>
        </w:rPr>
        <w:t>Le système de gestion de la propulsion des SUV compacts est conçu pour offrir un haut degré d’efficacité. Sauf par temps extrêmement froid, les SUV démarrent toujours en mode électrique. Les deux modèles hybrides rechargeables peuvent parcourir jusqu’à 61 km sans émissions locales selon le cycle NEDC (51 km pour le Q3 et 50 km pour le Q3 Sportback selon la norme WLTP). La vitesse maximale à laquelle ils peuvent être conduits sur la seule énergie électrique est de 140 km/h. À basse vitesse, le système d’avertissement acoustique du véhicule (AVAS) génère le son électronique prescrit par la loi pour avertir les autres usagers de la route.</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 xml:space="preserve">En mode Auto-Hybrid, le mode de fonctionnement principal, le système de gestion de la propulsion distribue les tâches entre le 1.4 TFSI et le moteur électrique de manière intelligente et efficace. Le moteur électrique assiste le moteur à quatre cylindres dans de nombreuses situations, comme lors des dépassements. Lors des accélérations à partir de faibles régimes, par exemple, il applique le couple élevé </w:t>
      </w:r>
      <w:r w:rsidRPr="00174F85">
        <w:rPr>
          <w:lang w:val="fr-BE"/>
        </w:rPr>
        <w:lastRenderedPageBreak/>
        <w:t>inhérent à son principe de fonctionnement pour combler les quelques dixièmes de seconde dont le turbocompresseur a besoin pour accumuler de la pression – son déploiement est imperceptible, mais efficace. Les conducteurs peuvent également donner la priorité à la propulsion électrique grâce au bouton EV. Le système de gestion de la propulsion évalue en permanence de nombreuses données, notamment les informations sur l’itinéraire provenant du système de navigation et les données sur l’environnement proche fournies par les capteurs du véhicule. Il est ainsi capable d’identifier quand la voiture approche d’un panneau d’entrée d’agglomération, d’une limitation de vitesse ou d’un rond-point, voire quand elle s’approche de trop près du véhicule qui la précède. Lorsque le conducteur retire le pied de l’accélérateur, les Audi Q3 45 TFSI e et Q3 Sportback 45 TFSI e se meuvent en roue libre, le moteur TFSI étant désactivé dans la plupart des situations.</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Le bon mode dans les bonnes conditions : Hold, Charge et dynamic</w:t>
      </w:r>
    </w:p>
    <w:p w:rsidR="00693659" w:rsidRPr="00174F85" w:rsidRDefault="00693659" w:rsidP="00693659">
      <w:pPr>
        <w:pStyle w:val="BodyAudi"/>
        <w:rPr>
          <w:lang w:val="fr-BE"/>
        </w:rPr>
      </w:pPr>
      <w:r w:rsidRPr="00174F85">
        <w:rPr>
          <w:lang w:val="fr-BE"/>
        </w:rPr>
        <w:t>Aussi intelligent que soit le système de gestion de la propulsion, le conducteur garde toujours le contrôle. En appuyant sur le bouton EV, il peut passer de la conduite auto hybrid à la conduite électrique, tandis qu’un menu s’ouvre en même temps dans le système d’exploitation du MMI, offrant deux modes de conduite spécifiques supplémentaires : Battery Hold et Battery Charge. Ceux-ci permettent soit de maintenir la charge de la batterie à son niveau actuel soit d’augmenter le niveau de charge. De plus, le conducteur peut modifier le caractère de la conduite en utilisant la position dynamic de l’Audi drive select. En y sélectionnant le profil dynamic, en réglant la boîte de vitesses S tronic sur « S » et en enfonçant l’accélérateur au plancher, le conducteur obtient les 330 Nm de couple maximal du moteur électrique durant 10 secondes. Dès qu’il relève le pied de l’accélérateur, le moteur électrique passe en mode récupération et emmagasine l’énergie en mode générateur. De cette manière, le véhicule peut également décélérer rapidement grâce à son moteur électrique.</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Indépendamment du profil de conduite sélectionné, les deux modèles récupèrent toujours l’énergie lorsque le conducteur actionne les freins. Jusqu’à environ 0,3 g (c’est-à-dire dans la grande majorité des freinages au quotidien), le moteur électrique effectue seul la décélération. Ce n’est que lorsque la pédale de frein est enfoncée plus fortement que le système de freinage hydraulique des roues entre en jeu, activé par un servofrein électrique. Grâce à la précision du dosage, la transition est pratiquement imperceptible, et la récupération reste active. Lors du freinage, le système peut récupérer jusqu’à 40 kW de puissance par le biais du moteur électrique et la stocker dans la batterie.</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 xml:space="preserve">Grâce à son caractère équilibré, la suspension des SUV compacts constitue un excellent partenaire pour la conduite. Le système Audi drive select de série ajoute encore plus de facettes à l’expérience de conduite, car il influe non seulement sur les moteurs, mais aussi sur des dispositifs tels que la boîte de vitesses S tronic et la direction assistée. En plus du mode dynamic, il offre également les profils </w:t>
      </w:r>
      <w:r w:rsidRPr="00174F85">
        <w:rPr>
          <w:lang w:val="fr-BE"/>
        </w:rPr>
        <w:lastRenderedPageBreak/>
        <w:t>comfort, auto et individual. Les deux hybrides rechargeables s’équipent de série de jantes en alliage de 17 pouces, mais des modèles de 18, 19 et 20 pouces de diamètre sont également disponibles en option. La carrosserie de ces SUV est 10 mm plus haute que celle des modèles Q3 à propulsion conventionnelle, ce qui signifie que la garde au sol reste identique malgré la plaque de protection de la batterie.</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Charge complète en 3 h 45 : recharges à domicile et en déplacement</w:t>
      </w:r>
    </w:p>
    <w:p w:rsidR="00693659" w:rsidRPr="00174F85" w:rsidRDefault="00693659" w:rsidP="00693659">
      <w:pPr>
        <w:pStyle w:val="BodyAudi"/>
        <w:rPr>
          <w:lang w:val="fr-BE"/>
        </w:rPr>
      </w:pPr>
      <w:r w:rsidRPr="00174F85">
        <w:rPr>
          <w:lang w:val="fr-BE"/>
        </w:rPr>
        <w:t xml:space="preserve">Les Audi Q3 45 TFSI e et Q3 Sportback 45 TFSI e peuvent être rechargées en courant alternatif (CA) sur une prise de 400 V d’une puissance de 3,6 kW. Une batterie vide peut être rechargée en 3 h 45 en utilisant le câble de recharge standard. L’application gratuite myAudi permet au client de contrôler la recharge, la minuterie et la préclimatisation à distance depuis son smartphone. Les hybrides rechargeables compactes nécessitent un câble Mode 3 pour la recharge sur les bornes de recharge publiques en CA. L’e-tron Charging Service, qui couvre la majorité des pays d’Europe, offre ici un grand confort : avec une seule carte, le client a accès à plus de 155 000 points de recharge. </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Sportivité et polyvalence : design et intérieur</w:t>
      </w:r>
    </w:p>
    <w:p w:rsidR="00693659" w:rsidRPr="00174F85" w:rsidRDefault="00693659" w:rsidP="00693659">
      <w:pPr>
        <w:pStyle w:val="BodyAudi"/>
        <w:rPr>
          <w:lang w:val="fr-BE"/>
        </w:rPr>
      </w:pPr>
      <w:r w:rsidRPr="00174F85">
        <w:rPr>
          <w:lang w:val="fr-BE"/>
        </w:rPr>
        <w:t>Les deux nouveaux modèles Q3 impressionnent par leur aura puissante et sportive sur la route. L’intérieur est généreux et modulable. Les sièges avant offrent un excellent confort et une position d’assise sportive. Les sièges arrière peuvent être déplacés longitudinalement de série ; le dossier de la banquette arrière est divisé en trois sections qui s’inclinent selon sept angles différents. Le compartiment à bagages dispose d’un volume de base de 380 l, qui passe à 1 375 l dans le Q3 45 TFSI e et à 1 250 l dans le Q3 Sportback 45 TFSI e lorsque les sièges sont rabattus. En option, Audi livrera un hayon électrique qui peut également être ouvert par un mouvement du pied.</w:t>
      </w: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t>Mise en réseau et connectivité sophistiquées : Audi connect</w:t>
      </w:r>
    </w:p>
    <w:p w:rsidR="00693659" w:rsidRPr="00174F85" w:rsidRDefault="00693659" w:rsidP="00693659">
      <w:pPr>
        <w:pStyle w:val="BodyAudi"/>
        <w:rPr>
          <w:lang w:val="fr-BE"/>
        </w:rPr>
      </w:pPr>
      <w:r w:rsidRPr="00174F85">
        <w:rPr>
          <w:lang w:val="fr-BE"/>
        </w:rPr>
        <w:t>En plus du système d’infodivertissement haut de gamme optionnel MMI Navigation plus, les services en ligne d’Audi connect sont également accessibles à bord. Ils comprennent les services Car-to-X, qui utilisent le principe de l’intelligence en essaim : les informations sur les places de stationnement en bord de route, les dangers, les limitations de vitesse et les phases des feux de circulation sont échangées grâce à la mise en réseau de la flotte Audi. L’application myAudi relie étroitement la voiture au smartphone du client. Des modules matériels tels que l’Audi phone box et le Bang &amp; Olufsen Premium Sound System avec le son Virtual 3D complètent l’offre d’infodivertissement.</w:t>
      </w:r>
    </w:p>
    <w:p w:rsidR="00693659" w:rsidRDefault="00693659" w:rsidP="00693659">
      <w:pPr>
        <w:pStyle w:val="BodyAudi"/>
        <w:rPr>
          <w:lang w:val="fr-BE"/>
        </w:rPr>
      </w:pPr>
    </w:p>
    <w:p w:rsidR="00693659" w:rsidRPr="00174F85" w:rsidRDefault="00693659" w:rsidP="00693659">
      <w:pPr>
        <w:pStyle w:val="BodyAudi"/>
        <w:rPr>
          <w:lang w:val="fr-BE"/>
        </w:rPr>
      </w:pPr>
    </w:p>
    <w:p w:rsidR="00693659" w:rsidRPr="00174F85" w:rsidRDefault="00693659" w:rsidP="00693659">
      <w:pPr>
        <w:pStyle w:val="BodyAudi"/>
        <w:rPr>
          <w:lang w:val="fr-BE"/>
        </w:rPr>
      </w:pPr>
      <w:r w:rsidRPr="00174F85">
        <w:rPr>
          <w:lang w:val="fr-BE"/>
        </w:rPr>
        <w:lastRenderedPageBreak/>
        <w:t>Prix à partir de 44 500 euros : le carnet de commande du Q3 hybride rechargeable sera ouvert en janvier 2021.</w:t>
      </w:r>
    </w:p>
    <w:p w:rsidR="00693659" w:rsidRPr="00174F85" w:rsidRDefault="00693659" w:rsidP="00693659">
      <w:pPr>
        <w:pStyle w:val="BodyAudi"/>
        <w:rPr>
          <w:lang w:val="fr-BE"/>
        </w:rPr>
      </w:pPr>
      <w:r w:rsidRPr="00174F85">
        <w:rPr>
          <w:lang w:val="fr-BE"/>
        </w:rPr>
        <w:t>Les préventes des Audi Q3 45 TFSI e et Q3 Sportback 45 TFSI e débuteront au cours de la deuxième semaine de janvier 2021. Les prix de base en Belgique sont de 44 500 et 46 000 euros. En plus des caractéristiques déjà mentionnées, la dotation de série complète comprend des phares LED, la climatisation automatique à deux zones et un régulateur climatique auxiliaire.</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3C6" w:rsidRDefault="009F63C6" w:rsidP="00B44FE6">
      <w:pPr>
        <w:spacing w:after="0" w:line="240" w:lineRule="auto"/>
      </w:pPr>
      <w:r>
        <w:separator/>
      </w:r>
    </w:p>
  </w:endnote>
  <w:endnote w:type="continuationSeparator" w:id="0">
    <w:p w:rsidR="009F63C6" w:rsidRDefault="009F63C6" w:rsidP="00B44FE6">
      <w:pPr>
        <w:spacing w:after="0" w:line="240" w:lineRule="auto"/>
      </w:pPr>
      <w:r>
        <w:continuationSeparator/>
      </w:r>
    </w:p>
  </w:endnote>
  <w:endnote w:type="continuationNotice" w:id="1">
    <w:p w:rsidR="009F63C6" w:rsidRDefault="009F6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3C6" w:rsidRDefault="009F63C6" w:rsidP="00B44FE6">
      <w:pPr>
        <w:spacing w:after="0" w:line="240" w:lineRule="auto"/>
      </w:pPr>
      <w:r>
        <w:separator/>
      </w:r>
    </w:p>
  </w:footnote>
  <w:footnote w:type="continuationSeparator" w:id="0">
    <w:p w:rsidR="009F63C6" w:rsidRDefault="009F63C6" w:rsidP="00B44FE6">
      <w:pPr>
        <w:spacing w:after="0" w:line="240" w:lineRule="auto"/>
      </w:pPr>
      <w:r>
        <w:continuationSeparator/>
      </w:r>
    </w:p>
  </w:footnote>
  <w:footnote w:type="continuationNotice" w:id="1">
    <w:p w:rsidR="009F63C6" w:rsidRDefault="009F63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En-tte"/>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En-tte"/>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F561539"/>
    <w:multiLevelType w:val="hybridMultilevel"/>
    <w:tmpl w:val="C2FE0B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C6"/>
    <w:rsid w:val="00002646"/>
    <w:rsid w:val="00070B0C"/>
    <w:rsid w:val="000B6750"/>
    <w:rsid w:val="003C6B7B"/>
    <w:rsid w:val="003D24F8"/>
    <w:rsid w:val="004143E6"/>
    <w:rsid w:val="004353BC"/>
    <w:rsid w:val="00443E9C"/>
    <w:rsid w:val="004A3296"/>
    <w:rsid w:val="004E6529"/>
    <w:rsid w:val="00560BE5"/>
    <w:rsid w:val="005D2F6F"/>
    <w:rsid w:val="00672882"/>
    <w:rsid w:val="00693659"/>
    <w:rsid w:val="007A7496"/>
    <w:rsid w:val="009F63C6"/>
    <w:rsid w:val="00A26F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5BC40"/>
  <w15:chartTrackingRefBased/>
  <w15:docId w15:val="{8B7527E6-5EE5-4381-96B3-08733952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6</Pages>
  <Words>1918</Words>
  <Characters>9687</Characters>
  <Application>Microsoft Office Word</Application>
  <DocSecurity>0</DocSecurity>
  <Lines>153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4</cp:revision>
  <dcterms:created xsi:type="dcterms:W3CDTF">2020-12-02T11:39:00Z</dcterms:created>
  <dcterms:modified xsi:type="dcterms:W3CDTF">2020-12-02T11:47:00Z</dcterms:modified>
</cp:coreProperties>
</file>