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1E5F3" w14:textId="3D72F429" w:rsidR="003D2375" w:rsidRDefault="00E8052A">
      <w:pPr>
        <w:rPr>
          <w:lang w:val="nl-NL"/>
        </w:rPr>
      </w:pPr>
      <w:r>
        <w:rPr>
          <w:noProof/>
          <w:color w:val="717171"/>
        </w:rPr>
        <w:drawing>
          <wp:anchor distT="0" distB="0" distL="114300" distR="114300" simplePos="0" relativeHeight="251659264" behindDoc="0" locked="1" layoutInCell="1" allowOverlap="1" wp14:anchorId="7E0D9132" wp14:editId="6988363B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F6468" w14:textId="77777777" w:rsidR="00E327ED" w:rsidRPr="00E8052A" w:rsidRDefault="003D2375">
      <w:pPr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</w:pPr>
      <w:r w:rsidRPr="00E8052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Headline Publishing </w:t>
      </w:r>
      <w:r w:rsidR="00B670CB" w:rsidRPr="00E8052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&amp; SITA</w:t>
      </w:r>
      <w:r w:rsidRPr="00E8052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 xml:space="preserve"> genomineerd </w:t>
      </w:r>
      <w:r w:rsidR="00E327ED" w:rsidRPr="00E8052A">
        <w:rPr>
          <w:rFonts w:ascii="Helvetica" w:eastAsia="ＭＳ 明朝" w:hAnsi="Helvetica" w:cs="Times New Roman"/>
          <w:b/>
          <w:color w:val="FF0000"/>
          <w:sz w:val="36"/>
          <w:szCs w:val="36"/>
          <w:lang w:val="fr-FR" w:eastAsia="ja-JP"/>
        </w:rPr>
        <w:t>voor Grand Prix Content Marketing</w:t>
      </w:r>
    </w:p>
    <w:p w14:paraId="780BCE68" w14:textId="77777777" w:rsidR="00E327ED" w:rsidRPr="00983300" w:rsidRDefault="00E327ED">
      <w:pPr>
        <w:rPr>
          <w:lang w:val="nl-NL"/>
        </w:rPr>
      </w:pPr>
    </w:p>
    <w:p w14:paraId="77FA69CF" w14:textId="60D5191F" w:rsidR="006568F4" w:rsidRPr="00645C72" w:rsidRDefault="00001DFA" w:rsidP="00E8052A">
      <w:pPr>
        <w:jc w:val="both"/>
        <w:rPr>
          <w:rFonts w:ascii="Helvetica" w:eastAsia="ＭＳ 明朝" w:hAnsi="Helvetica" w:cs="Times New Roman"/>
          <w:b/>
          <w:lang w:val="nl-NL" w:eastAsia="ja-JP"/>
        </w:rPr>
      </w:pPr>
      <w:r w:rsidRPr="00645C72">
        <w:rPr>
          <w:rFonts w:ascii="Helvetica" w:eastAsia="ＭＳ 明朝" w:hAnsi="Helvetica" w:cs="Times New Roman"/>
          <w:b/>
          <w:lang w:val="nl-NL" w:eastAsia="ja-JP"/>
        </w:rPr>
        <w:t>KMO’s</w:t>
      </w:r>
      <w:r w:rsidR="00983300" w:rsidRPr="00645C72">
        <w:rPr>
          <w:rFonts w:ascii="Helvetica" w:eastAsia="ＭＳ 明朝" w:hAnsi="Helvetica" w:cs="Times New Roman"/>
          <w:b/>
          <w:lang w:val="nl-NL" w:eastAsia="ja-JP"/>
        </w:rPr>
        <w:t xml:space="preserve"> die beroep doen op </w:t>
      </w:r>
      <w:r w:rsidRPr="00645C72">
        <w:rPr>
          <w:rFonts w:ascii="Helvetica" w:eastAsia="ＭＳ 明朝" w:hAnsi="Helvetica" w:cs="Times New Roman"/>
          <w:b/>
          <w:lang w:val="nl-NL" w:eastAsia="ja-JP"/>
        </w:rPr>
        <w:t>afvalbeheerder SITA ontvangen sinds kort een compacte selfmailer</w:t>
      </w:r>
      <w:r w:rsidR="00E17F75" w:rsidRPr="00645C72">
        <w:rPr>
          <w:rFonts w:ascii="Helvetica" w:eastAsia="ＭＳ 明朝" w:hAnsi="Helvetica" w:cs="Times New Roman"/>
          <w:b/>
          <w:lang w:val="nl-NL" w:eastAsia="ja-JP"/>
        </w:rPr>
        <w:t xml:space="preserve"> en e-letter</w:t>
      </w:r>
      <w:r w:rsidRPr="00645C72">
        <w:rPr>
          <w:rFonts w:ascii="Helvetica" w:eastAsia="ＭＳ 明朝" w:hAnsi="Helvetica" w:cs="Times New Roman"/>
          <w:b/>
          <w:lang w:val="nl-NL" w:eastAsia="ja-JP"/>
        </w:rPr>
        <w:t xml:space="preserve"> met krachtige, praktische berichtgeving rond afval</w:t>
      </w:r>
      <w:r w:rsidR="00F26AEF" w:rsidRPr="00645C72">
        <w:rPr>
          <w:rFonts w:ascii="Helvetica" w:eastAsia="ＭＳ 明朝" w:hAnsi="Helvetica" w:cs="Times New Roman"/>
          <w:b/>
          <w:lang w:val="nl-NL" w:eastAsia="ja-JP"/>
        </w:rPr>
        <w:t>.</w:t>
      </w:r>
      <w:r w:rsidR="006568F4" w:rsidRPr="00645C72">
        <w:rPr>
          <w:rFonts w:ascii="Helvetica" w:eastAsia="ＭＳ 明朝" w:hAnsi="Helvetica" w:cs="Times New Roman"/>
          <w:b/>
          <w:lang w:val="nl-NL" w:eastAsia="ja-JP"/>
        </w:rPr>
        <w:t xml:space="preserve"> </w:t>
      </w:r>
      <w:r w:rsidRPr="00645C72">
        <w:rPr>
          <w:rFonts w:ascii="Helvetica" w:eastAsia="ＭＳ 明朝" w:hAnsi="Helvetica" w:cs="Times New Roman"/>
          <w:b/>
          <w:lang w:val="nl-NL" w:eastAsia="ja-JP"/>
        </w:rPr>
        <w:t>Headline P</w:t>
      </w:r>
      <w:r w:rsidR="006568F4" w:rsidRPr="00645C72">
        <w:rPr>
          <w:rFonts w:ascii="Helvetica" w:eastAsia="ＭＳ 明朝" w:hAnsi="Helvetica" w:cs="Times New Roman"/>
          <w:b/>
          <w:lang w:val="nl-NL" w:eastAsia="ja-JP"/>
        </w:rPr>
        <w:t xml:space="preserve">ublishing </w:t>
      </w:r>
      <w:r w:rsidR="00E17F75" w:rsidRPr="00645C72">
        <w:rPr>
          <w:rFonts w:ascii="Helvetica" w:eastAsia="ＭＳ 明朝" w:hAnsi="Helvetica" w:cs="Times New Roman"/>
          <w:b/>
          <w:lang w:val="nl-NL" w:eastAsia="ja-JP"/>
        </w:rPr>
        <w:t xml:space="preserve">wist hiervoor </w:t>
      </w:r>
      <w:r w:rsidR="006568F4" w:rsidRPr="00645C72">
        <w:rPr>
          <w:rFonts w:ascii="Helvetica" w:eastAsia="ＭＳ 明朝" w:hAnsi="Helvetica" w:cs="Times New Roman"/>
          <w:b/>
          <w:lang w:val="nl-NL" w:eastAsia="ja-JP"/>
        </w:rPr>
        <w:t xml:space="preserve">alvast een nominatie </w:t>
      </w:r>
      <w:r w:rsidRPr="00645C72">
        <w:rPr>
          <w:rFonts w:ascii="Helvetica" w:eastAsia="ＭＳ 明朝" w:hAnsi="Helvetica" w:cs="Times New Roman"/>
          <w:b/>
          <w:lang w:val="nl-NL" w:eastAsia="ja-JP"/>
        </w:rPr>
        <w:t>voor de</w:t>
      </w:r>
      <w:r w:rsidR="00F26AEF" w:rsidRPr="00645C72">
        <w:rPr>
          <w:rFonts w:ascii="Helvetica" w:eastAsia="ＭＳ 明朝" w:hAnsi="Helvetica" w:cs="Times New Roman"/>
          <w:b/>
          <w:lang w:val="nl-NL" w:eastAsia="ja-JP"/>
        </w:rPr>
        <w:t xml:space="preserve"> Grand Prix Content Marketing, </w:t>
      </w:r>
      <w:r w:rsidRPr="00645C72">
        <w:rPr>
          <w:rFonts w:ascii="Helvetica" w:eastAsia="ＭＳ 明朝" w:hAnsi="Helvetica" w:cs="Times New Roman"/>
          <w:b/>
          <w:lang w:val="nl-NL" w:eastAsia="ja-JP"/>
        </w:rPr>
        <w:t>i</w:t>
      </w:r>
      <w:r w:rsidR="00E327ED" w:rsidRPr="00645C72">
        <w:rPr>
          <w:rFonts w:ascii="Helvetica" w:eastAsia="ＭＳ 明朝" w:hAnsi="Helvetica" w:cs="Times New Roman"/>
          <w:b/>
          <w:lang w:val="nl-NL" w:eastAsia="ja-JP"/>
        </w:rPr>
        <w:t>n de categorie ‘Beste Toepassing/Effect Mail’</w:t>
      </w:r>
      <w:r w:rsidR="00F26AEF" w:rsidRPr="00645C72">
        <w:rPr>
          <w:rFonts w:ascii="Helvetica" w:eastAsia="ＭＳ 明朝" w:hAnsi="Helvetica" w:cs="Times New Roman"/>
          <w:b/>
          <w:lang w:val="nl-NL" w:eastAsia="ja-JP"/>
        </w:rPr>
        <w:t xml:space="preserve"> in de wacht te slepen</w:t>
      </w:r>
      <w:r w:rsidR="006568F4" w:rsidRPr="00645C72">
        <w:rPr>
          <w:rFonts w:ascii="Helvetica" w:eastAsia="ＭＳ 明朝" w:hAnsi="Helvetica" w:cs="Times New Roman"/>
          <w:b/>
          <w:lang w:val="nl-NL" w:eastAsia="ja-JP"/>
        </w:rPr>
        <w:t>.</w:t>
      </w:r>
    </w:p>
    <w:p w14:paraId="5CBA181E" w14:textId="77777777" w:rsidR="006568F4" w:rsidRPr="00645C72" w:rsidRDefault="006568F4" w:rsidP="00E8052A">
      <w:pPr>
        <w:jc w:val="both"/>
        <w:rPr>
          <w:lang w:val="nl-NL"/>
        </w:rPr>
      </w:pPr>
    </w:p>
    <w:p w14:paraId="6A3C22B8" w14:textId="73947E7A" w:rsidR="00983300" w:rsidRPr="00645C72" w:rsidRDefault="006568F4" w:rsidP="00E8052A">
      <w:pPr>
        <w:jc w:val="both"/>
        <w:rPr>
          <w:rFonts w:ascii="Helvetica" w:eastAsia="ＭＳ 明朝" w:hAnsi="Helvetica" w:cs="Times New Roman"/>
          <w:lang w:val="nl-NL" w:eastAsia="ja-JP"/>
        </w:rPr>
      </w:pPr>
      <w:r w:rsidRPr="00645C72">
        <w:rPr>
          <w:rFonts w:ascii="Helvetica" w:eastAsia="ＭＳ 明朝" w:hAnsi="Helvetica" w:cs="Times New Roman"/>
          <w:lang w:val="nl-NL" w:eastAsia="ja-JP"/>
        </w:rPr>
        <w:t>De uitdaging was niet gering: voor een ‘low involvement’</w:t>
      </w:r>
      <w:r w:rsidR="00E17F75" w:rsidRPr="00645C72">
        <w:rPr>
          <w:rFonts w:ascii="Helvetica" w:eastAsia="ＭＳ 明朝" w:hAnsi="Helvetica" w:cs="Times New Roman"/>
          <w:lang w:val="nl-NL" w:eastAsia="ja-JP"/>
        </w:rPr>
        <w:t>-doelgroep</w:t>
      </w:r>
      <w:r w:rsidRPr="00645C72">
        <w:rPr>
          <w:rFonts w:ascii="Helvetica" w:eastAsia="ＭＳ 明朝" w:hAnsi="Helvetica" w:cs="Times New Roman"/>
          <w:lang w:val="nl-NL" w:eastAsia="ja-JP"/>
        </w:rPr>
        <w:t xml:space="preserve"> toch een waardevol communicatiemoment creëren. Headline Publishing werkte </w:t>
      </w:r>
      <w:r w:rsidR="009E1F98" w:rsidRPr="00645C72">
        <w:rPr>
          <w:rFonts w:ascii="Helvetica" w:eastAsia="ＭＳ 明朝" w:hAnsi="Helvetica" w:cs="Times New Roman"/>
          <w:lang w:val="nl-NL" w:eastAsia="ja-JP"/>
        </w:rPr>
        <w:t>voor de KMO-klanten</w:t>
      </w:r>
      <w:r w:rsidRPr="00645C72">
        <w:rPr>
          <w:rFonts w:ascii="Helvetica" w:eastAsia="ＭＳ 明朝" w:hAnsi="Helvetica" w:cs="Times New Roman"/>
          <w:lang w:val="nl-NL" w:eastAsia="ja-JP"/>
        </w:rPr>
        <w:t xml:space="preserve"> een praktische, bondige selfmailer </w:t>
      </w:r>
      <w:r w:rsidR="00E17F75" w:rsidRPr="00645C72">
        <w:rPr>
          <w:rFonts w:ascii="Helvetica" w:eastAsia="ＭＳ 明朝" w:hAnsi="Helvetica" w:cs="Times New Roman"/>
          <w:lang w:val="nl-NL" w:eastAsia="ja-JP"/>
        </w:rPr>
        <w:t xml:space="preserve">en e-letter </w:t>
      </w:r>
      <w:r w:rsidRPr="00645C72">
        <w:rPr>
          <w:rFonts w:ascii="Helvetica" w:eastAsia="ＭＳ 明朝" w:hAnsi="Helvetica" w:cs="Times New Roman"/>
          <w:lang w:val="nl-NL" w:eastAsia="ja-JP"/>
        </w:rPr>
        <w:t xml:space="preserve">uit </w:t>
      </w:r>
      <w:r w:rsidR="009E1F98" w:rsidRPr="00645C72">
        <w:rPr>
          <w:rFonts w:ascii="Helvetica" w:eastAsia="ＭＳ 明朝" w:hAnsi="Helvetica" w:cs="Times New Roman"/>
          <w:lang w:val="nl-NL" w:eastAsia="ja-JP"/>
        </w:rPr>
        <w:t xml:space="preserve">rond afvalbeheer. </w:t>
      </w:r>
      <w:r w:rsidR="00E17F75" w:rsidRPr="00645C72">
        <w:rPr>
          <w:rFonts w:ascii="Helvetica" w:eastAsia="ＭＳ 明朝" w:hAnsi="Helvetica" w:cs="Times New Roman"/>
          <w:lang w:val="nl-NL" w:eastAsia="ja-JP"/>
        </w:rPr>
        <w:t xml:space="preserve">De communicatie </w:t>
      </w:r>
      <w:r w:rsidRPr="00645C72">
        <w:rPr>
          <w:rFonts w:ascii="Helvetica" w:eastAsia="ＭＳ 明朝" w:hAnsi="Helvetica" w:cs="Times New Roman"/>
          <w:lang w:val="nl-NL" w:eastAsia="ja-JP"/>
        </w:rPr>
        <w:t xml:space="preserve">focust op praktische en direct toepasbare info,  </w:t>
      </w:r>
      <w:r w:rsidR="009E1F98" w:rsidRPr="00645C72">
        <w:rPr>
          <w:rFonts w:ascii="Helvetica" w:eastAsia="ＭＳ 明朝" w:hAnsi="Helvetica" w:cs="Times New Roman"/>
          <w:lang w:val="nl-NL" w:eastAsia="ja-JP"/>
        </w:rPr>
        <w:t xml:space="preserve">belicht </w:t>
      </w:r>
      <w:r w:rsidRPr="00645C72">
        <w:rPr>
          <w:rFonts w:ascii="Helvetica" w:eastAsia="ＭＳ 明朝" w:hAnsi="Helvetica" w:cs="Times New Roman"/>
          <w:lang w:val="nl-NL" w:eastAsia="ja-JP"/>
        </w:rPr>
        <w:t xml:space="preserve">het innovatieve in recyclage, en </w:t>
      </w:r>
      <w:r w:rsidR="009E1F98" w:rsidRPr="00645C72">
        <w:rPr>
          <w:rFonts w:ascii="Helvetica" w:eastAsia="ＭＳ 明朝" w:hAnsi="Helvetica" w:cs="Times New Roman"/>
          <w:lang w:val="nl-NL" w:eastAsia="ja-JP"/>
        </w:rPr>
        <w:t xml:space="preserve">nodigt </w:t>
      </w:r>
      <w:r w:rsidRPr="00645C72">
        <w:rPr>
          <w:rFonts w:ascii="Helvetica" w:eastAsia="ＭＳ 明朝" w:hAnsi="Helvetica" w:cs="Times New Roman"/>
          <w:lang w:val="nl-NL" w:eastAsia="ja-JP"/>
        </w:rPr>
        <w:t xml:space="preserve">het doelpubliek </w:t>
      </w:r>
      <w:r w:rsidR="009E1F98" w:rsidRPr="00645C72">
        <w:rPr>
          <w:rFonts w:ascii="Helvetica" w:eastAsia="ＭＳ 明朝" w:hAnsi="Helvetica" w:cs="Times New Roman"/>
          <w:lang w:val="nl-NL" w:eastAsia="ja-JP"/>
        </w:rPr>
        <w:t>uit</w:t>
      </w:r>
      <w:r w:rsidRPr="00645C72">
        <w:rPr>
          <w:rFonts w:ascii="Helvetica" w:eastAsia="ＭＳ 明朝" w:hAnsi="Helvetica" w:cs="Times New Roman"/>
          <w:lang w:val="nl-NL" w:eastAsia="ja-JP"/>
        </w:rPr>
        <w:t xml:space="preserve"> om ook zelf het verschil te maken met concrete, duurzame tips. </w:t>
      </w:r>
      <w:r w:rsidR="009E1F98" w:rsidRPr="00645C72">
        <w:rPr>
          <w:rFonts w:ascii="Helvetica" w:eastAsia="ＭＳ 明朝" w:hAnsi="Helvetica" w:cs="Times New Roman"/>
          <w:lang w:val="nl-NL" w:eastAsia="ja-JP"/>
        </w:rPr>
        <w:t xml:space="preserve">Zowel de open- als de click through rate van de </w:t>
      </w:r>
      <w:r w:rsidRPr="00645C72">
        <w:rPr>
          <w:rFonts w:ascii="Helvetica" w:eastAsia="ＭＳ 明朝" w:hAnsi="Helvetica" w:cs="Times New Roman"/>
          <w:lang w:val="nl-NL" w:eastAsia="ja-JP"/>
        </w:rPr>
        <w:t>e-newsletter</w:t>
      </w:r>
      <w:r w:rsidR="009E1F98" w:rsidRPr="00645C72">
        <w:rPr>
          <w:rFonts w:ascii="Helvetica" w:eastAsia="ＭＳ 明朝" w:hAnsi="Helvetica" w:cs="Times New Roman"/>
          <w:lang w:val="nl-NL" w:eastAsia="ja-JP"/>
        </w:rPr>
        <w:t xml:space="preserve"> </w:t>
      </w:r>
      <w:r w:rsidR="00DB39C6" w:rsidRPr="00645C72">
        <w:rPr>
          <w:rFonts w:ascii="Helvetica" w:eastAsia="ＭＳ 明朝" w:hAnsi="Helvetica" w:cs="Times New Roman"/>
          <w:lang w:val="nl-NL" w:eastAsia="ja-JP"/>
        </w:rPr>
        <w:t>blijken ver boven de gemiddelden uit de sector (DDMA en Mailchimp) te liggen, wat aldus een terechte nominatie opleverde.</w:t>
      </w:r>
      <w:bookmarkStart w:id="0" w:name="_GoBack"/>
      <w:bookmarkEnd w:id="0"/>
    </w:p>
    <w:sectPr w:rsidR="00983300" w:rsidRPr="00645C72" w:rsidSect="004E471D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2"/>
  </w:compat>
  <w:rsids>
    <w:rsidRoot w:val="00E327ED"/>
    <w:rsid w:val="00001DFA"/>
    <w:rsid w:val="003D2375"/>
    <w:rsid w:val="004A2EDA"/>
    <w:rsid w:val="004E471D"/>
    <w:rsid w:val="00645C72"/>
    <w:rsid w:val="006568F4"/>
    <w:rsid w:val="006F251D"/>
    <w:rsid w:val="0071063B"/>
    <w:rsid w:val="007C47A2"/>
    <w:rsid w:val="00983300"/>
    <w:rsid w:val="009B17C0"/>
    <w:rsid w:val="009E1F98"/>
    <w:rsid w:val="00B64467"/>
    <w:rsid w:val="00B670CB"/>
    <w:rsid w:val="00DB39C6"/>
    <w:rsid w:val="00E17F75"/>
    <w:rsid w:val="00E327ED"/>
    <w:rsid w:val="00E8052A"/>
    <w:rsid w:val="00EE65BC"/>
    <w:rsid w:val="00F26A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5F8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854</Characters>
  <Application>Microsoft Macintosh Word</Application>
  <DocSecurity>0</DocSecurity>
  <Lines>7</Lines>
  <Paragraphs>2</Paragraphs>
  <ScaleCrop>false</ScaleCrop>
  <Company>TBWA Group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Copermans</dc:creator>
  <cp:keywords/>
  <dc:description/>
  <cp:lastModifiedBy>Guest User</cp:lastModifiedBy>
  <cp:revision>10</cp:revision>
  <cp:lastPrinted>2014-11-05T13:46:00Z</cp:lastPrinted>
  <dcterms:created xsi:type="dcterms:W3CDTF">2014-11-04T13:51:00Z</dcterms:created>
  <dcterms:modified xsi:type="dcterms:W3CDTF">2014-11-05T17:01:00Z</dcterms:modified>
</cp:coreProperties>
</file>