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9E070" w14:textId="093AD85E" w:rsidR="00CE1334" w:rsidRPr="002C1229" w:rsidRDefault="00F76E59" w:rsidP="56AAD933">
      <w:pPr>
        <w:spacing w:line="360" w:lineRule="auto"/>
        <w:rPr>
          <w:rFonts w:eastAsiaTheme="minorEastAsia"/>
          <w:b/>
          <w:color w:val="0094D5"/>
          <w:sz w:val="20"/>
          <w:szCs w:val="20"/>
          <w:lang w:val="en-US"/>
        </w:rPr>
      </w:pPr>
      <w:r>
        <w:rPr>
          <w:rFonts w:eastAsiaTheme="minorEastAsia"/>
          <w:b/>
          <w:bCs/>
          <w:color w:val="0094D5"/>
          <w:sz w:val="20"/>
          <w:szCs w:val="20"/>
          <w:lang w:val="en-US"/>
        </w:rPr>
        <w:t xml:space="preserve">Stay Tuned </w:t>
      </w:r>
      <w:proofErr w:type="gramStart"/>
      <w:r>
        <w:rPr>
          <w:rFonts w:eastAsiaTheme="minorEastAsia"/>
          <w:b/>
          <w:bCs/>
          <w:color w:val="0094D5"/>
          <w:sz w:val="20"/>
          <w:szCs w:val="20"/>
          <w:lang w:val="en-US"/>
        </w:rPr>
        <w:t>For</w:t>
      </w:r>
      <w:proofErr w:type="gramEnd"/>
      <w:r w:rsidR="004545F2">
        <w:rPr>
          <w:rFonts w:eastAsiaTheme="minorEastAsia"/>
          <w:b/>
          <w:bCs/>
          <w:color w:val="0094D5"/>
          <w:sz w:val="20"/>
          <w:szCs w:val="20"/>
          <w:lang w:val="en-US"/>
        </w:rPr>
        <w:t xml:space="preserve"> T</w:t>
      </w:r>
      <w:r w:rsidR="00473BDE">
        <w:rPr>
          <w:rFonts w:eastAsiaTheme="minorEastAsia"/>
          <w:b/>
          <w:bCs/>
          <w:color w:val="0094D5"/>
          <w:sz w:val="20"/>
          <w:szCs w:val="20"/>
          <w:lang w:val="en-US"/>
        </w:rPr>
        <w:t>he Sequel</w:t>
      </w:r>
    </w:p>
    <w:p w14:paraId="4CD1ACB1" w14:textId="2DA09AB0" w:rsidR="00D23D0F" w:rsidRDefault="00D23D0F" w:rsidP="56AAD933">
      <w:pPr>
        <w:spacing w:line="360" w:lineRule="auto"/>
        <w:rPr>
          <w:rFonts w:eastAsiaTheme="minorEastAsia"/>
          <w:b/>
          <w:bCs/>
          <w:lang w:val="en-US"/>
        </w:rPr>
      </w:pPr>
      <w:r w:rsidRPr="1D2797D6">
        <w:rPr>
          <w:rFonts w:eastAsiaTheme="minorEastAsia"/>
          <w:b/>
          <w:bCs/>
          <w:color w:val="333333"/>
          <w:sz w:val="20"/>
          <w:szCs w:val="20"/>
          <w:lang w:val="en-US"/>
        </w:rPr>
        <w:t xml:space="preserve">Sennheiser’s </w:t>
      </w:r>
      <w:r w:rsidR="00234794">
        <w:rPr>
          <w:rFonts w:eastAsiaTheme="minorEastAsia"/>
          <w:b/>
          <w:bCs/>
          <w:color w:val="333333"/>
          <w:sz w:val="20"/>
          <w:szCs w:val="20"/>
          <w:lang w:val="en-US"/>
        </w:rPr>
        <w:t>TV Clear Set 2</w:t>
      </w:r>
      <w:r w:rsidR="00B56B87">
        <w:rPr>
          <w:rFonts w:eastAsiaTheme="minorEastAsia"/>
          <w:b/>
          <w:bCs/>
          <w:color w:val="333333"/>
          <w:sz w:val="20"/>
          <w:szCs w:val="20"/>
          <w:lang w:val="en-US"/>
        </w:rPr>
        <w:t xml:space="preserve"> </w:t>
      </w:r>
      <w:r w:rsidR="008B22D2">
        <w:rPr>
          <w:rFonts w:eastAsiaTheme="minorEastAsia"/>
          <w:b/>
          <w:bCs/>
          <w:color w:val="333333"/>
          <w:sz w:val="20"/>
          <w:szCs w:val="20"/>
          <w:lang w:val="en-US"/>
        </w:rPr>
        <w:t>follows</w:t>
      </w:r>
      <w:r w:rsidR="009D1CB7">
        <w:rPr>
          <w:rFonts w:eastAsiaTheme="minorEastAsia"/>
          <w:b/>
          <w:bCs/>
          <w:color w:val="333333"/>
          <w:sz w:val="20"/>
          <w:szCs w:val="20"/>
          <w:lang w:val="en-US"/>
        </w:rPr>
        <w:t xml:space="preserve"> </w:t>
      </w:r>
      <w:r w:rsidR="008B22D2">
        <w:rPr>
          <w:rFonts w:eastAsiaTheme="minorEastAsia"/>
          <w:b/>
          <w:bCs/>
          <w:color w:val="333333"/>
          <w:sz w:val="20"/>
          <w:szCs w:val="20"/>
          <w:lang w:val="en-US"/>
        </w:rPr>
        <w:t xml:space="preserve">the </w:t>
      </w:r>
      <w:r w:rsidR="009D1CB7">
        <w:rPr>
          <w:rFonts w:eastAsiaTheme="minorEastAsia"/>
          <w:b/>
          <w:bCs/>
          <w:color w:val="333333"/>
          <w:sz w:val="20"/>
          <w:szCs w:val="20"/>
          <w:lang w:val="en-US"/>
        </w:rPr>
        <w:t>original</w:t>
      </w:r>
      <w:r w:rsidR="008B22D2">
        <w:rPr>
          <w:rFonts w:eastAsiaTheme="minorEastAsia"/>
          <w:b/>
          <w:bCs/>
          <w:color w:val="333333"/>
          <w:sz w:val="20"/>
          <w:szCs w:val="20"/>
          <w:lang w:val="en-US"/>
        </w:rPr>
        <w:t xml:space="preserve"> with </w:t>
      </w:r>
      <w:r w:rsidR="00693F08">
        <w:rPr>
          <w:rFonts w:eastAsiaTheme="minorEastAsia"/>
          <w:b/>
          <w:bCs/>
          <w:color w:val="333333"/>
          <w:sz w:val="20"/>
          <w:szCs w:val="20"/>
          <w:lang w:val="en-US"/>
        </w:rPr>
        <w:t>an entire season</w:t>
      </w:r>
      <w:r w:rsidR="0044701F">
        <w:rPr>
          <w:rFonts w:eastAsiaTheme="minorEastAsia"/>
          <w:b/>
          <w:bCs/>
          <w:color w:val="333333"/>
          <w:sz w:val="20"/>
          <w:szCs w:val="20"/>
          <w:lang w:val="en-US"/>
        </w:rPr>
        <w:t>’s worth</w:t>
      </w:r>
      <w:r w:rsidR="00693F08">
        <w:rPr>
          <w:rFonts w:eastAsiaTheme="minorEastAsia"/>
          <w:b/>
          <w:bCs/>
          <w:color w:val="333333"/>
          <w:sz w:val="20"/>
          <w:szCs w:val="20"/>
          <w:lang w:val="en-US"/>
        </w:rPr>
        <w:t xml:space="preserve"> of updates</w:t>
      </w:r>
    </w:p>
    <w:p w14:paraId="3E15DC99" w14:textId="77777777" w:rsidR="00D23D0F" w:rsidRPr="00790A47" w:rsidRDefault="00D23D0F" w:rsidP="56AAD933">
      <w:pPr>
        <w:spacing w:line="360" w:lineRule="auto"/>
        <w:rPr>
          <w:rFonts w:eastAsiaTheme="minorEastAsia"/>
          <w:b/>
          <w:bCs/>
          <w:lang w:val="en-US"/>
        </w:rPr>
      </w:pPr>
    </w:p>
    <w:p w14:paraId="1BA47AB9" w14:textId="19A2C7D6" w:rsidR="006D5411" w:rsidRDefault="15462AD9" w:rsidP="1A32EA8B">
      <w:pPr>
        <w:spacing w:line="360" w:lineRule="auto"/>
        <w:rPr>
          <w:rFonts w:eastAsiaTheme="minorEastAsia"/>
          <w:b/>
          <w:bCs/>
          <w:lang w:val="en-US"/>
        </w:rPr>
      </w:pPr>
      <w:r w:rsidRPr="0063366B">
        <w:rPr>
          <w:rFonts w:eastAsiaTheme="minorEastAsia"/>
          <w:b/>
          <w:bCs/>
          <w:i/>
          <w:iCs/>
          <w:lang w:val="en-US"/>
        </w:rPr>
        <w:t xml:space="preserve">Wedemark, </w:t>
      </w:r>
      <w:r w:rsidR="0063366B" w:rsidRPr="007B383A">
        <w:rPr>
          <w:rFonts w:eastAsiaTheme="minorEastAsia"/>
          <w:b/>
          <w:bCs/>
          <w:i/>
          <w:iCs/>
          <w:lang w:val="en-US"/>
        </w:rPr>
        <w:t>May</w:t>
      </w:r>
      <w:r w:rsidR="00146CFA" w:rsidRPr="007B383A">
        <w:rPr>
          <w:rFonts w:eastAsiaTheme="minorEastAsia"/>
          <w:b/>
          <w:bCs/>
          <w:i/>
          <w:iCs/>
          <w:lang w:val="en-US"/>
        </w:rPr>
        <w:t xml:space="preserve"> </w:t>
      </w:r>
      <w:r w:rsidR="6CF592C6" w:rsidRPr="007B383A">
        <w:rPr>
          <w:rFonts w:eastAsiaTheme="minorEastAsia"/>
          <w:b/>
          <w:bCs/>
          <w:i/>
          <w:iCs/>
          <w:lang w:val="en-US"/>
        </w:rPr>
        <w:t>22</w:t>
      </w:r>
      <w:r w:rsidR="005E0AFD" w:rsidRPr="0063366B">
        <w:rPr>
          <w:rFonts w:eastAsiaTheme="minorEastAsia"/>
          <w:b/>
          <w:bCs/>
          <w:i/>
          <w:iCs/>
          <w:lang w:val="en-US"/>
        </w:rPr>
        <w:t xml:space="preserve">, </w:t>
      </w:r>
      <w:r w:rsidRPr="0063366B">
        <w:rPr>
          <w:rFonts w:eastAsiaTheme="minorEastAsia"/>
          <w:b/>
          <w:bCs/>
          <w:i/>
          <w:iCs/>
          <w:lang w:val="en-US"/>
        </w:rPr>
        <w:t>202</w:t>
      </w:r>
      <w:r w:rsidR="0063366B" w:rsidRPr="0063366B">
        <w:rPr>
          <w:rFonts w:eastAsiaTheme="minorEastAsia"/>
          <w:b/>
          <w:bCs/>
          <w:i/>
          <w:iCs/>
          <w:lang w:val="en-US"/>
        </w:rPr>
        <w:t>3</w:t>
      </w:r>
      <w:r w:rsidRPr="1A32EA8B">
        <w:rPr>
          <w:rFonts w:eastAsiaTheme="minorEastAsia"/>
          <w:b/>
          <w:bCs/>
          <w:lang w:val="en-US"/>
        </w:rPr>
        <w:t xml:space="preserve"> –</w:t>
      </w:r>
      <w:r w:rsidR="00E34AE0" w:rsidRPr="1A32EA8B">
        <w:rPr>
          <w:rFonts w:eastAsiaTheme="minorEastAsia"/>
          <w:b/>
          <w:bCs/>
          <w:lang w:val="en-US"/>
        </w:rPr>
        <w:t xml:space="preserve"> </w:t>
      </w:r>
      <w:r w:rsidR="000F1E61" w:rsidRPr="1A32EA8B">
        <w:rPr>
          <w:rFonts w:eastAsiaTheme="minorEastAsia"/>
          <w:b/>
          <w:bCs/>
          <w:lang w:val="en-US"/>
        </w:rPr>
        <w:t>Boasting im</w:t>
      </w:r>
      <w:r w:rsidR="00F80197" w:rsidRPr="1A32EA8B">
        <w:rPr>
          <w:rFonts w:eastAsiaTheme="minorEastAsia"/>
          <w:b/>
          <w:bCs/>
          <w:lang w:val="en-US"/>
        </w:rPr>
        <w:t xml:space="preserve">proved sound quality, </w:t>
      </w:r>
      <w:r w:rsidR="00C60ABF">
        <w:rPr>
          <w:rFonts w:eastAsiaTheme="minorEastAsia"/>
          <w:b/>
          <w:bCs/>
          <w:lang w:val="en-US"/>
        </w:rPr>
        <w:t>effortless</w:t>
      </w:r>
      <w:r w:rsidR="00F80197" w:rsidRPr="1A32EA8B">
        <w:rPr>
          <w:rFonts w:eastAsiaTheme="minorEastAsia"/>
          <w:b/>
          <w:bCs/>
          <w:lang w:val="en-US"/>
        </w:rPr>
        <w:t xml:space="preserve"> setup and </w:t>
      </w:r>
      <w:r w:rsidR="00536749" w:rsidRPr="1A32EA8B">
        <w:rPr>
          <w:rFonts w:eastAsiaTheme="minorEastAsia"/>
          <w:b/>
          <w:bCs/>
          <w:lang w:val="en-US"/>
        </w:rPr>
        <w:t xml:space="preserve">smart customizations in the </w:t>
      </w:r>
      <w:r w:rsidR="00461E24" w:rsidRPr="1A32EA8B">
        <w:rPr>
          <w:rFonts w:eastAsiaTheme="minorEastAsia"/>
          <w:b/>
          <w:bCs/>
          <w:lang w:val="en-US"/>
        </w:rPr>
        <w:t>companion</w:t>
      </w:r>
      <w:r w:rsidR="00536749" w:rsidRPr="1A32EA8B">
        <w:rPr>
          <w:rFonts w:eastAsiaTheme="minorEastAsia"/>
          <w:b/>
          <w:bCs/>
          <w:lang w:val="en-US"/>
        </w:rPr>
        <w:t xml:space="preserve"> app, TV Clear</w:t>
      </w:r>
      <w:r w:rsidR="00B047CB" w:rsidRPr="1A32EA8B">
        <w:rPr>
          <w:rFonts w:eastAsiaTheme="minorEastAsia"/>
          <w:b/>
          <w:bCs/>
          <w:lang w:val="en-US"/>
        </w:rPr>
        <w:t xml:space="preserve"> Set</w:t>
      </w:r>
      <w:r w:rsidR="00536749" w:rsidRPr="1A32EA8B">
        <w:rPr>
          <w:rFonts w:eastAsiaTheme="minorEastAsia"/>
          <w:b/>
          <w:bCs/>
          <w:lang w:val="en-US"/>
        </w:rPr>
        <w:t xml:space="preserve"> 2</w:t>
      </w:r>
      <w:r w:rsidR="00461E24" w:rsidRPr="1A32EA8B">
        <w:rPr>
          <w:rFonts w:eastAsiaTheme="minorEastAsia"/>
          <w:b/>
          <w:bCs/>
          <w:lang w:val="en-US"/>
        </w:rPr>
        <w:t xml:space="preserve"> </w:t>
      </w:r>
      <w:r w:rsidR="003520F3" w:rsidRPr="1A32EA8B">
        <w:rPr>
          <w:rFonts w:eastAsiaTheme="minorEastAsia"/>
          <w:b/>
          <w:bCs/>
          <w:lang w:val="en-US"/>
        </w:rPr>
        <w:t>takes dialogue</w:t>
      </w:r>
      <w:r w:rsidR="001B2545" w:rsidRPr="1A32EA8B">
        <w:rPr>
          <w:rFonts w:eastAsiaTheme="minorEastAsia"/>
          <w:b/>
          <w:bCs/>
          <w:lang w:val="en-US"/>
        </w:rPr>
        <w:t>-</w:t>
      </w:r>
      <w:r w:rsidR="003520F3" w:rsidRPr="1A32EA8B">
        <w:rPr>
          <w:rFonts w:eastAsiaTheme="minorEastAsia"/>
          <w:b/>
          <w:bCs/>
          <w:lang w:val="en-US"/>
        </w:rPr>
        <w:t>enhanced</w:t>
      </w:r>
      <w:r w:rsidR="001B2545" w:rsidRPr="1A32EA8B">
        <w:rPr>
          <w:rFonts w:eastAsiaTheme="minorEastAsia"/>
          <w:b/>
          <w:bCs/>
          <w:lang w:val="en-US"/>
        </w:rPr>
        <w:t xml:space="preserve"> TV listening to the next </w:t>
      </w:r>
      <w:r w:rsidR="009D1CB7" w:rsidRPr="1A32EA8B">
        <w:rPr>
          <w:rFonts w:eastAsiaTheme="minorEastAsia"/>
          <w:b/>
          <w:bCs/>
          <w:lang w:val="en-US"/>
        </w:rPr>
        <w:t>level</w:t>
      </w:r>
      <w:r w:rsidR="001B2545" w:rsidRPr="1A32EA8B">
        <w:rPr>
          <w:rFonts w:eastAsiaTheme="minorEastAsia"/>
          <w:b/>
          <w:bCs/>
          <w:lang w:val="en-US"/>
        </w:rPr>
        <w:t>.</w:t>
      </w:r>
      <w:r w:rsidR="00536749" w:rsidRPr="1A32EA8B">
        <w:rPr>
          <w:rFonts w:eastAsiaTheme="minorEastAsia"/>
          <w:b/>
          <w:bCs/>
          <w:lang w:val="en-US"/>
        </w:rPr>
        <w:t xml:space="preserve"> </w:t>
      </w:r>
    </w:p>
    <w:p w14:paraId="7A1C3AA3" w14:textId="77777777" w:rsidR="00C15881" w:rsidRPr="00BD3065" w:rsidRDefault="00C15881" w:rsidP="56184D34">
      <w:pPr>
        <w:spacing w:line="360" w:lineRule="auto"/>
        <w:rPr>
          <w:rFonts w:eastAsiaTheme="minorEastAsia"/>
          <w:b/>
          <w:bCs/>
          <w:lang w:val="en-US"/>
        </w:rPr>
      </w:pPr>
    </w:p>
    <w:p w14:paraId="67EFF84F" w14:textId="6BBD8706" w:rsidR="00BF4AAA" w:rsidRPr="00A127FA" w:rsidRDefault="00344D7D" w:rsidP="1A32EA8B">
      <w:pPr>
        <w:spacing w:line="360" w:lineRule="auto"/>
        <w:rPr>
          <w:rFonts w:eastAsiaTheme="minorEastAsia"/>
          <w:i/>
          <w:iCs/>
          <w:lang w:val="en-US"/>
        </w:rPr>
      </w:pPr>
      <w:r w:rsidRPr="1A32EA8B">
        <w:rPr>
          <w:rFonts w:eastAsiaTheme="minorEastAsia"/>
          <w:i/>
          <w:iCs/>
          <w:lang w:val="en-US"/>
        </w:rPr>
        <w:t>“</w:t>
      </w:r>
      <w:r w:rsidR="00391617" w:rsidRPr="1A32EA8B">
        <w:rPr>
          <w:rFonts w:eastAsiaTheme="minorEastAsia"/>
          <w:i/>
          <w:iCs/>
          <w:lang w:val="en-US"/>
        </w:rPr>
        <w:t xml:space="preserve">We </w:t>
      </w:r>
      <w:r w:rsidR="00C63DE4" w:rsidRPr="1A32EA8B">
        <w:rPr>
          <w:rFonts w:eastAsiaTheme="minorEastAsia"/>
          <w:i/>
          <w:iCs/>
          <w:lang w:val="en-US"/>
        </w:rPr>
        <w:t xml:space="preserve">listened </w:t>
      </w:r>
      <w:r w:rsidR="00AC3ECD" w:rsidRPr="1A32EA8B">
        <w:rPr>
          <w:rFonts w:eastAsiaTheme="minorEastAsia"/>
          <w:i/>
          <w:iCs/>
          <w:lang w:val="en-US"/>
        </w:rPr>
        <w:t>to</w:t>
      </w:r>
      <w:r w:rsidR="00C63DE4" w:rsidRPr="1A32EA8B">
        <w:rPr>
          <w:rFonts w:eastAsiaTheme="minorEastAsia"/>
          <w:i/>
          <w:iCs/>
          <w:lang w:val="en-US"/>
        </w:rPr>
        <w:t xml:space="preserve"> </w:t>
      </w:r>
      <w:r w:rsidR="00E80076" w:rsidRPr="1A32EA8B">
        <w:rPr>
          <w:rFonts w:eastAsiaTheme="minorEastAsia"/>
          <w:i/>
          <w:iCs/>
          <w:lang w:val="en-US"/>
        </w:rPr>
        <w:t>feedback from our</w:t>
      </w:r>
      <w:r w:rsidR="00F3204C" w:rsidRPr="1A32EA8B">
        <w:rPr>
          <w:rFonts w:eastAsiaTheme="minorEastAsia"/>
          <w:i/>
          <w:iCs/>
          <w:lang w:val="en-US"/>
        </w:rPr>
        <w:t xml:space="preserve"> passionate </w:t>
      </w:r>
      <w:r w:rsidR="00C63DE4" w:rsidRPr="1A32EA8B">
        <w:rPr>
          <w:rFonts w:eastAsiaTheme="minorEastAsia"/>
          <w:i/>
          <w:iCs/>
          <w:lang w:val="en-US"/>
        </w:rPr>
        <w:t>customer</w:t>
      </w:r>
      <w:r w:rsidR="00422881" w:rsidRPr="1A32EA8B">
        <w:rPr>
          <w:rFonts w:eastAsiaTheme="minorEastAsia"/>
          <w:i/>
          <w:iCs/>
          <w:lang w:val="en-US"/>
        </w:rPr>
        <w:t xml:space="preserve">s </w:t>
      </w:r>
      <w:r w:rsidR="00E80076" w:rsidRPr="1A32EA8B">
        <w:rPr>
          <w:rFonts w:eastAsiaTheme="minorEastAsia"/>
          <w:i/>
          <w:iCs/>
          <w:lang w:val="en-US"/>
        </w:rPr>
        <w:t xml:space="preserve">and went right to work. </w:t>
      </w:r>
      <w:r w:rsidR="007B1D99" w:rsidRPr="1A32EA8B">
        <w:rPr>
          <w:rFonts w:eastAsiaTheme="minorEastAsia"/>
          <w:i/>
          <w:iCs/>
          <w:lang w:val="en-US"/>
        </w:rPr>
        <w:t>Our</w:t>
      </w:r>
      <w:r w:rsidR="005636B9" w:rsidRPr="1A32EA8B">
        <w:rPr>
          <w:rFonts w:eastAsiaTheme="minorEastAsia"/>
          <w:i/>
          <w:iCs/>
          <w:lang w:val="en-US"/>
        </w:rPr>
        <w:t xml:space="preserve"> </w:t>
      </w:r>
      <w:r w:rsidR="00E80076" w:rsidRPr="1A32EA8B">
        <w:rPr>
          <w:rFonts w:eastAsiaTheme="minorEastAsia"/>
          <w:i/>
          <w:iCs/>
          <w:lang w:val="en-US"/>
        </w:rPr>
        <w:t xml:space="preserve">TV Clear </w:t>
      </w:r>
      <w:r w:rsidR="00142207" w:rsidRPr="1A32EA8B">
        <w:rPr>
          <w:rFonts w:eastAsiaTheme="minorEastAsia"/>
          <w:i/>
          <w:iCs/>
          <w:lang w:val="en-US"/>
        </w:rPr>
        <w:t>Set</w:t>
      </w:r>
      <w:r w:rsidR="005636B9" w:rsidRPr="1A32EA8B">
        <w:rPr>
          <w:rFonts w:eastAsiaTheme="minorEastAsia"/>
          <w:i/>
          <w:iCs/>
          <w:lang w:val="en-US"/>
        </w:rPr>
        <w:t xml:space="preserve"> 2</w:t>
      </w:r>
      <w:r w:rsidR="00142207" w:rsidRPr="1A32EA8B">
        <w:rPr>
          <w:rFonts w:eastAsiaTheme="minorEastAsia"/>
          <w:i/>
          <w:iCs/>
          <w:lang w:val="en-US"/>
        </w:rPr>
        <w:t xml:space="preserve"> </w:t>
      </w:r>
      <w:r w:rsidR="00E80076" w:rsidRPr="1A32EA8B">
        <w:rPr>
          <w:rFonts w:eastAsiaTheme="minorEastAsia"/>
          <w:i/>
          <w:iCs/>
          <w:lang w:val="en-US"/>
        </w:rPr>
        <w:t>sounds better,</w:t>
      </w:r>
      <w:r w:rsidR="00142207" w:rsidRPr="1A32EA8B">
        <w:rPr>
          <w:rFonts w:eastAsiaTheme="minorEastAsia"/>
          <w:i/>
          <w:iCs/>
          <w:lang w:val="en-US"/>
        </w:rPr>
        <w:t xml:space="preserve"> sets up </w:t>
      </w:r>
      <w:r w:rsidR="007B1D99" w:rsidRPr="1A32EA8B">
        <w:rPr>
          <w:rFonts w:eastAsiaTheme="minorEastAsia"/>
          <w:i/>
          <w:iCs/>
          <w:lang w:val="en-US"/>
        </w:rPr>
        <w:t>easier</w:t>
      </w:r>
      <w:r w:rsidR="00E26B4D" w:rsidRPr="1A32EA8B">
        <w:rPr>
          <w:rFonts w:eastAsiaTheme="minorEastAsia"/>
          <w:i/>
          <w:iCs/>
          <w:lang w:val="en-US"/>
        </w:rPr>
        <w:t>,</w:t>
      </w:r>
      <w:r w:rsidR="00801E64" w:rsidRPr="1A32EA8B">
        <w:rPr>
          <w:rFonts w:eastAsiaTheme="minorEastAsia"/>
          <w:i/>
          <w:iCs/>
          <w:lang w:val="en-US"/>
        </w:rPr>
        <w:t xml:space="preserve"> and even fits better for </w:t>
      </w:r>
      <w:r w:rsidR="004C2B89" w:rsidRPr="1A32EA8B">
        <w:rPr>
          <w:rFonts w:eastAsiaTheme="minorEastAsia"/>
          <w:i/>
          <w:iCs/>
          <w:lang w:val="en-US"/>
        </w:rPr>
        <w:t xml:space="preserve">a </w:t>
      </w:r>
      <w:r w:rsidR="002E5B46" w:rsidRPr="1A32EA8B">
        <w:rPr>
          <w:rFonts w:eastAsiaTheme="minorEastAsia"/>
          <w:i/>
          <w:iCs/>
          <w:lang w:val="en-US"/>
        </w:rPr>
        <w:t>l</w:t>
      </w:r>
      <w:r w:rsidR="004C2B89" w:rsidRPr="1A32EA8B">
        <w:rPr>
          <w:rFonts w:eastAsiaTheme="minorEastAsia"/>
          <w:i/>
          <w:iCs/>
          <w:lang w:val="en-US"/>
        </w:rPr>
        <w:t>istening experience that</w:t>
      </w:r>
      <w:r w:rsidR="00C40F2C" w:rsidRPr="1A32EA8B">
        <w:rPr>
          <w:rFonts w:eastAsiaTheme="minorEastAsia"/>
          <w:i/>
          <w:iCs/>
          <w:lang w:val="en-US"/>
        </w:rPr>
        <w:t xml:space="preserve"> builds on the success of </w:t>
      </w:r>
      <w:r w:rsidR="5885D5D2" w:rsidRPr="1A32EA8B">
        <w:rPr>
          <w:rFonts w:eastAsiaTheme="minorEastAsia"/>
          <w:i/>
          <w:iCs/>
          <w:lang w:val="en-US"/>
        </w:rPr>
        <w:t>the original</w:t>
      </w:r>
      <w:r w:rsidR="00DF67CF" w:rsidRPr="1A32EA8B">
        <w:rPr>
          <w:rFonts w:eastAsiaTheme="minorEastAsia"/>
          <w:i/>
          <w:iCs/>
          <w:lang w:val="en-US"/>
        </w:rPr>
        <w:t xml:space="preserve">. </w:t>
      </w:r>
      <w:r w:rsidR="0010180F" w:rsidRPr="1A32EA8B">
        <w:rPr>
          <w:rFonts w:eastAsiaTheme="minorEastAsia"/>
          <w:i/>
          <w:iCs/>
          <w:lang w:val="en-US"/>
        </w:rPr>
        <w:t>For</w:t>
      </w:r>
      <w:r w:rsidR="00DC10BB" w:rsidRPr="1A32EA8B">
        <w:rPr>
          <w:rFonts w:eastAsiaTheme="minorEastAsia"/>
          <w:i/>
          <w:iCs/>
          <w:lang w:val="en-US"/>
        </w:rPr>
        <w:t xml:space="preserve"> TV and movie </w:t>
      </w:r>
      <w:r w:rsidR="0092582B" w:rsidRPr="1A32EA8B">
        <w:rPr>
          <w:rFonts w:eastAsiaTheme="minorEastAsia"/>
          <w:i/>
          <w:iCs/>
          <w:lang w:val="en-US"/>
        </w:rPr>
        <w:t>watchers</w:t>
      </w:r>
      <w:r w:rsidR="00DC10BB" w:rsidRPr="1A32EA8B">
        <w:rPr>
          <w:rFonts w:eastAsiaTheme="minorEastAsia"/>
          <w:i/>
          <w:iCs/>
          <w:lang w:val="en-US"/>
        </w:rPr>
        <w:t xml:space="preserve"> who want</w:t>
      </w:r>
      <w:r w:rsidR="0010180F" w:rsidRPr="1A32EA8B">
        <w:rPr>
          <w:rFonts w:eastAsiaTheme="minorEastAsia"/>
          <w:i/>
          <w:iCs/>
          <w:lang w:val="en-US"/>
        </w:rPr>
        <w:t xml:space="preserve"> to listen </w:t>
      </w:r>
      <w:r w:rsidR="0011701F" w:rsidRPr="1A32EA8B">
        <w:rPr>
          <w:rFonts w:eastAsiaTheme="minorEastAsia"/>
          <w:i/>
          <w:iCs/>
          <w:lang w:val="en-US"/>
        </w:rPr>
        <w:t>at</w:t>
      </w:r>
      <w:r w:rsidR="0010180F" w:rsidRPr="1A32EA8B">
        <w:rPr>
          <w:rFonts w:eastAsiaTheme="minorEastAsia"/>
          <w:i/>
          <w:iCs/>
          <w:lang w:val="en-US"/>
        </w:rPr>
        <w:t xml:space="preserve"> a </w:t>
      </w:r>
      <w:r w:rsidR="0011701F" w:rsidRPr="1A32EA8B">
        <w:rPr>
          <w:rFonts w:eastAsiaTheme="minorEastAsia"/>
          <w:i/>
          <w:iCs/>
          <w:lang w:val="en-US"/>
        </w:rPr>
        <w:t>personal volume</w:t>
      </w:r>
      <w:r w:rsidR="0010180F" w:rsidRPr="1A32EA8B">
        <w:rPr>
          <w:rFonts w:eastAsiaTheme="minorEastAsia"/>
          <w:i/>
          <w:iCs/>
          <w:lang w:val="en-US"/>
        </w:rPr>
        <w:t xml:space="preserve"> level while</w:t>
      </w:r>
      <w:r w:rsidR="0011701F" w:rsidRPr="1A32EA8B">
        <w:rPr>
          <w:rFonts w:eastAsiaTheme="minorEastAsia"/>
          <w:i/>
          <w:iCs/>
          <w:lang w:val="en-US"/>
        </w:rPr>
        <w:t xml:space="preserve"> </w:t>
      </w:r>
      <w:r w:rsidR="00FF2BCC" w:rsidRPr="1A32EA8B">
        <w:rPr>
          <w:rFonts w:eastAsiaTheme="minorEastAsia"/>
          <w:i/>
          <w:iCs/>
          <w:lang w:val="en-US"/>
        </w:rPr>
        <w:t>improvin</w:t>
      </w:r>
      <w:r w:rsidR="0011701F" w:rsidRPr="1A32EA8B">
        <w:rPr>
          <w:rFonts w:eastAsiaTheme="minorEastAsia"/>
          <w:i/>
          <w:iCs/>
          <w:lang w:val="en-US"/>
        </w:rPr>
        <w:t xml:space="preserve">g </w:t>
      </w:r>
      <w:r w:rsidR="00FF2BCC" w:rsidRPr="1A32EA8B">
        <w:rPr>
          <w:rFonts w:eastAsiaTheme="minorEastAsia"/>
          <w:i/>
          <w:iCs/>
          <w:lang w:val="en-US"/>
        </w:rPr>
        <w:t>speech</w:t>
      </w:r>
      <w:r w:rsidR="001A172C" w:rsidRPr="1A32EA8B">
        <w:rPr>
          <w:rFonts w:eastAsiaTheme="minorEastAsia"/>
          <w:i/>
          <w:iCs/>
          <w:lang w:val="en-US"/>
        </w:rPr>
        <w:t xml:space="preserve"> intelligibility</w:t>
      </w:r>
      <w:r w:rsidR="0011701F" w:rsidRPr="1A32EA8B">
        <w:rPr>
          <w:rFonts w:eastAsiaTheme="minorEastAsia"/>
          <w:i/>
          <w:iCs/>
          <w:lang w:val="en-US"/>
        </w:rPr>
        <w:t>, i</w:t>
      </w:r>
      <w:r w:rsidR="00195E39" w:rsidRPr="1A32EA8B">
        <w:rPr>
          <w:rFonts w:eastAsiaTheme="minorEastAsia"/>
          <w:i/>
          <w:iCs/>
          <w:lang w:val="en-US"/>
        </w:rPr>
        <w:t>t’s</w:t>
      </w:r>
      <w:r w:rsidR="00E26B4D" w:rsidRPr="1A32EA8B">
        <w:rPr>
          <w:rFonts w:eastAsiaTheme="minorEastAsia"/>
          <w:i/>
          <w:iCs/>
          <w:lang w:val="en-US"/>
        </w:rPr>
        <w:t xml:space="preserve"> </w:t>
      </w:r>
      <w:r w:rsidR="00195E39" w:rsidRPr="1A32EA8B">
        <w:rPr>
          <w:rFonts w:eastAsiaTheme="minorEastAsia"/>
          <w:i/>
          <w:iCs/>
          <w:lang w:val="en-US"/>
        </w:rPr>
        <w:t xml:space="preserve">our </w:t>
      </w:r>
      <w:r w:rsidR="002B5BC4" w:rsidRPr="1A32EA8B">
        <w:rPr>
          <w:rFonts w:eastAsiaTheme="minorEastAsia"/>
          <w:i/>
          <w:iCs/>
          <w:lang w:val="en-US"/>
        </w:rPr>
        <w:t xml:space="preserve">best </w:t>
      </w:r>
      <w:r w:rsidR="7EBCD03C" w:rsidRPr="2D62D3C2">
        <w:rPr>
          <w:rFonts w:eastAsiaTheme="minorEastAsia"/>
          <w:i/>
          <w:iCs/>
          <w:lang w:val="en-US"/>
        </w:rPr>
        <w:t xml:space="preserve">true wireless </w:t>
      </w:r>
      <w:r w:rsidR="0011701F" w:rsidRPr="1A32EA8B">
        <w:rPr>
          <w:rFonts w:eastAsiaTheme="minorEastAsia"/>
          <w:i/>
          <w:iCs/>
          <w:lang w:val="en-US"/>
        </w:rPr>
        <w:t>big-screen</w:t>
      </w:r>
      <w:r w:rsidR="00672E3C" w:rsidRPr="1A32EA8B">
        <w:rPr>
          <w:rFonts w:eastAsiaTheme="minorEastAsia"/>
          <w:i/>
          <w:iCs/>
          <w:lang w:val="en-US"/>
        </w:rPr>
        <w:t xml:space="preserve"> </w:t>
      </w:r>
      <w:r w:rsidR="00613AD8" w:rsidRPr="1A32EA8B">
        <w:rPr>
          <w:rFonts w:eastAsiaTheme="minorEastAsia"/>
          <w:i/>
          <w:iCs/>
          <w:lang w:val="en-US"/>
        </w:rPr>
        <w:t>companion</w:t>
      </w:r>
      <w:r w:rsidR="00672E3C" w:rsidRPr="1A32EA8B">
        <w:rPr>
          <w:rFonts w:eastAsiaTheme="minorEastAsia"/>
          <w:i/>
          <w:iCs/>
          <w:lang w:val="en-US"/>
        </w:rPr>
        <w:t xml:space="preserve"> yet</w:t>
      </w:r>
      <w:r w:rsidR="7D28A1FA" w:rsidRPr="1A32EA8B">
        <w:rPr>
          <w:rFonts w:eastAsiaTheme="minorEastAsia"/>
          <w:i/>
          <w:iCs/>
          <w:lang w:val="en-US"/>
        </w:rPr>
        <w:t>.”</w:t>
      </w:r>
      <w:r w:rsidR="00672E3C" w:rsidRPr="1A32EA8B">
        <w:rPr>
          <w:rFonts w:eastAsiaTheme="minorEastAsia"/>
          <w:i/>
          <w:iCs/>
          <w:lang w:val="en-US"/>
        </w:rPr>
        <w:t xml:space="preserve"> </w:t>
      </w:r>
      <w:r w:rsidR="351832CE" w:rsidRPr="1A32EA8B">
        <w:rPr>
          <w:rFonts w:eastAsiaTheme="minorEastAsia"/>
          <w:i/>
          <w:iCs/>
          <w:lang w:val="en-US"/>
        </w:rPr>
        <w:t>sa</w:t>
      </w:r>
      <w:r w:rsidR="6E9A7E49" w:rsidRPr="1A32EA8B">
        <w:rPr>
          <w:rFonts w:eastAsiaTheme="minorEastAsia"/>
          <w:i/>
          <w:iCs/>
          <w:lang w:val="en-US"/>
        </w:rPr>
        <w:t>ys</w:t>
      </w:r>
      <w:r w:rsidR="351832CE" w:rsidRPr="1A32EA8B">
        <w:rPr>
          <w:rFonts w:eastAsiaTheme="minorEastAsia"/>
          <w:i/>
          <w:iCs/>
          <w:lang w:val="en-US"/>
        </w:rPr>
        <w:t xml:space="preserve"> </w:t>
      </w:r>
      <w:r w:rsidR="00533A72" w:rsidRPr="1A32EA8B">
        <w:rPr>
          <w:rFonts w:eastAsiaTheme="minorEastAsia"/>
          <w:i/>
          <w:iCs/>
          <w:lang w:val="en-US"/>
        </w:rPr>
        <w:t>Michael</w:t>
      </w:r>
      <w:r w:rsidR="780487BB" w:rsidRPr="1A32EA8B">
        <w:rPr>
          <w:rFonts w:eastAsiaTheme="minorEastAsia"/>
          <w:i/>
          <w:iCs/>
          <w:lang w:val="en-US"/>
        </w:rPr>
        <w:t xml:space="preserve"> </w:t>
      </w:r>
      <w:r w:rsidR="00533A72" w:rsidRPr="1A32EA8B">
        <w:rPr>
          <w:rFonts w:eastAsiaTheme="minorEastAsia"/>
          <w:i/>
          <w:iCs/>
          <w:lang w:val="en-US"/>
        </w:rPr>
        <w:t>Eckar</w:t>
      </w:r>
      <w:r w:rsidR="00B20885" w:rsidRPr="1A32EA8B">
        <w:rPr>
          <w:rFonts w:eastAsiaTheme="minorEastAsia"/>
          <w:i/>
          <w:iCs/>
          <w:lang w:val="en-US"/>
        </w:rPr>
        <w:t>d</w:t>
      </w:r>
      <w:r w:rsidR="00533A72" w:rsidRPr="1A32EA8B">
        <w:rPr>
          <w:rFonts w:eastAsiaTheme="minorEastAsia"/>
          <w:i/>
          <w:iCs/>
          <w:lang w:val="en-US"/>
        </w:rPr>
        <w:t>t</w:t>
      </w:r>
      <w:r w:rsidR="00457910" w:rsidRPr="1A32EA8B">
        <w:rPr>
          <w:rFonts w:eastAsiaTheme="minorEastAsia"/>
          <w:i/>
          <w:iCs/>
          <w:lang w:val="en-US"/>
        </w:rPr>
        <w:t xml:space="preserve">, </w:t>
      </w:r>
      <w:r w:rsidR="00B20885" w:rsidRPr="1A32EA8B">
        <w:rPr>
          <w:rFonts w:eastAsiaTheme="minorEastAsia"/>
          <w:i/>
          <w:iCs/>
          <w:lang w:val="en-US"/>
        </w:rPr>
        <w:t xml:space="preserve">Senior </w:t>
      </w:r>
      <w:r w:rsidR="00C60ABF">
        <w:rPr>
          <w:rFonts w:eastAsiaTheme="minorEastAsia"/>
          <w:i/>
          <w:iCs/>
          <w:lang w:val="en-US"/>
        </w:rPr>
        <w:t>Product</w:t>
      </w:r>
      <w:r w:rsidR="00457910" w:rsidRPr="1A32EA8B">
        <w:rPr>
          <w:rFonts w:eastAsiaTheme="minorEastAsia"/>
          <w:i/>
          <w:iCs/>
          <w:lang w:val="en-US"/>
        </w:rPr>
        <w:t xml:space="preserve"> Manager</w:t>
      </w:r>
      <w:r w:rsidR="002F2CEE">
        <w:rPr>
          <w:rFonts w:eastAsiaTheme="minorEastAsia"/>
          <w:i/>
          <w:iCs/>
          <w:lang w:val="en-US"/>
        </w:rPr>
        <w:t>.</w:t>
      </w:r>
    </w:p>
    <w:p w14:paraId="14FAEC5D" w14:textId="77777777" w:rsidR="00D91EEA" w:rsidRPr="00DA4FB9" w:rsidRDefault="00D91EEA" w:rsidP="00DC4704">
      <w:pPr>
        <w:spacing w:line="360" w:lineRule="auto"/>
        <w:jc w:val="center"/>
        <w:rPr>
          <w:noProof/>
          <w:sz w:val="16"/>
          <w:szCs w:val="16"/>
        </w:rPr>
      </w:pPr>
    </w:p>
    <w:p w14:paraId="0C520A3B" w14:textId="41365B3C" w:rsidR="351832CE" w:rsidRDefault="00CE059F" w:rsidP="00DA4FB9">
      <w:pPr>
        <w:spacing w:line="360" w:lineRule="auto"/>
        <w:jc w:val="center"/>
        <w:rPr>
          <w:rFonts w:eastAsiaTheme="minorEastAsia"/>
          <w:lang w:val="en-US"/>
        </w:rPr>
      </w:pPr>
      <w:r>
        <w:rPr>
          <w:noProof/>
        </w:rPr>
        <w:drawing>
          <wp:inline distT="0" distB="0" distL="0" distR="0" wp14:anchorId="3C5C0C59" wp14:editId="7F241BC2">
            <wp:extent cx="5003800" cy="2814955"/>
            <wp:effectExtent l="0" t="0" r="6350" b="4445"/>
            <wp:docPr id="6" name="Picture 6" descr="A close-up of a devi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device&#10;&#10;Description automatically generated with low confidence"/>
                    <pic:cNvPicPr/>
                  </pic:nvPicPr>
                  <pic:blipFill>
                    <a:blip r:embed="rId11"/>
                    <a:stretch>
                      <a:fillRect/>
                    </a:stretch>
                  </pic:blipFill>
                  <pic:spPr>
                    <a:xfrm>
                      <a:off x="0" y="0"/>
                      <a:ext cx="5003800" cy="2814955"/>
                    </a:xfrm>
                    <a:prstGeom prst="rect">
                      <a:avLst/>
                    </a:prstGeom>
                  </pic:spPr>
                </pic:pic>
              </a:graphicData>
            </a:graphic>
          </wp:inline>
        </w:drawing>
      </w:r>
      <w:r w:rsidR="351832CE">
        <w:br/>
      </w:r>
      <w:r w:rsidR="0003686E" w:rsidRPr="00DA4FB9">
        <w:rPr>
          <w:rFonts w:eastAsiaTheme="minorEastAsia"/>
          <w:i/>
          <w:iCs/>
          <w:color w:val="808080" w:themeColor="background1" w:themeShade="80"/>
          <w:lang w:val="en-US"/>
        </w:rPr>
        <w:t xml:space="preserve">pictured: </w:t>
      </w:r>
      <w:r w:rsidR="00DA4FB9" w:rsidRPr="00DA4FB9">
        <w:rPr>
          <w:rFonts w:eastAsiaTheme="minorEastAsia"/>
          <w:i/>
          <w:iCs/>
          <w:color w:val="808080" w:themeColor="background1" w:themeShade="80"/>
          <w:lang w:val="en-US"/>
        </w:rPr>
        <w:t>Sennheiser’s true wireless TV Clear</w:t>
      </w:r>
      <w:r w:rsidR="00677AE3">
        <w:rPr>
          <w:rFonts w:eastAsiaTheme="minorEastAsia"/>
          <w:i/>
          <w:iCs/>
          <w:color w:val="808080" w:themeColor="background1" w:themeShade="80"/>
          <w:lang w:val="en-US"/>
        </w:rPr>
        <w:t xml:space="preserve"> Set</w:t>
      </w:r>
      <w:r w:rsidR="00DA4FB9" w:rsidRPr="00DA4FB9">
        <w:rPr>
          <w:rFonts w:eastAsiaTheme="minorEastAsia"/>
          <w:i/>
          <w:iCs/>
          <w:color w:val="808080" w:themeColor="background1" w:themeShade="80"/>
          <w:lang w:val="en-US"/>
        </w:rPr>
        <w:t xml:space="preserve"> 2 transmitter and earbuds</w:t>
      </w:r>
    </w:p>
    <w:p w14:paraId="383447DB" w14:textId="21863488" w:rsidR="002B3360" w:rsidRPr="00FC138B" w:rsidRDefault="00DA4FB9" w:rsidP="002B3360">
      <w:pPr>
        <w:spacing w:line="360" w:lineRule="auto"/>
        <w:rPr>
          <w:rFonts w:eastAsiaTheme="minorEastAsia"/>
          <w:b/>
          <w:bCs/>
          <w:lang w:val="en-US"/>
        </w:rPr>
      </w:pPr>
      <w:r>
        <w:rPr>
          <w:rFonts w:eastAsiaTheme="minorEastAsia"/>
          <w:b/>
          <w:bCs/>
          <w:lang w:val="en-US"/>
        </w:rPr>
        <w:br/>
      </w:r>
      <w:r w:rsidR="00CB41EB">
        <w:rPr>
          <w:rFonts w:eastAsiaTheme="minorEastAsia"/>
          <w:b/>
          <w:bCs/>
          <w:lang w:val="en-US"/>
        </w:rPr>
        <w:t>Sound</w:t>
      </w:r>
      <w:r w:rsidR="00BB4888">
        <w:rPr>
          <w:rFonts w:eastAsiaTheme="minorEastAsia"/>
          <w:b/>
          <w:bCs/>
          <w:lang w:val="en-US"/>
        </w:rPr>
        <w:t xml:space="preserve">s </w:t>
      </w:r>
      <w:r w:rsidR="00076F0F">
        <w:rPr>
          <w:rFonts w:eastAsiaTheme="minorEastAsia"/>
          <w:b/>
          <w:bCs/>
          <w:lang w:val="en-US"/>
        </w:rPr>
        <w:t>l</w:t>
      </w:r>
      <w:r w:rsidR="00BB4888">
        <w:rPr>
          <w:rFonts w:eastAsiaTheme="minorEastAsia"/>
          <w:b/>
          <w:bCs/>
          <w:lang w:val="en-US"/>
        </w:rPr>
        <w:t xml:space="preserve">ike </w:t>
      </w:r>
      <w:r w:rsidR="00076F0F">
        <w:rPr>
          <w:rFonts w:eastAsiaTheme="minorEastAsia"/>
          <w:b/>
          <w:bCs/>
          <w:lang w:val="en-US"/>
        </w:rPr>
        <w:t>a</w:t>
      </w:r>
      <w:r w:rsidR="00BB4888">
        <w:rPr>
          <w:rFonts w:eastAsiaTheme="minorEastAsia"/>
          <w:b/>
          <w:bCs/>
          <w:lang w:val="en-US"/>
        </w:rPr>
        <w:t xml:space="preserve"> </w:t>
      </w:r>
      <w:r w:rsidR="00076F0F">
        <w:rPr>
          <w:rFonts w:eastAsiaTheme="minorEastAsia"/>
          <w:b/>
          <w:bCs/>
          <w:lang w:val="en-US"/>
        </w:rPr>
        <w:t>w</w:t>
      </w:r>
      <w:r w:rsidR="00BB4888">
        <w:rPr>
          <w:rFonts w:eastAsiaTheme="minorEastAsia"/>
          <w:b/>
          <w:bCs/>
          <w:lang w:val="en-US"/>
        </w:rPr>
        <w:t>inner</w:t>
      </w:r>
    </w:p>
    <w:p w14:paraId="40A082AA" w14:textId="35A5079A" w:rsidR="00C622D6" w:rsidRDefault="00BB4888" w:rsidP="1A32EA8B">
      <w:pPr>
        <w:spacing w:line="360" w:lineRule="auto"/>
        <w:rPr>
          <w:rFonts w:eastAsiaTheme="minorEastAsia"/>
          <w:lang w:val="en-US"/>
        </w:rPr>
      </w:pPr>
      <w:r w:rsidRPr="1A32EA8B">
        <w:rPr>
          <w:rFonts w:eastAsiaTheme="minorEastAsia"/>
          <w:lang w:val="en-US"/>
        </w:rPr>
        <w:t>Without sacrificing the dialogue</w:t>
      </w:r>
      <w:r w:rsidR="00AD26B2" w:rsidRPr="1A32EA8B">
        <w:rPr>
          <w:rFonts w:eastAsiaTheme="minorEastAsia"/>
          <w:lang w:val="en-US"/>
        </w:rPr>
        <w:t xml:space="preserve"> </w:t>
      </w:r>
      <w:r w:rsidR="00632585" w:rsidRPr="1A32EA8B">
        <w:rPr>
          <w:rFonts w:eastAsiaTheme="minorEastAsia"/>
          <w:lang w:val="en-US"/>
        </w:rPr>
        <w:t xml:space="preserve">enhancement </w:t>
      </w:r>
      <w:r w:rsidR="00AD26B2" w:rsidRPr="1A32EA8B">
        <w:rPr>
          <w:rFonts w:eastAsiaTheme="minorEastAsia"/>
          <w:lang w:val="en-US"/>
        </w:rPr>
        <w:t>and true-wireless freedom</w:t>
      </w:r>
      <w:r w:rsidR="00086378" w:rsidRPr="1A32EA8B">
        <w:rPr>
          <w:rFonts w:eastAsiaTheme="minorEastAsia"/>
          <w:lang w:val="en-US"/>
        </w:rPr>
        <w:t xml:space="preserve"> of the original </w:t>
      </w:r>
      <w:r w:rsidR="00A205A4" w:rsidRPr="1A32EA8B">
        <w:rPr>
          <w:rFonts w:eastAsiaTheme="minorEastAsia"/>
          <w:lang w:val="en-US"/>
        </w:rPr>
        <w:t>set, TV Clear Set 2</w:t>
      </w:r>
      <w:r w:rsidR="00086378" w:rsidRPr="1A32EA8B">
        <w:rPr>
          <w:rFonts w:eastAsiaTheme="minorEastAsia"/>
          <w:lang w:val="en-US"/>
        </w:rPr>
        <w:t xml:space="preserve"> </w:t>
      </w:r>
      <w:r w:rsidR="00AD4041" w:rsidRPr="1A32EA8B">
        <w:rPr>
          <w:rFonts w:eastAsiaTheme="minorEastAsia"/>
          <w:lang w:val="en-US"/>
        </w:rPr>
        <w:t>brings</w:t>
      </w:r>
      <w:r w:rsidR="00992300" w:rsidRPr="1A32EA8B">
        <w:rPr>
          <w:rFonts w:eastAsiaTheme="minorEastAsia"/>
          <w:lang w:val="en-US"/>
        </w:rPr>
        <w:t xml:space="preserve"> </w:t>
      </w:r>
      <w:r w:rsidR="002F2CEE">
        <w:rPr>
          <w:rFonts w:eastAsiaTheme="minorEastAsia"/>
          <w:lang w:val="en-US"/>
        </w:rPr>
        <w:t>Sennheiser’s</w:t>
      </w:r>
      <w:r w:rsidR="00AD4041" w:rsidRPr="1A32EA8B">
        <w:rPr>
          <w:rFonts w:eastAsiaTheme="minorEastAsia"/>
          <w:lang w:val="en-US"/>
        </w:rPr>
        <w:t xml:space="preserve"> </w:t>
      </w:r>
      <w:r w:rsidR="001166DD" w:rsidRPr="1A32EA8B">
        <w:rPr>
          <w:rFonts w:eastAsiaTheme="minorEastAsia"/>
          <w:lang w:val="en-US"/>
        </w:rPr>
        <w:t xml:space="preserve">signature sound </w:t>
      </w:r>
      <w:r w:rsidR="0064022E" w:rsidRPr="1A32EA8B">
        <w:rPr>
          <w:rFonts w:eastAsiaTheme="minorEastAsia"/>
          <w:lang w:val="en-US"/>
        </w:rPr>
        <w:t>to the entertainment center</w:t>
      </w:r>
      <w:r w:rsidR="00964565">
        <w:rPr>
          <w:rFonts w:eastAsiaTheme="minorEastAsia"/>
          <w:lang w:val="en-US"/>
        </w:rPr>
        <w:t xml:space="preserve"> for lifelike immersion into your </w:t>
      </w:r>
      <w:r w:rsidR="00964EAE">
        <w:rPr>
          <w:rFonts w:eastAsiaTheme="minorEastAsia"/>
          <w:lang w:val="en-US"/>
        </w:rPr>
        <w:t>content</w:t>
      </w:r>
      <w:r w:rsidR="0064022E" w:rsidRPr="1A32EA8B">
        <w:rPr>
          <w:rFonts w:eastAsiaTheme="minorEastAsia"/>
          <w:lang w:val="en-US"/>
        </w:rPr>
        <w:t>.</w:t>
      </w:r>
      <w:r w:rsidR="00AD2626" w:rsidRPr="1A32EA8B">
        <w:rPr>
          <w:rFonts w:eastAsiaTheme="minorEastAsia"/>
          <w:lang w:val="en-US"/>
        </w:rPr>
        <w:t xml:space="preserve"> Whether watching the evening news or a big-budget blockbuster, </w:t>
      </w:r>
      <w:r w:rsidR="001F4B67" w:rsidRPr="1A32EA8B">
        <w:rPr>
          <w:rFonts w:eastAsiaTheme="minorEastAsia"/>
          <w:lang w:val="en-US"/>
        </w:rPr>
        <w:t>all</w:t>
      </w:r>
      <w:r w:rsidR="00AD2626" w:rsidRPr="1A32EA8B">
        <w:rPr>
          <w:rFonts w:eastAsiaTheme="minorEastAsia"/>
          <w:lang w:val="en-US"/>
        </w:rPr>
        <w:t xml:space="preserve"> the details that matter </w:t>
      </w:r>
      <w:r w:rsidR="00035739" w:rsidRPr="1A32EA8B">
        <w:rPr>
          <w:rFonts w:eastAsiaTheme="minorEastAsia"/>
          <w:lang w:val="en-US"/>
        </w:rPr>
        <w:t>are reproduced</w:t>
      </w:r>
      <w:r w:rsidR="00632585" w:rsidRPr="1A32EA8B">
        <w:rPr>
          <w:rFonts w:eastAsiaTheme="minorEastAsia"/>
          <w:lang w:val="en-US"/>
        </w:rPr>
        <w:t xml:space="preserve"> at your own personal</w:t>
      </w:r>
      <w:r w:rsidR="007A2727" w:rsidRPr="1A32EA8B">
        <w:rPr>
          <w:rFonts w:eastAsiaTheme="minorEastAsia"/>
          <w:lang w:val="en-US"/>
        </w:rPr>
        <w:t>ized</w:t>
      </w:r>
      <w:r w:rsidR="00632585" w:rsidRPr="1A32EA8B">
        <w:rPr>
          <w:rFonts w:eastAsiaTheme="minorEastAsia"/>
          <w:lang w:val="en-US"/>
        </w:rPr>
        <w:t xml:space="preserve"> volume level</w:t>
      </w:r>
      <w:r w:rsidR="00FA0178" w:rsidRPr="1A32EA8B">
        <w:rPr>
          <w:rFonts w:eastAsiaTheme="minorEastAsia"/>
          <w:lang w:val="en-US"/>
        </w:rPr>
        <w:t>.</w:t>
      </w:r>
      <w:r w:rsidR="001B1BF1" w:rsidRPr="1A32EA8B">
        <w:rPr>
          <w:rFonts w:eastAsiaTheme="minorEastAsia"/>
          <w:lang w:val="en-US"/>
        </w:rPr>
        <w:t xml:space="preserve"> </w:t>
      </w:r>
      <w:r w:rsidR="00964EAE">
        <w:rPr>
          <w:rFonts w:eastAsiaTheme="minorEastAsia"/>
          <w:lang w:val="en-US"/>
        </w:rPr>
        <w:t xml:space="preserve">The </w:t>
      </w:r>
      <w:r w:rsidR="00123277" w:rsidRPr="1A32EA8B">
        <w:rPr>
          <w:rFonts w:eastAsiaTheme="minorEastAsia"/>
          <w:lang w:val="en-US"/>
        </w:rPr>
        <w:t xml:space="preserve">earbud </w:t>
      </w:r>
      <w:r w:rsidR="003C0D77" w:rsidRPr="1A32EA8B">
        <w:rPr>
          <w:rFonts w:eastAsiaTheme="minorEastAsia"/>
          <w:lang w:val="en-US"/>
        </w:rPr>
        <w:t>buttons</w:t>
      </w:r>
      <w:r w:rsidR="00964EAE">
        <w:rPr>
          <w:rFonts w:eastAsiaTheme="minorEastAsia"/>
          <w:lang w:val="en-US"/>
        </w:rPr>
        <w:t xml:space="preserve"> have also been re-engineered</w:t>
      </w:r>
      <w:r w:rsidR="003C0D77" w:rsidRPr="1A32EA8B">
        <w:rPr>
          <w:rFonts w:eastAsiaTheme="minorEastAsia"/>
          <w:lang w:val="en-US"/>
        </w:rPr>
        <w:t xml:space="preserve"> </w:t>
      </w:r>
      <w:r w:rsidR="00AB7AB5">
        <w:rPr>
          <w:rFonts w:eastAsiaTheme="minorEastAsia"/>
          <w:lang w:val="en-US"/>
        </w:rPr>
        <w:t>for simplicity</w:t>
      </w:r>
      <w:r w:rsidR="003C0D77" w:rsidRPr="1A32EA8B">
        <w:rPr>
          <w:rFonts w:eastAsiaTheme="minorEastAsia"/>
          <w:lang w:val="en-US"/>
        </w:rPr>
        <w:t xml:space="preserve"> </w:t>
      </w:r>
      <w:r w:rsidR="007D393C" w:rsidRPr="1A32EA8B">
        <w:rPr>
          <w:rFonts w:eastAsiaTheme="minorEastAsia"/>
          <w:lang w:val="en-US"/>
        </w:rPr>
        <w:t>when</w:t>
      </w:r>
      <w:r w:rsidR="00AF68C7" w:rsidRPr="1A32EA8B">
        <w:rPr>
          <w:rFonts w:eastAsiaTheme="minorEastAsia"/>
          <w:lang w:val="en-US"/>
        </w:rPr>
        <w:t xml:space="preserve"> adjusting volume </w:t>
      </w:r>
      <w:r w:rsidR="77C34AF1" w:rsidRPr="2D62D3C2">
        <w:rPr>
          <w:rFonts w:eastAsiaTheme="minorEastAsia"/>
          <w:lang w:val="en-US"/>
        </w:rPr>
        <w:t xml:space="preserve">and setting the </w:t>
      </w:r>
      <w:r w:rsidR="77C34AF1" w:rsidRPr="2D62D3C2">
        <w:rPr>
          <w:rFonts w:eastAsiaTheme="minorEastAsia"/>
          <w:lang w:val="en-US"/>
        </w:rPr>
        <w:lastRenderedPageBreak/>
        <w:t>Speech Clarity level</w:t>
      </w:r>
      <w:r w:rsidR="00AF68C7" w:rsidRPr="2D62D3C2">
        <w:rPr>
          <w:rFonts w:eastAsiaTheme="minorEastAsia"/>
          <w:lang w:val="en-US"/>
        </w:rPr>
        <w:t>.</w:t>
      </w:r>
      <w:r w:rsidR="00123277" w:rsidRPr="1A32EA8B">
        <w:rPr>
          <w:rFonts w:eastAsiaTheme="minorEastAsia"/>
          <w:lang w:val="en-US"/>
        </w:rPr>
        <w:t xml:space="preserve"> </w:t>
      </w:r>
      <w:r w:rsidR="00AF3116" w:rsidRPr="1A32EA8B">
        <w:rPr>
          <w:rFonts w:eastAsiaTheme="minorEastAsia"/>
          <w:lang w:val="en-US"/>
        </w:rPr>
        <w:t xml:space="preserve">Better sound arrives </w:t>
      </w:r>
      <w:r w:rsidR="007A2727" w:rsidRPr="1A32EA8B">
        <w:rPr>
          <w:rFonts w:eastAsiaTheme="minorEastAsia"/>
          <w:lang w:val="en-US"/>
        </w:rPr>
        <w:t>with</w:t>
      </w:r>
      <w:r w:rsidR="00AF3116" w:rsidRPr="1A32EA8B">
        <w:rPr>
          <w:rFonts w:eastAsiaTheme="minorEastAsia"/>
          <w:lang w:val="en-US"/>
        </w:rPr>
        <w:t xml:space="preserve"> a better fit, too, thanks to </w:t>
      </w:r>
      <w:r w:rsidR="00E30B65" w:rsidRPr="1A32EA8B">
        <w:rPr>
          <w:rFonts w:eastAsiaTheme="minorEastAsia"/>
          <w:lang w:val="en-US"/>
        </w:rPr>
        <w:t>revised</w:t>
      </w:r>
      <w:r w:rsidR="00AF3116" w:rsidRPr="1A32EA8B">
        <w:rPr>
          <w:rFonts w:eastAsiaTheme="minorEastAsia"/>
          <w:lang w:val="en-US"/>
        </w:rPr>
        <w:t xml:space="preserve"> </w:t>
      </w:r>
      <w:r w:rsidR="004C284C" w:rsidRPr="1A32EA8B">
        <w:rPr>
          <w:rFonts w:eastAsiaTheme="minorEastAsia"/>
          <w:lang w:val="en-US"/>
        </w:rPr>
        <w:t>acoustic apertures</w:t>
      </w:r>
      <w:r w:rsidR="00D5006E" w:rsidRPr="1A32EA8B">
        <w:rPr>
          <w:rFonts w:eastAsiaTheme="minorEastAsia"/>
          <w:lang w:val="en-US"/>
        </w:rPr>
        <w:t xml:space="preserve"> and </w:t>
      </w:r>
      <w:r w:rsidR="00600EC2" w:rsidRPr="1A32EA8B">
        <w:rPr>
          <w:rFonts w:eastAsiaTheme="minorEastAsia"/>
          <w:lang w:val="en-US"/>
        </w:rPr>
        <w:t>ear adapters that make finding the perfect fit</w:t>
      </w:r>
      <w:r w:rsidR="00844E48" w:rsidRPr="1A32EA8B">
        <w:rPr>
          <w:rFonts w:eastAsiaTheme="minorEastAsia"/>
          <w:lang w:val="en-US"/>
        </w:rPr>
        <w:t xml:space="preserve"> an easy task—especially </w:t>
      </w:r>
      <w:r w:rsidR="006F288E" w:rsidRPr="1A32EA8B">
        <w:rPr>
          <w:rFonts w:eastAsiaTheme="minorEastAsia"/>
          <w:lang w:val="en-US"/>
        </w:rPr>
        <w:t>in s</w:t>
      </w:r>
      <w:r w:rsidR="00844E48" w:rsidRPr="1A32EA8B">
        <w:rPr>
          <w:rFonts w:eastAsiaTheme="minorEastAsia"/>
          <w:lang w:val="en-US"/>
        </w:rPr>
        <w:t>maller ea</w:t>
      </w:r>
      <w:r w:rsidR="006F288E" w:rsidRPr="1A32EA8B">
        <w:rPr>
          <w:rFonts w:eastAsiaTheme="minorEastAsia"/>
          <w:lang w:val="en-US"/>
        </w:rPr>
        <w:t>rs</w:t>
      </w:r>
      <w:r w:rsidR="00844E48" w:rsidRPr="1A32EA8B">
        <w:rPr>
          <w:rFonts w:eastAsiaTheme="minorEastAsia"/>
          <w:lang w:val="en-US"/>
        </w:rPr>
        <w:t>.</w:t>
      </w:r>
    </w:p>
    <w:p w14:paraId="63B85FE2" w14:textId="77777777" w:rsidR="00C622D6" w:rsidRDefault="00C622D6" w:rsidP="7AC04B15">
      <w:pPr>
        <w:spacing w:line="360" w:lineRule="auto"/>
        <w:rPr>
          <w:rFonts w:eastAsiaTheme="minorEastAsia"/>
          <w:lang w:val="en-US"/>
        </w:rPr>
      </w:pPr>
    </w:p>
    <w:p w14:paraId="520978C2" w14:textId="7A806F95" w:rsidR="00353E64" w:rsidRDefault="00F3597C" w:rsidP="1A32EA8B">
      <w:pPr>
        <w:spacing w:line="360" w:lineRule="auto"/>
        <w:rPr>
          <w:rFonts w:eastAsiaTheme="minorEastAsia"/>
          <w:lang w:val="en-US"/>
        </w:rPr>
      </w:pPr>
      <w:r w:rsidRPr="1A32EA8B">
        <w:rPr>
          <w:rFonts w:eastAsiaTheme="minorEastAsia"/>
          <w:b/>
          <w:bCs/>
          <w:lang w:val="en-US"/>
        </w:rPr>
        <w:t>Setup</w:t>
      </w:r>
      <w:r w:rsidR="0056017E" w:rsidRPr="1A32EA8B">
        <w:rPr>
          <w:rFonts w:eastAsiaTheme="minorEastAsia"/>
          <w:b/>
          <w:bCs/>
          <w:lang w:val="en-US"/>
        </w:rPr>
        <w:t>,</w:t>
      </w:r>
      <w:r w:rsidR="00076F0F" w:rsidRPr="1A32EA8B">
        <w:rPr>
          <w:rFonts w:eastAsiaTheme="minorEastAsia"/>
          <w:b/>
          <w:bCs/>
          <w:lang w:val="en-US"/>
        </w:rPr>
        <w:t xml:space="preserve"> but not upset</w:t>
      </w:r>
      <w:r>
        <w:br/>
      </w:r>
      <w:r w:rsidR="00FC4E33" w:rsidRPr="1A32EA8B">
        <w:rPr>
          <w:rFonts w:eastAsiaTheme="minorEastAsia"/>
          <w:lang w:val="en-US"/>
        </w:rPr>
        <w:t xml:space="preserve">Out of the box, TV Clear Set 2 </w:t>
      </w:r>
      <w:r w:rsidR="00E77CC7" w:rsidRPr="1A32EA8B">
        <w:rPr>
          <w:rFonts w:eastAsiaTheme="minorEastAsia"/>
          <w:lang w:val="en-US"/>
        </w:rPr>
        <w:t xml:space="preserve">now </w:t>
      </w:r>
      <w:r w:rsidR="00FC4E33" w:rsidRPr="1A32EA8B">
        <w:rPr>
          <w:rFonts w:eastAsiaTheme="minorEastAsia"/>
          <w:lang w:val="en-US"/>
        </w:rPr>
        <w:t xml:space="preserve">comes </w:t>
      </w:r>
      <w:r w:rsidR="23706BAB" w:rsidRPr="2D62D3C2">
        <w:rPr>
          <w:rFonts w:eastAsiaTheme="minorEastAsia"/>
          <w:lang w:val="en-US"/>
        </w:rPr>
        <w:t xml:space="preserve">fully </w:t>
      </w:r>
      <w:r w:rsidR="00E77CC7" w:rsidRPr="1A32EA8B">
        <w:rPr>
          <w:rFonts w:eastAsiaTheme="minorEastAsia"/>
          <w:lang w:val="en-US"/>
        </w:rPr>
        <w:t>pre-</w:t>
      </w:r>
      <w:r w:rsidR="00FC4E33" w:rsidRPr="1A32EA8B">
        <w:rPr>
          <w:rFonts w:eastAsiaTheme="minorEastAsia"/>
          <w:lang w:val="en-US"/>
        </w:rPr>
        <w:t>paired to it</w:t>
      </w:r>
      <w:r w:rsidR="00FA3608" w:rsidRPr="1A32EA8B">
        <w:rPr>
          <w:rFonts w:eastAsiaTheme="minorEastAsia"/>
          <w:lang w:val="en-US"/>
        </w:rPr>
        <w:t xml:space="preserve">s transmitter, </w:t>
      </w:r>
      <w:r w:rsidR="00B372D6" w:rsidRPr="1A32EA8B">
        <w:rPr>
          <w:rFonts w:eastAsiaTheme="minorEastAsia"/>
          <w:lang w:val="en-US"/>
        </w:rPr>
        <w:t xml:space="preserve">letting you </w:t>
      </w:r>
      <w:r w:rsidR="00E77CC7" w:rsidRPr="1A32EA8B">
        <w:rPr>
          <w:rFonts w:eastAsiaTheme="minorEastAsia"/>
          <w:lang w:val="en-US"/>
        </w:rPr>
        <w:t xml:space="preserve">dive into your </w:t>
      </w:r>
      <w:r w:rsidR="005C62A3" w:rsidRPr="1A32EA8B">
        <w:rPr>
          <w:rFonts w:eastAsiaTheme="minorEastAsia"/>
          <w:lang w:val="en-US"/>
        </w:rPr>
        <w:t>streaming queue even faster</w:t>
      </w:r>
      <w:r w:rsidR="00B372D6" w:rsidRPr="1A32EA8B">
        <w:rPr>
          <w:rFonts w:eastAsiaTheme="minorEastAsia"/>
          <w:lang w:val="en-US"/>
        </w:rPr>
        <w:t xml:space="preserve">. In addition to </w:t>
      </w:r>
      <w:r w:rsidR="0066000E" w:rsidRPr="1A32EA8B">
        <w:rPr>
          <w:rFonts w:eastAsiaTheme="minorEastAsia"/>
          <w:lang w:val="en-US"/>
        </w:rPr>
        <w:t xml:space="preserve">doubling the transmission bandwidth, the </w:t>
      </w:r>
      <w:r w:rsidR="00E60914" w:rsidRPr="1A32EA8B">
        <w:rPr>
          <w:rFonts w:eastAsiaTheme="minorEastAsia"/>
          <w:lang w:val="en-US"/>
        </w:rPr>
        <w:t>updated</w:t>
      </w:r>
      <w:r w:rsidR="0066000E" w:rsidRPr="1A32EA8B">
        <w:rPr>
          <w:rFonts w:eastAsiaTheme="minorEastAsia"/>
          <w:lang w:val="en-US"/>
        </w:rPr>
        <w:t xml:space="preserve"> transmitter</w:t>
      </w:r>
      <w:r w:rsidR="0009169A" w:rsidRPr="1A32EA8B">
        <w:rPr>
          <w:rFonts w:eastAsiaTheme="minorEastAsia"/>
          <w:lang w:val="en-US"/>
        </w:rPr>
        <w:t xml:space="preserve"> </w:t>
      </w:r>
      <w:r w:rsidR="0009169A" w:rsidRPr="2D62D3C2">
        <w:rPr>
          <w:rFonts w:eastAsiaTheme="minorEastAsia"/>
          <w:lang w:val="en-US"/>
        </w:rPr>
        <w:t>adds</w:t>
      </w:r>
      <w:r w:rsidR="0009169A" w:rsidRPr="1A32EA8B">
        <w:rPr>
          <w:rFonts w:eastAsiaTheme="minorEastAsia"/>
          <w:lang w:val="en-US"/>
        </w:rPr>
        <w:t xml:space="preserve"> </w:t>
      </w:r>
      <w:r w:rsidR="0009169A" w:rsidRPr="002F2CEE">
        <w:rPr>
          <w:rFonts w:eastAsiaTheme="minorEastAsia"/>
          <w:lang w:val="en-US"/>
        </w:rPr>
        <w:t>wide Dolby</w:t>
      </w:r>
      <w:r w:rsidR="00905173" w:rsidRPr="1A32EA8B">
        <w:rPr>
          <w:rFonts w:eastAsiaTheme="minorEastAsia"/>
          <w:lang w:val="en-US"/>
        </w:rPr>
        <w:t xml:space="preserve"> compatibility to </w:t>
      </w:r>
      <w:r w:rsidR="000A104E" w:rsidRPr="1A32EA8B">
        <w:rPr>
          <w:rFonts w:eastAsiaTheme="minorEastAsia"/>
          <w:lang w:val="en-US"/>
        </w:rPr>
        <w:t xml:space="preserve">ensure </w:t>
      </w:r>
      <w:r w:rsidR="00353E64" w:rsidRPr="1A32EA8B">
        <w:rPr>
          <w:rFonts w:eastAsiaTheme="minorEastAsia"/>
          <w:lang w:val="en-US"/>
        </w:rPr>
        <w:t>seamless</w:t>
      </w:r>
      <w:r w:rsidR="00E60914" w:rsidRPr="1A32EA8B">
        <w:rPr>
          <w:rFonts w:eastAsiaTheme="minorEastAsia"/>
          <w:lang w:val="en-US"/>
        </w:rPr>
        <w:t xml:space="preserve"> connection to </w:t>
      </w:r>
      <w:r w:rsidR="00FF5297" w:rsidRPr="1A32EA8B">
        <w:rPr>
          <w:rFonts w:eastAsiaTheme="minorEastAsia"/>
          <w:lang w:val="en-US"/>
        </w:rPr>
        <w:t>S/PDIF digital audio outputs</w:t>
      </w:r>
      <w:r w:rsidR="005C62A3" w:rsidRPr="1A32EA8B">
        <w:rPr>
          <w:rFonts w:eastAsiaTheme="minorEastAsia"/>
          <w:lang w:val="en-US"/>
        </w:rPr>
        <w:t xml:space="preserve">, and </w:t>
      </w:r>
      <w:r w:rsidR="00EB6FFD" w:rsidRPr="1A32EA8B">
        <w:rPr>
          <w:rFonts w:eastAsiaTheme="minorEastAsia"/>
          <w:lang w:val="en-US"/>
        </w:rPr>
        <w:t>a versatile USB-C power port</w:t>
      </w:r>
      <w:r w:rsidR="00436D61" w:rsidRPr="1A32EA8B">
        <w:rPr>
          <w:rFonts w:eastAsiaTheme="minorEastAsia"/>
          <w:lang w:val="en-US"/>
        </w:rPr>
        <w:t xml:space="preserve">. </w:t>
      </w:r>
      <w:r w:rsidR="001F4161" w:rsidRPr="1A32EA8B">
        <w:rPr>
          <w:rFonts w:eastAsiaTheme="minorEastAsia"/>
          <w:lang w:val="en-US"/>
        </w:rPr>
        <w:t>Add in the</w:t>
      </w:r>
      <w:r w:rsidR="00593DB1" w:rsidRPr="1A32EA8B">
        <w:rPr>
          <w:rFonts w:eastAsiaTheme="minorEastAsia"/>
          <w:lang w:val="en-US"/>
        </w:rPr>
        <w:t xml:space="preserve"> updated</w:t>
      </w:r>
      <w:r w:rsidR="001F4161" w:rsidRPr="1A32EA8B">
        <w:rPr>
          <w:rFonts w:eastAsiaTheme="minorEastAsia"/>
          <w:lang w:val="en-US"/>
        </w:rPr>
        <w:t xml:space="preserve"> TV Clear companion app, and </w:t>
      </w:r>
      <w:r w:rsidR="00593DB1" w:rsidRPr="1A32EA8B">
        <w:rPr>
          <w:rFonts w:eastAsiaTheme="minorEastAsia"/>
          <w:lang w:val="en-US"/>
        </w:rPr>
        <w:t xml:space="preserve">wearers can further customize their </w:t>
      </w:r>
      <w:r w:rsidR="0004581D" w:rsidRPr="1A32EA8B">
        <w:rPr>
          <w:rFonts w:eastAsiaTheme="minorEastAsia"/>
          <w:lang w:val="en-US"/>
        </w:rPr>
        <w:t>TV Clear Set 2</w:t>
      </w:r>
      <w:r w:rsidR="764509D2" w:rsidRPr="1A32EA8B">
        <w:rPr>
          <w:rFonts w:eastAsiaTheme="minorEastAsia"/>
          <w:lang w:val="en-US"/>
        </w:rPr>
        <w:t>,</w:t>
      </w:r>
      <w:r w:rsidR="0004581D" w:rsidRPr="1A32EA8B">
        <w:rPr>
          <w:rFonts w:eastAsiaTheme="minorEastAsia"/>
          <w:lang w:val="en-US"/>
        </w:rPr>
        <w:t xml:space="preserve"> including </w:t>
      </w:r>
      <w:r w:rsidR="2482F2F7" w:rsidRPr="2D62D3C2">
        <w:rPr>
          <w:rFonts w:eastAsiaTheme="minorEastAsia"/>
          <w:lang w:val="en-US"/>
        </w:rPr>
        <w:t xml:space="preserve">visualized </w:t>
      </w:r>
      <w:r w:rsidR="00844BE8" w:rsidRPr="1A32EA8B">
        <w:rPr>
          <w:rFonts w:eastAsiaTheme="minorEastAsia"/>
          <w:lang w:val="en-US"/>
        </w:rPr>
        <w:t xml:space="preserve">controlling of </w:t>
      </w:r>
      <w:r w:rsidR="6A971D90" w:rsidRPr="1A32EA8B">
        <w:rPr>
          <w:rFonts w:eastAsiaTheme="minorEastAsia"/>
          <w:lang w:val="en-US"/>
        </w:rPr>
        <w:t xml:space="preserve">the </w:t>
      </w:r>
      <w:r w:rsidR="00844BE8" w:rsidRPr="1A32EA8B">
        <w:rPr>
          <w:rFonts w:eastAsiaTheme="minorEastAsia"/>
          <w:lang w:val="en-US"/>
        </w:rPr>
        <w:t>volume</w:t>
      </w:r>
      <w:r w:rsidR="00116195" w:rsidRPr="1A32EA8B">
        <w:rPr>
          <w:rFonts w:eastAsiaTheme="minorEastAsia"/>
          <w:lang w:val="en-US"/>
        </w:rPr>
        <w:t xml:space="preserve">, </w:t>
      </w:r>
      <w:r w:rsidR="1EA08EB5" w:rsidRPr="2D62D3C2">
        <w:rPr>
          <w:rFonts w:eastAsiaTheme="minorEastAsia"/>
          <w:lang w:val="en-US"/>
        </w:rPr>
        <w:t xml:space="preserve">configuration of the double-tap </w:t>
      </w:r>
      <w:r w:rsidR="00AB2F9C">
        <w:rPr>
          <w:rFonts w:eastAsiaTheme="minorEastAsia"/>
          <w:lang w:val="en-US"/>
        </w:rPr>
        <w:t xml:space="preserve">gesture, </w:t>
      </w:r>
      <w:r w:rsidR="00116195" w:rsidRPr="1A32EA8B">
        <w:rPr>
          <w:rFonts w:eastAsiaTheme="minorEastAsia"/>
          <w:lang w:val="en-US"/>
        </w:rPr>
        <w:t>improved charging</w:t>
      </w:r>
      <w:r w:rsidR="005A2102" w:rsidRPr="1A32EA8B">
        <w:rPr>
          <w:rFonts w:eastAsiaTheme="minorEastAsia"/>
          <w:lang w:val="en-US"/>
        </w:rPr>
        <w:t xml:space="preserve"> status</w:t>
      </w:r>
      <w:r w:rsidR="00116195" w:rsidRPr="1A32EA8B">
        <w:rPr>
          <w:rFonts w:eastAsiaTheme="minorEastAsia"/>
          <w:lang w:val="en-US"/>
        </w:rPr>
        <w:t xml:space="preserve"> feedback</w:t>
      </w:r>
      <w:r w:rsidR="00273D81" w:rsidRPr="1A32EA8B">
        <w:rPr>
          <w:rFonts w:eastAsiaTheme="minorEastAsia"/>
          <w:lang w:val="en-US"/>
        </w:rPr>
        <w:t xml:space="preserve"> and more.</w:t>
      </w:r>
      <w:r w:rsidR="00AB7AB5">
        <w:rPr>
          <w:rFonts w:eastAsiaTheme="minorEastAsia"/>
          <w:lang w:val="en-US"/>
        </w:rPr>
        <w:t xml:space="preserve"> </w:t>
      </w:r>
      <w:r w:rsidR="00360B6B">
        <w:rPr>
          <w:rFonts w:eastAsiaTheme="minorEastAsia"/>
          <w:lang w:val="en-US"/>
        </w:rPr>
        <w:t>This sequel continues popular features such as</w:t>
      </w:r>
      <w:r w:rsidR="004C7DFB">
        <w:rPr>
          <w:rFonts w:eastAsiaTheme="minorEastAsia"/>
          <w:lang w:val="en-US"/>
        </w:rPr>
        <w:t xml:space="preserve"> convenient Qi wireless charging, multipoint connectivity to multiple devices, and up to 15 hours of listening per charge</w:t>
      </w:r>
      <w:r w:rsidR="00360B6B">
        <w:rPr>
          <w:rFonts w:eastAsiaTheme="minorEastAsia"/>
          <w:lang w:val="en-US"/>
        </w:rPr>
        <w:t xml:space="preserve"> with another 1.5 charges in the case</w:t>
      </w:r>
      <w:r w:rsidR="004C7DFB">
        <w:rPr>
          <w:rFonts w:eastAsiaTheme="minorEastAsia"/>
          <w:lang w:val="en-US"/>
        </w:rPr>
        <w:t>.</w:t>
      </w:r>
    </w:p>
    <w:p w14:paraId="56DCB38C" w14:textId="77777777" w:rsidR="00CE059F" w:rsidRDefault="00CE059F" w:rsidP="1A32EA8B">
      <w:pPr>
        <w:spacing w:line="360" w:lineRule="auto"/>
        <w:rPr>
          <w:rFonts w:eastAsiaTheme="minorEastAsia"/>
          <w:lang w:val="en-US"/>
        </w:rPr>
      </w:pPr>
    </w:p>
    <w:p w14:paraId="0473F74A" w14:textId="77777777" w:rsidR="0003686E" w:rsidRDefault="0003686E" w:rsidP="1A32EA8B">
      <w:pPr>
        <w:spacing w:line="360" w:lineRule="auto"/>
        <w:rPr>
          <w:rFonts w:eastAsiaTheme="minorEastAsia"/>
          <w:noProof/>
          <w:lang w:val="en-US"/>
        </w:rPr>
      </w:pPr>
    </w:p>
    <w:p w14:paraId="2B146251" w14:textId="36DE2D13" w:rsidR="00CE059F" w:rsidRDefault="0003686E" w:rsidP="0003686E">
      <w:pPr>
        <w:spacing w:line="360" w:lineRule="auto"/>
        <w:jc w:val="center"/>
        <w:rPr>
          <w:rFonts w:eastAsiaTheme="minorEastAsia"/>
          <w:lang w:val="en-US"/>
        </w:rPr>
      </w:pPr>
      <w:r>
        <w:rPr>
          <w:rFonts w:eastAsiaTheme="minorEastAsia"/>
          <w:noProof/>
          <w:lang w:val="en-US"/>
        </w:rPr>
        <w:drawing>
          <wp:inline distT="0" distB="0" distL="0" distR="0" wp14:anchorId="5DB38C61" wp14:editId="690D1B53">
            <wp:extent cx="4476750" cy="2352675"/>
            <wp:effectExtent l="0" t="0" r="0" b="9525"/>
            <wp:docPr id="8" name="Picture 8" descr="A picture containing headphones, electronic device, gadget, computer m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headphones, electronic device, gadget, computer mouse&#10;&#10;Description automatically generated"/>
                    <pic:cNvPicPr/>
                  </pic:nvPicPr>
                  <pic:blipFill rotWithShape="1">
                    <a:blip r:embed="rId12"/>
                    <a:srcRect l="7805" t="23604" r="2727" b="29379"/>
                    <a:stretch/>
                  </pic:blipFill>
                  <pic:spPr bwMode="auto">
                    <a:xfrm>
                      <a:off x="0" y="0"/>
                      <a:ext cx="4476750" cy="2352675"/>
                    </a:xfrm>
                    <a:prstGeom prst="rect">
                      <a:avLst/>
                    </a:prstGeom>
                    <a:ln>
                      <a:noFill/>
                    </a:ln>
                    <a:extLst>
                      <a:ext uri="{53640926-AAD7-44D8-BBD7-CCE9431645EC}">
                        <a14:shadowObscured xmlns:a14="http://schemas.microsoft.com/office/drawing/2010/main"/>
                      </a:ext>
                    </a:extLst>
                  </pic:spPr>
                </pic:pic>
              </a:graphicData>
            </a:graphic>
          </wp:inline>
        </w:drawing>
      </w:r>
    </w:p>
    <w:p w14:paraId="1E75604B" w14:textId="2CB9BA9A" w:rsidR="00ED2F13" w:rsidRDefault="00B33A5E" w:rsidP="00B33A5E">
      <w:pPr>
        <w:tabs>
          <w:tab w:val="left" w:pos="1245"/>
        </w:tabs>
        <w:spacing w:line="360" w:lineRule="auto"/>
        <w:rPr>
          <w:rFonts w:eastAsiaTheme="minorEastAsia"/>
          <w:lang w:val="en-US"/>
        </w:rPr>
      </w:pPr>
      <w:r>
        <w:rPr>
          <w:rFonts w:eastAsiaTheme="minorEastAsia"/>
          <w:lang w:val="en-US"/>
        </w:rPr>
        <w:tab/>
      </w:r>
      <w:r w:rsidR="00DA4FB9" w:rsidRPr="00DA4FB9">
        <w:rPr>
          <w:rFonts w:eastAsiaTheme="minorEastAsia"/>
          <w:i/>
          <w:iCs/>
          <w:color w:val="808080" w:themeColor="background1" w:themeShade="80"/>
          <w:lang w:val="en-US"/>
        </w:rPr>
        <w:t xml:space="preserve">pictured: </w:t>
      </w:r>
      <w:r w:rsidR="00DA4FB9">
        <w:rPr>
          <w:rFonts w:eastAsiaTheme="minorEastAsia"/>
          <w:i/>
          <w:iCs/>
          <w:color w:val="808080" w:themeColor="background1" w:themeShade="80"/>
          <w:lang w:val="en-US"/>
        </w:rPr>
        <w:t xml:space="preserve">the </w:t>
      </w:r>
      <w:r w:rsidR="001C4DD8">
        <w:rPr>
          <w:rFonts w:eastAsiaTheme="minorEastAsia"/>
          <w:i/>
          <w:iCs/>
          <w:color w:val="808080" w:themeColor="background1" w:themeShade="80"/>
          <w:lang w:val="en-US"/>
        </w:rPr>
        <w:t xml:space="preserve">Qi-enabled </w:t>
      </w:r>
      <w:r w:rsidR="00DA4FB9">
        <w:rPr>
          <w:rFonts w:eastAsiaTheme="minorEastAsia"/>
          <w:i/>
          <w:iCs/>
          <w:color w:val="808080" w:themeColor="background1" w:themeShade="80"/>
          <w:lang w:val="en-US"/>
        </w:rPr>
        <w:t xml:space="preserve">TV Clear Set 2 </w:t>
      </w:r>
      <w:r w:rsidR="001C4DD8">
        <w:rPr>
          <w:rFonts w:eastAsiaTheme="minorEastAsia"/>
          <w:i/>
          <w:iCs/>
          <w:color w:val="808080" w:themeColor="background1" w:themeShade="80"/>
          <w:lang w:val="en-US"/>
        </w:rPr>
        <w:t>charging case and true wireless earbuds</w:t>
      </w:r>
    </w:p>
    <w:p w14:paraId="611EE3DD" w14:textId="6C38755E" w:rsidR="00415D08" w:rsidRPr="00415D08" w:rsidRDefault="001C4DD8" w:rsidP="394BDB79">
      <w:pPr>
        <w:spacing w:line="360" w:lineRule="auto"/>
        <w:rPr>
          <w:rFonts w:eastAsiaTheme="minorEastAsia"/>
          <w:b/>
          <w:bCs/>
          <w:lang w:val="en-US"/>
        </w:rPr>
      </w:pPr>
      <w:r>
        <w:rPr>
          <w:rFonts w:eastAsiaTheme="minorEastAsia"/>
          <w:b/>
          <w:bCs/>
          <w:lang w:val="en-US"/>
        </w:rPr>
        <w:br/>
      </w:r>
      <w:r w:rsidR="007B5E7D">
        <w:rPr>
          <w:rFonts w:eastAsiaTheme="minorEastAsia"/>
          <w:b/>
          <w:bCs/>
          <w:lang w:val="en-US"/>
        </w:rPr>
        <w:t>Pricing</w:t>
      </w:r>
      <w:r w:rsidR="00A91A5B">
        <w:rPr>
          <w:rFonts w:eastAsiaTheme="minorEastAsia"/>
          <w:b/>
          <w:bCs/>
          <w:lang w:val="en-US"/>
        </w:rPr>
        <w:t xml:space="preserve"> &amp; a</w:t>
      </w:r>
      <w:r w:rsidR="2F74A325" w:rsidRPr="394BDB79">
        <w:rPr>
          <w:rFonts w:eastAsiaTheme="minorEastAsia"/>
          <w:b/>
          <w:bCs/>
          <w:lang w:val="en-US"/>
        </w:rPr>
        <w:t>vailability</w:t>
      </w:r>
    </w:p>
    <w:p w14:paraId="73788327" w14:textId="20DBDB78" w:rsidR="00415D08" w:rsidRPr="00415D08" w:rsidRDefault="000A72AD" w:rsidP="1A32EA8B">
      <w:pPr>
        <w:spacing w:line="360" w:lineRule="auto"/>
        <w:rPr>
          <w:rFonts w:eastAsiaTheme="minorEastAsia"/>
          <w:lang w:val="en-US"/>
        </w:rPr>
      </w:pPr>
      <w:r w:rsidRPr="1A32EA8B">
        <w:rPr>
          <w:rFonts w:eastAsiaTheme="minorEastAsia"/>
          <w:lang w:val="en-US"/>
        </w:rPr>
        <w:t xml:space="preserve">TV Clear Set 2 will be available </w:t>
      </w:r>
      <w:r w:rsidR="005D7F32">
        <w:rPr>
          <w:rFonts w:eastAsiaTheme="minorEastAsia"/>
          <w:lang w:val="en-US"/>
        </w:rPr>
        <w:t xml:space="preserve">in North America </w:t>
      </w:r>
      <w:r w:rsidR="008515D4" w:rsidRPr="00253D56">
        <w:rPr>
          <w:rFonts w:eastAsiaTheme="minorEastAsia"/>
          <w:lang w:val="en-US"/>
        </w:rPr>
        <w:t>on</w:t>
      </w:r>
      <w:r w:rsidR="00B945E8" w:rsidRPr="00253D56">
        <w:rPr>
          <w:rFonts w:eastAsiaTheme="minorEastAsia"/>
          <w:lang w:val="en-US"/>
        </w:rPr>
        <w:t xml:space="preserve"> June</w:t>
      </w:r>
      <w:r w:rsidR="00890CB9" w:rsidRPr="1A32EA8B">
        <w:rPr>
          <w:rFonts w:eastAsiaTheme="minorEastAsia"/>
          <w:lang w:val="en-US"/>
        </w:rPr>
        <w:t xml:space="preserve"> </w:t>
      </w:r>
      <w:r w:rsidR="008515D4">
        <w:rPr>
          <w:rFonts w:eastAsiaTheme="minorEastAsia"/>
          <w:lang w:val="en-US"/>
        </w:rPr>
        <w:t>12</w:t>
      </w:r>
      <w:r w:rsidR="008515D4" w:rsidRPr="008515D4">
        <w:rPr>
          <w:rFonts w:eastAsiaTheme="minorEastAsia"/>
          <w:vertAlign w:val="superscript"/>
          <w:lang w:val="en-US"/>
        </w:rPr>
        <w:t>th</w:t>
      </w:r>
      <w:r w:rsidR="008515D4">
        <w:rPr>
          <w:rFonts w:eastAsiaTheme="minorEastAsia"/>
          <w:lang w:val="en-US"/>
        </w:rPr>
        <w:t xml:space="preserve"> </w:t>
      </w:r>
      <w:r w:rsidR="00B945E8">
        <w:rPr>
          <w:rFonts w:eastAsiaTheme="minorEastAsia"/>
          <w:lang w:val="en-US"/>
        </w:rPr>
        <w:t>for $399.95</w:t>
      </w:r>
      <w:r w:rsidR="0063366B">
        <w:rPr>
          <w:rFonts w:eastAsiaTheme="minorEastAsia"/>
          <w:lang w:val="en-US"/>
        </w:rPr>
        <w:t xml:space="preserve"> USD / $549.95 CAD</w:t>
      </w:r>
      <w:r w:rsidR="008515D4">
        <w:rPr>
          <w:rFonts w:eastAsiaTheme="minorEastAsia"/>
          <w:lang w:val="en-US"/>
        </w:rPr>
        <w:t xml:space="preserve"> with pre-order</w:t>
      </w:r>
      <w:r w:rsidR="0063366B">
        <w:rPr>
          <w:rFonts w:eastAsiaTheme="minorEastAsia"/>
          <w:lang w:val="en-US"/>
        </w:rPr>
        <w:t>s being accepted on May 22</w:t>
      </w:r>
      <w:r w:rsidR="0063366B" w:rsidRPr="0063366B">
        <w:rPr>
          <w:rFonts w:eastAsiaTheme="minorEastAsia"/>
          <w:vertAlign w:val="superscript"/>
          <w:lang w:val="en-US"/>
        </w:rPr>
        <w:t>nd</w:t>
      </w:r>
      <w:r w:rsidR="00890CB9" w:rsidRPr="1A32EA8B">
        <w:rPr>
          <w:rFonts w:eastAsiaTheme="minorEastAsia"/>
          <w:lang w:val="en-US"/>
        </w:rPr>
        <w:t>. The TV Clear</w:t>
      </w:r>
      <w:r w:rsidR="3046DCFB" w:rsidRPr="1A32EA8B">
        <w:rPr>
          <w:rFonts w:eastAsiaTheme="minorEastAsia"/>
          <w:lang w:val="en-US"/>
        </w:rPr>
        <w:t xml:space="preserve"> </w:t>
      </w:r>
      <w:r w:rsidR="00890CB9" w:rsidRPr="1A32EA8B">
        <w:rPr>
          <w:rFonts w:eastAsiaTheme="minorEastAsia"/>
          <w:lang w:val="en-US"/>
        </w:rPr>
        <w:t>a</w:t>
      </w:r>
      <w:r w:rsidR="00E302F2" w:rsidRPr="1A32EA8B">
        <w:rPr>
          <w:rFonts w:eastAsiaTheme="minorEastAsia"/>
          <w:lang w:val="en-US"/>
        </w:rPr>
        <w:t>pp</w:t>
      </w:r>
      <w:r w:rsidR="6626193B" w:rsidRPr="1A32EA8B">
        <w:rPr>
          <w:rFonts w:eastAsiaTheme="minorEastAsia"/>
          <w:lang w:val="en-US"/>
        </w:rPr>
        <w:t xml:space="preserve"> </w:t>
      </w:r>
      <w:r w:rsidR="00890CB9" w:rsidRPr="1A32EA8B">
        <w:rPr>
          <w:rFonts w:eastAsiaTheme="minorEastAsia"/>
          <w:lang w:val="en-US"/>
        </w:rPr>
        <w:t xml:space="preserve">is a free download and </w:t>
      </w:r>
      <w:r w:rsidR="0079625A" w:rsidRPr="1A32EA8B">
        <w:rPr>
          <w:rFonts w:eastAsiaTheme="minorEastAsia"/>
          <w:lang w:val="en-US"/>
        </w:rPr>
        <w:t>c</w:t>
      </w:r>
      <w:r w:rsidR="00FF41BB" w:rsidRPr="1A32EA8B">
        <w:rPr>
          <w:rFonts w:eastAsiaTheme="minorEastAsia"/>
          <w:lang w:val="en-US"/>
        </w:rPr>
        <w:t xml:space="preserve">an be installed </w:t>
      </w:r>
      <w:r w:rsidR="00C85040" w:rsidRPr="1A32EA8B">
        <w:rPr>
          <w:rFonts w:eastAsiaTheme="minorEastAsia"/>
          <w:lang w:val="en-US"/>
        </w:rPr>
        <w:t>from</w:t>
      </w:r>
      <w:r w:rsidR="001B2369" w:rsidRPr="1A32EA8B">
        <w:rPr>
          <w:rFonts w:eastAsiaTheme="minorEastAsia"/>
          <w:lang w:val="en-US"/>
        </w:rPr>
        <w:t xml:space="preserve"> the App Store</w:t>
      </w:r>
      <w:r w:rsidR="001F0B09" w:rsidRPr="1A32EA8B">
        <w:rPr>
          <w:rFonts w:eastAsiaTheme="minorEastAsia"/>
          <w:lang w:val="en-US"/>
        </w:rPr>
        <w:t xml:space="preserve"> (iOS</w:t>
      </w:r>
      <w:r w:rsidR="006C2263" w:rsidRPr="1A32EA8B">
        <w:rPr>
          <w:rFonts w:eastAsiaTheme="minorEastAsia"/>
          <w:lang w:val="en-US"/>
        </w:rPr>
        <w:t xml:space="preserve"> and iPad OS</w:t>
      </w:r>
      <w:r w:rsidR="001B2369" w:rsidRPr="1A32EA8B">
        <w:rPr>
          <w:rFonts w:eastAsiaTheme="minorEastAsia"/>
          <w:lang w:val="en-US"/>
        </w:rPr>
        <w:t>) or Google Play Store (Android)</w:t>
      </w:r>
      <w:r w:rsidR="00C85040" w:rsidRPr="1A32EA8B">
        <w:rPr>
          <w:rFonts w:eastAsiaTheme="minorEastAsia"/>
          <w:lang w:val="en-US"/>
        </w:rPr>
        <w:t xml:space="preserve">. </w:t>
      </w:r>
      <w:r w:rsidR="00C23FC3" w:rsidRPr="1A32EA8B">
        <w:rPr>
          <w:rFonts w:eastAsiaTheme="minorEastAsia"/>
          <w:lang w:val="en-US"/>
        </w:rPr>
        <w:t xml:space="preserve">For more information about </w:t>
      </w:r>
      <w:r w:rsidR="006C2263" w:rsidRPr="1A32EA8B">
        <w:rPr>
          <w:rFonts w:eastAsiaTheme="minorEastAsia"/>
          <w:lang w:val="en-US"/>
        </w:rPr>
        <w:t>TV Clear Set 2</w:t>
      </w:r>
      <w:r w:rsidR="00C23FC3" w:rsidRPr="1A32EA8B">
        <w:rPr>
          <w:rFonts w:eastAsiaTheme="minorEastAsia"/>
          <w:lang w:val="en-US"/>
        </w:rPr>
        <w:t>, visit sennheiser-hearing.com</w:t>
      </w:r>
      <w:r w:rsidR="007B383A">
        <w:rPr>
          <w:rFonts w:eastAsiaTheme="minorEastAsia"/>
          <w:lang w:val="en-US"/>
        </w:rPr>
        <w:t>/tv-clear-2</w:t>
      </w:r>
      <w:r w:rsidR="00C23FC3" w:rsidRPr="1A32EA8B">
        <w:rPr>
          <w:rFonts w:eastAsiaTheme="minorEastAsia"/>
          <w:lang w:val="en-US"/>
        </w:rPr>
        <w:t>.</w:t>
      </w:r>
    </w:p>
    <w:p w14:paraId="58ACD10B" w14:textId="77777777" w:rsidR="00647649" w:rsidRPr="00415D08" w:rsidRDefault="00647649" w:rsidP="00225D63">
      <w:pPr>
        <w:spacing w:line="360" w:lineRule="auto"/>
        <w:rPr>
          <w:rFonts w:eastAsiaTheme="minorEastAsia"/>
          <w:lang w:val="en-US"/>
        </w:rPr>
      </w:pPr>
    </w:p>
    <w:p w14:paraId="133708FE" w14:textId="3CE52765" w:rsidR="005E0AFD" w:rsidRPr="003D3765" w:rsidRDefault="005E0AFD" w:rsidP="4716A709">
      <w:pPr>
        <w:pStyle w:val="paragraph"/>
        <w:spacing w:before="0" w:beforeAutospacing="0" w:after="0" w:afterAutospacing="0"/>
        <w:textAlignment w:val="baseline"/>
        <w:rPr>
          <w:rFonts w:asciiTheme="minorHAnsi" w:eastAsiaTheme="minorEastAsia" w:hAnsiTheme="minorHAnsi" w:cstheme="minorBidi"/>
          <w:color w:val="0070C0"/>
          <w:sz w:val="18"/>
          <w:szCs w:val="18"/>
          <w:lang w:val="en-US"/>
        </w:rPr>
      </w:pPr>
      <w:r w:rsidRPr="003D3765">
        <w:rPr>
          <w:rStyle w:val="normaltextrun"/>
          <w:rFonts w:asciiTheme="minorHAnsi" w:eastAsiaTheme="minorEastAsia" w:hAnsiTheme="minorHAnsi" w:cstheme="minorBidi"/>
          <w:b/>
          <w:color w:val="0070C0"/>
          <w:sz w:val="18"/>
          <w:szCs w:val="18"/>
          <w:lang w:val="en-US"/>
        </w:rPr>
        <w:lastRenderedPageBreak/>
        <w:t>About the Sennheiser</w:t>
      </w:r>
      <w:r w:rsidRPr="003D3765">
        <w:rPr>
          <w:rStyle w:val="eop"/>
          <w:rFonts w:asciiTheme="minorHAnsi" w:eastAsiaTheme="minorEastAsia" w:hAnsiTheme="minorHAnsi" w:cstheme="minorBidi"/>
          <w:color w:val="0070C0"/>
          <w:sz w:val="18"/>
          <w:szCs w:val="18"/>
          <w:lang w:val="en-US"/>
        </w:rPr>
        <w:t> </w:t>
      </w:r>
      <w:r w:rsidRPr="003D3765">
        <w:rPr>
          <w:rStyle w:val="eop"/>
          <w:rFonts w:asciiTheme="minorHAnsi" w:eastAsiaTheme="minorEastAsia" w:hAnsiTheme="minorHAnsi" w:cstheme="minorBidi"/>
          <w:b/>
          <w:color w:val="0070C0"/>
          <w:sz w:val="18"/>
          <w:szCs w:val="18"/>
          <w:lang w:val="en-US"/>
        </w:rPr>
        <w:t>brand</w:t>
      </w:r>
    </w:p>
    <w:p w14:paraId="4160A2AF" w14:textId="0D1F6A1E" w:rsidR="005E0AFD" w:rsidRPr="005E0AFD" w:rsidRDefault="005E0AFD" w:rsidP="4AFC7AC2">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normaltextrun"/>
          <w:rFonts w:asciiTheme="minorHAnsi" w:eastAsiaTheme="minorEastAsia" w:hAnsiTheme="minorHAnsi" w:cstheme="minorBidi"/>
          <w:sz w:val="18"/>
          <w:szCs w:val="18"/>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r w:rsidRPr="453AE0EA">
        <w:rPr>
          <w:rStyle w:val="eop"/>
          <w:rFonts w:asciiTheme="minorHAnsi" w:eastAsiaTheme="minorEastAsia" w:hAnsiTheme="minorHAnsi" w:cstheme="minorBidi"/>
          <w:sz w:val="18"/>
          <w:szCs w:val="18"/>
          <w:lang w:val="en-US"/>
        </w:rPr>
        <w:t> </w:t>
      </w:r>
    </w:p>
    <w:p w14:paraId="334DE612" w14:textId="77777777" w:rsidR="005E0AFD" w:rsidRPr="005E0AFD" w:rsidRDefault="005E0AFD"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eop"/>
          <w:rFonts w:asciiTheme="minorHAnsi" w:eastAsiaTheme="minorEastAsia" w:hAnsiTheme="minorHAnsi" w:cstheme="minorBidi"/>
          <w:sz w:val="18"/>
          <w:szCs w:val="18"/>
          <w:lang w:val="en-US"/>
        </w:rPr>
        <w:t> </w:t>
      </w:r>
    </w:p>
    <w:p w14:paraId="4E8019DA" w14:textId="77777777" w:rsidR="005E0AFD" w:rsidRPr="003D3765" w:rsidRDefault="002305F6" w:rsidP="005E0AFD">
      <w:pPr>
        <w:pStyle w:val="paragraph"/>
        <w:spacing w:before="0" w:beforeAutospacing="0" w:after="0" w:afterAutospacing="0"/>
        <w:textAlignment w:val="baseline"/>
        <w:rPr>
          <w:rFonts w:asciiTheme="minorHAnsi" w:eastAsiaTheme="minorEastAsia" w:hAnsiTheme="minorHAnsi" w:cstheme="minorBidi"/>
          <w:color w:val="0070C0"/>
          <w:sz w:val="18"/>
          <w:szCs w:val="18"/>
          <w:lang w:val="en-US"/>
        </w:rPr>
      </w:pPr>
      <w:r>
        <w:fldChar w:fldCharType="begin"/>
      </w:r>
      <w:r w:rsidRPr="005022C1">
        <w:rPr>
          <w:lang w:val="en-US"/>
          <w:rPrChange w:id="0" w:author="Palonen, Eric" w:date="2023-05-19T14:08:00Z">
            <w:rPr/>
          </w:rPrChange>
        </w:rPr>
        <w:instrText xml:space="preserve"> HYPERLINK "http://www.sennheiser.com/" \h </w:instrText>
      </w:r>
      <w:r>
        <w:fldChar w:fldCharType="separate"/>
      </w:r>
      <w:r w:rsidR="005E0AFD" w:rsidRPr="003D3765">
        <w:rPr>
          <w:rStyle w:val="normaltextrun"/>
          <w:rFonts w:asciiTheme="minorHAnsi" w:eastAsiaTheme="minorEastAsia" w:hAnsiTheme="minorHAnsi" w:cstheme="minorBidi"/>
          <w:color w:val="0070C0"/>
          <w:sz w:val="18"/>
          <w:szCs w:val="18"/>
          <w:lang w:val="en-US"/>
        </w:rPr>
        <w:t>www.sennheiser.com</w:t>
      </w:r>
      <w:r>
        <w:rPr>
          <w:rStyle w:val="normaltextrun"/>
          <w:rFonts w:asciiTheme="minorHAnsi" w:eastAsiaTheme="minorEastAsia" w:hAnsiTheme="minorHAnsi" w:cstheme="minorBidi"/>
          <w:color w:val="0070C0"/>
          <w:sz w:val="18"/>
          <w:szCs w:val="18"/>
          <w:lang w:val="en-US"/>
        </w:rPr>
        <w:fldChar w:fldCharType="end"/>
      </w:r>
      <w:r w:rsidR="005E0AFD" w:rsidRPr="003D3765">
        <w:rPr>
          <w:rStyle w:val="normaltextrun"/>
          <w:rFonts w:asciiTheme="minorHAnsi" w:eastAsiaTheme="minorEastAsia" w:hAnsiTheme="minorHAnsi" w:cstheme="minorBidi"/>
          <w:color w:val="0070C0"/>
          <w:sz w:val="18"/>
          <w:szCs w:val="18"/>
          <w:lang w:val="en-US"/>
        </w:rPr>
        <w:t> </w:t>
      </w:r>
      <w:r w:rsidR="005E0AFD" w:rsidRPr="003D3765">
        <w:rPr>
          <w:rStyle w:val="eop"/>
          <w:rFonts w:asciiTheme="minorHAnsi" w:eastAsiaTheme="minorEastAsia" w:hAnsiTheme="minorHAnsi" w:cstheme="minorBidi"/>
          <w:color w:val="0070C0"/>
          <w:sz w:val="18"/>
          <w:szCs w:val="18"/>
          <w:lang w:val="en-US"/>
        </w:rPr>
        <w:t> </w:t>
      </w:r>
    </w:p>
    <w:p w14:paraId="236CADD1" w14:textId="77777777" w:rsidR="005E0AFD" w:rsidRPr="003D3765" w:rsidRDefault="002305F6" w:rsidP="005E0AFD">
      <w:pPr>
        <w:pStyle w:val="paragraph"/>
        <w:spacing w:before="0" w:beforeAutospacing="0" w:after="0" w:afterAutospacing="0"/>
        <w:textAlignment w:val="baseline"/>
        <w:rPr>
          <w:rFonts w:asciiTheme="minorHAnsi" w:eastAsiaTheme="minorEastAsia" w:hAnsiTheme="minorHAnsi" w:cstheme="minorBidi"/>
          <w:color w:val="0070C0"/>
          <w:sz w:val="18"/>
          <w:szCs w:val="18"/>
          <w:lang w:val="en-US"/>
        </w:rPr>
      </w:pPr>
      <w:r>
        <w:fldChar w:fldCharType="begin"/>
      </w:r>
      <w:r w:rsidRPr="005022C1">
        <w:rPr>
          <w:lang w:val="en-US"/>
          <w:rPrChange w:id="1" w:author="Palonen, Eric" w:date="2023-05-19T14:08:00Z">
            <w:rPr/>
          </w:rPrChange>
        </w:rPr>
        <w:instrText xml:space="preserve"> HYPERLINK "http://www.sennheiser-hearing.com/" \h </w:instrText>
      </w:r>
      <w:r>
        <w:fldChar w:fldCharType="separate"/>
      </w:r>
      <w:r w:rsidR="005E0AFD" w:rsidRPr="003D3765">
        <w:rPr>
          <w:rStyle w:val="normaltextrun"/>
          <w:rFonts w:asciiTheme="minorHAnsi" w:eastAsiaTheme="minorEastAsia" w:hAnsiTheme="minorHAnsi" w:cstheme="minorBidi"/>
          <w:color w:val="0070C0"/>
          <w:sz w:val="18"/>
          <w:szCs w:val="18"/>
          <w:lang w:val="en-US"/>
        </w:rPr>
        <w:t>www.sennheiser-hearing.com</w:t>
      </w:r>
      <w:r>
        <w:rPr>
          <w:rStyle w:val="normaltextrun"/>
          <w:rFonts w:asciiTheme="minorHAnsi" w:eastAsiaTheme="minorEastAsia" w:hAnsiTheme="minorHAnsi" w:cstheme="minorBidi"/>
          <w:color w:val="0070C0"/>
          <w:sz w:val="18"/>
          <w:szCs w:val="18"/>
          <w:lang w:val="en-US"/>
        </w:rPr>
        <w:fldChar w:fldCharType="end"/>
      </w:r>
      <w:r w:rsidR="005E0AFD" w:rsidRPr="003D3765">
        <w:rPr>
          <w:rStyle w:val="eop"/>
          <w:rFonts w:asciiTheme="minorHAnsi" w:eastAsiaTheme="minorEastAsia" w:hAnsiTheme="minorHAnsi" w:cstheme="minorBidi"/>
          <w:color w:val="0070C0"/>
          <w:sz w:val="18"/>
          <w:szCs w:val="18"/>
          <w:lang w:val="en-US"/>
        </w:rPr>
        <w:t> </w:t>
      </w:r>
    </w:p>
    <w:p w14:paraId="1B54FACD" w14:textId="77777777" w:rsidR="005E0AFD" w:rsidRPr="005E0AFD" w:rsidRDefault="005E0AFD"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eop"/>
          <w:rFonts w:asciiTheme="minorHAnsi" w:eastAsiaTheme="minorEastAsia" w:hAnsiTheme="minorHAnsi" w:cstheme="minorBidi"/>
          <w:sz w:val="18"/>
          <w:szCs w:val="18"/>
          <w:lang w:val="en-US"/>
        </w:rPr>
        <w:t> </w:t>
      </w:r>
    </w:p>
    <w:p w14:paraId="4FFD6A06" w14:textId="41587C3F" w:rsidR="005E0AFD" w:rsidRPr="00415D08" w:rsidRDefault="005E0AFD" w:rsidP="15462AD9">
      <w:pPr>
        <w:rPr>
          <w:rFonts w:eastAsiaTheme="minorEastAsia"/>
          <w:lang w:val="en-US"/>
        </w:rPr>
        <w:sectPr w:rsidR="005E0AFD" w:rsidRPr="00415D08" w:rsidSect="004D12EE">
          <w:headerReference w:type="default" r:id="rId13"/>
          <w:footerReference w:type="default" r:id="rId14"/>
          <w:headerReference w:type="first" r:id="rId15"/>
          <w:footerReference w:type="first" r:id="rId16"/>
          <w:type w:val="continuous"/>
          <w:pgSz w:w="11906" w:h="16838" w:code="9"/>
          <w:pgMar w:top="2756" w:right="2608" w:bottom="1418" w:left="1418" w:header="1985" w:footer="1072" w:gutter="0"/>
          <w:cols w:space="708"/>
          <w:titlePg/>
          <w:docGrid w:linePitch="360"/>
        </w:sectPr>
      </w:pPr>
    </w:p>
    <w:p w14:paraId="33FB70BB" w14:textId="5025455A" w:rsidR="00FF5BB5" w:rsidRPr="00FF5BB5" w:rsidRDefault="00FF5BB5" w:rsidP="00FF5BB5">
      <w:pPr>
        <w:spacing w:line="240" w:lineRule="auto"/>
        <w:rPr>
          <w:b/>
          <w:bCs/>
          <w:lang w:val="en-US"/>
        </w:rPr>
      </w:pPr>
      <w:r w:rsidRPr="00FF5BB5">
        <w:rPr>
          <w:b/>
          <w:bCs/>
          <w:lang w:val="en-US"/>
        </w:rPr>
        <w:t xml:space="preserve">Press </w:t>
      </w:r>
      <w:r>
        <w:rPr>
          <w:b/>
          <w:bCs/>
          <w:lang w:val="en-US"/>
        </w:rPr>
        <w:t>contact</w:t>
      </w:r>
    </w:p>
    <w:p w14:paraId="50209252" w14:textId="5AD95576" w:rsidR="00FF5BB5" w:rsidRPr="00FF5BB5" w:rsidRDefault="00F521D7" w:rsidP="00FF5BB5">
      <w:pPr>
        <w:spacing w:line="240" w:lineRule="auto"/>
        <w:rPr>
          <w:lang w:val="en-US"/>
        </w:rPr>
      </w:pPr>
      <w:r>
        <w:rPr>
          <w:lang w:val="en-US"/>
        </w:rPr>
        <w:t>Sonova Consumer Hearing</w:t>
      </w:r>
      <w:r w:rsidR="00FF5BB5" w:rsidRPr="4AFC7AC2">
        <w:rPr>
          <w:lang w:val="en-US"/>
        </w:rPr>
        <w:t xml:space="preserve"> GmbH </w:t>
      </w:r>
    </w:p>
    <w:p w14:paraId="36021AF3" w14:textId="77777777" w:rsidR="00D25258" w:rsidRPr="003D3765" w:rsidRDefault="00FF5BB5" w:rsidP="00FF5BB5">
      <w:pPr>
        <w:spacing w:line="240" w:lineRule="auto"/>
        <w:rPr>
          <w:color w:val="0070C0"/>
          <w:szCs w:val="18"/>
          <w:lang w:val="en-US"/>
        </w:rPr>
      </w:pPr>
      <w:r w:rsidRPr="003D3765">
        <w:rPr>
          <w:color w:val="0070C0"/>
          <w:lang w:val="en-US"/>
        </w:rPr>
        <w:t>Paul Hughes</w:t>
      </w:r>
    </w:p>
    <w:p w14:paraId="119EAD9F" w14:textId="4DFE273D" w:rsidR="00FF5BB5" w:rsidRPr="00AA6BFD" w:rsidRDefault="00FF5BB5" w:rsidP="00FF5BB5">
      <w:pPr>
        <w:spacing w:line="240" w:lineRule="auto"/>
        <w:rPr>
          <w:color w:val="DDDDDD" w:themeColor="accent1"/>
          <w:lang w:val="en-US"/>
        </w:rPr>
      </w:pPr>
      <w:r>
        <w:rPr>
          <w:lang w:val="en-US"/>
        </w:rPr>
        <w:t xml:space="preserve">Head of </w:t>
      </w:r>
      <w:r w:rsidRPr="00732AA5">
        <w:rPr>
          <w:lang w:val="en-US"/>
        </w:rPr>
        <w:t>PR and Influencer</w:t>
      </w:r>
      <w:r>
        <w:rPr>
          <w:lang w:val="en-US"/>
        </w:rPr>
        <w:t>s</w:t>
      </w:r>
      <w:r w:rsidR="52AC6671" w:rsidRPr="6D5F45AD">
        <w:rPr>
          <w:lang w:val="en-US"/>
        </w:rPr>
        <w:t>,</w:t>
      </w:r>
      <w:r w:rsidR="00F521D7">
        <w:rPr>
          <w:lang w:val="en-US"/>
        </w:rPr>
        <w:t xml:space="preserve"> </w:t>
      </w:r>
      <w:r w:rsidR="00F521D7" w:rsidRPr="00AA6BFD">
        <w:rPr>
          <w:lang w:val="en-US"/>
        </w:rPr>
        <w:t xml:space="preserve">Sennheiser </w:t>
      </w:r>
      <w:r w:rsidR="302C00A6" w:rsidRPr="6D5F45AD">
        <w:rPr>
          <w:lang w:val="en-US"/>
        </w:rPr>
        <w:t>Headphone and Soundbars</w:t>
      </w:r>
    </w:p>
    <w:p w14:paraId="0F77615D" w14:textId="7E94E39D" w:rsidR="00FF5BB5" w:rsidRPr="00FF5BB5" w:rsidRDefault="00FF5BB5" w:rsidP="00FF5BB5">
      <w:pPr>
        <w:spacing w:line="240" w:lineRule="auto"/>
        <w:rPr>
          <w:lang w:val="de-DE"/>
        </w:rPr>
      </w:pPr>
      <w:r w:rsidRPr="00FF5BB5">
        <w:rPr>
          <w:lang w:val="de-DE"/>
        </w:rPr>
        <w:t>T +49 (0) 162 2921 861</w:t>
      </w:r>
    </w:p>
    <w:p w14:paraId="4A73B6E4" w14:textId="4F5591F6" w:rsidR="56AAD933" w:rsidRDefault="00FF5BB5" w:rsidP="00F57B30">
      <w:pPr>
        <w:spacing w:line="240" w:lineRule="auto"/>
        <w:rPr>
          <w:lang w:val="de-DE"/>
        </w:rPr>
      </w:pPr>
      <w:r w:rsidRPr="4AFC7AC2">
        <w:rPr>
          <w:lang w:val="de-DE"/>
        </w:rPr>
        <w:t>paul.hughes@</w:t>
      </w:r>
      <w:r w:rsidRPr="6D5F45AD">
        <w:rPr>
          <w:lang w:val="de-DE"/>
        </w:rPr>
        <w:t>s</w:t>
      </w:r>
      <w:r w:rsidR="1310EF06" w:rsidRPr="6D5F45AD">
        <w:rPr>
          <w:lang w:val="de-DE"/>
        </w:rPr>
        <w:t>onova</w:t>
      </w:r>
      <w:r w:rsidRPr="4AFC7AC2">
        <w:rPr>
          <w:lang w:val="de-DE"/>
        </w:rPr>
        <w:t>.com</w:t>
      </w:r>
    </w:p>
    <w:sectPr w:rsidR="56AAD933" w:rsidSect="004D12EE">
      <w:footerReference w:type="default" r:id="rId17"/>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B9F4F" w14:textId="77777777" w:rsidR="009C2696" w:rsidRDefault="009C2696" w:rsidP="00CA1EB9">
      <w:pPr>
        <w:spacing w:line="240" w:lineRule="auto"/>
      </w:pPr>
      <w:r>
        <w:separator/>
      </w:r>
    </w:p>
  </w:endnote>
  <w:endnote w:type="continuationSeparator" w:id="0">
    <w:p w14:paraId="50F5779A" w14:textId="77777777" w:rsidR="009C2696" w:rsidRDefault="009C2696" w:rsidP="00CA1EB9">
      <w:pPr>
        <w:spacing w:line="240" w:lineRule="auto"/>
      </w:pPr>
      <w:r>
        <w:continuationSeparator/>
      </w:r>
    </w:p>
  </w:endnote>
  <w:endnote w:type="continuationNotice" w:id="1">
    <w:p w14:paraId="5DB6A74E" w14:textId="77777777" w:rsidR="009C2696" w:rsidRDefault="009C269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867CE3DF-1E47-4BBD-9BE2-C5EB232AF34A}"/>
    <w:embedBold r:id="rId2" w:fontKey="{1D433B60-02A8-4C45-B1CC-3B39BD5F1E87}"/>
    <w:embedItalic r:id="rId3" w:fontKey="{9405E208-11CD-4E24-80B0-B08008B3DC8C}"/>
    <w:embedBoldItalic r:id="rId4" w:fontKey="{7175054E-7928-4D9E-A28B-EA6FD87E8651}"/>
  </w:font>
  <w:font w:name="Tahoma">
    <w:panose1 w:val="020B0604030504040204"/>
    <w:charset w:val="00"/>
    <w:family w:val="swiss"/>
    <w:pitch w:val="variable"/>
    <w:sig w:usb0="E1002EFF" w:usb1="C000605B" w:usb2="00000029" w:usb3="00000000" w:csb0="000101FF" w:csb1="00000000"/>
    <w:embedRegular r:id="rId5" w:fontKey="{89A80870-6EDA-47CE-977C-8C3AD4A5A206}"/>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9A783" w14:textId="77777777" w:rsidR="009C2696" w:rsidRDefault="009C2696" w:rsidP="00CA1EB9">
      <w:pPr>
        <w:spacing w:line="240" w:lineRule="auto"/>
      </w:pPr>
      <w:r>
        <w:separator/>
      </w:r>
    </w:p>
  </w:footnote>
  <w:footnote w:type="continuationSeparator" w:id="0">
    <w:p w14:paraId="1AA25A14" w14:textId="77777777" w:rsidR="009C2696" w:rsidRDefault="009C2696" w:rsidP="00CA1EB9">
      <w:pPr>
        <w:spacing w:line="240" w:lineRule="auto"/>
      </w:pPr>
      <w:r>
        <w:continuationSeparator/>
      </w:r>
    </w:p>
  </w:footnote>
  <w:footnote w:type="continuationNotice" w:id="1">
    <w:p w14:paraId="32A362A2" w14:textId="77777777" w:rsidR="009C2696" w:rsidRDefault="009C269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r w:rsidR="002305F6">
                            <w:fldChar w:fldCharType="begin"/>
                          </w:r>
                          <w:r w:rsidR="002305F6">
                            <w:instrText xml:space="preserve"> NUMPAGES  \* Arabic  \* MERGEFORMAT </w:instrText>
                          </w:r>
                          <w:r w:rsidR="002305F6">
                            <w:fldChar w:fldCharType="separate"/>
                          </w:r>
                          <w:r w:rsidR="005B38B6">
                            <w:rPr>
                              <w:noProof/>
                            </w:rPr>
                            <w:t>3</w:t>
                          </w:r>
                          <w:r w:rsidR="002305F6">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 Box 31" o:spid="_x0000_s1026" type="#_x0000_t202" style="position:absolute;margin-left:470pt;margin-top:43.3pt;width:67.8pt;height:13.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filled="f" stroked="f" strokeweight=".5pt">
              <v:textbox inset="0,0,0,0">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r w:rsidR="002305F6">
                      <w:fldChar w:fldCharType="begin"/>
                    </w:r>
                    <w:r w:rsidR="002305F6">
                      <w:instrText xml:space="preserve"> NUMPAGES  \* Arabic  \* MERGEFORMAT </w:instrText>
                    </w:r>
                    <w:r w:rsidR="002305F6">
                      <w:fldChar w:fldCharType="separate"/>
                    </w:r>
                    <w:r w:rsidR="005B38B6">
                      <w:rPr>
                        <w:noProof/>
                      </w:rPr>
                      <w:t>3</w:t>
                    </w:r>
                    <w:r w:rsidR="002305F6">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DDDDDD" w:themeColor="accent1"/>
                              <w:spacing w:val="10"/>
                              <w:sz w:val="15"/>
                              <w:szCs w:val="15"/>
                              <w:lang w:val="de-DE"/>
                            </w:rPr>
                          </w:pPr>
                          <w:r>
                            <w:rPr>
                              <w:noProof/>
                              <w:color w:val="DDDDDD" w:themeColor="accent1"/>
                              <w:spacing w:val="10"/>
                              <w:sz w:val="15"/>
                              <w:szCs w:val="15"/>
                              <w:lang w:val="de-DE"/>
                            </w:rPr>
                            <w:t>PRESS</w:t>
                          </w:r>
                          <w:r w:rsidR="002F532D">
                            <w:rPr>
                              <w:noProof/>
                              <w:color w:val="DDDDDD"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 Box 192" o:spid="_x0000_s1027" type="#_x0000_t202" style="position:absolute;margin-left:193.5pt;margin-top:30.75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filled="f" stroked="f" strokeweight=".5pt">
              <v:textbox inset="0,0,0,0">
                <w:txbxContent>
                  <w:p w14:paraId="13A1AB15" w14:textId="36D2C45F" w:rsidR="0089169D" w:rsidRPr="00FA1A9E" w:rsidRDefault="0089169D" w:rsidP="00FA1A9E">
                    <w:pPr>
                      <w:jc w:val="right"/>
                      <w:rPr>
                        <w:noProof/>
                        <w:color w:val="DDDDDD" w:themeColor="accent1"/>
                        <w:spacing w:val="10"/>
                        <w:sz w:val="15"/>
                        <w:szCs w:val="15"/>
                        <w:lang w:val="de-DE"/>
                      </w:rPr>
                    </w:pPr>
                    <w:r>
                      <w:rPr>
                        <w:noProof/>
                        <w:color w:val="DDDDDD" w:themeColor="accent1"/>
                        <w:spacing w:val="10"/>
                        <w:sz w:val="15"/>
                        <w:szCs w:val="15"/>
                        <w:lang w:val="de-DE"/>
                      </w:rPr>
                      <w:t>PRESS</w:t>
                    </w:r>
                    <w:r w:rsidR="002F532D">
                      <w:rPr>
                        <w:noProof/>
                        <w:color w:val="DDDDDD"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1AED03DF" w:rsidR="0089169D" w:rsidRDefault="002F532D">
    <w:pPr>
      <w:pStyle w:val="Header"/>
    </w:pPr>
    <w:r w:rsidRPr="002F532D">
      <w:rPr>
        <w:noProof/>
      </w:rPr>
      <mc:AlternateContent>
        <mc:Choice Requires="wps">
          <w:drawing>
            <wp:anchor distT="0" distB="0" distL="114300" distR="114300" simplePos="0" relativeHeight="251658245" behindDoc="0" locked="1" layoutInCell="1" allowOverlap="1" wp14:anchorId="585C47A6" wp14:editId="11BA332B">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271CED35" w:rsidR="002F532D" w:rsidRPr="00FA1A9E" w:rsidRDefault="002F532D" w:rsidP="002F532D">
                          <w:pPr>
                            <w:jc w:val="right"/>
                            <w:rPr>
                              <w:noProof/>
                              <w:color w:val="DDDDDD" w:themeColor="accent1"/>
                              <w:spacing w:val="10"/>
                              <w:sz w:val="15"/>
                              <w:szCs w:val="15"/>
                              <w:lang w:val="de-DE"/>
                            </w:rPr>
                          </w:pPr>
                          <w:r>
                            <w:rPr>
                              <w:noProof/>
                              <w:color w:val="DDDDDD"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C47A6"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filled="f" stroked="f" strokeweight=".5pt">
              <v:textbox inset="0,0,0,0">
                <w:txbxContent>
                  <w:p w14:paraId="0A7939FB" w14:textId="271CED35" w:rsidR="002F532D" w:rsidRPr="00FA1A9E" w:rsidRDefault="002F532D" w:rsidP="002F532D">
                    <w:pPr>
                      <w:jc w:val="right"/>
                      <w:rPr>
                        <w:noProof/>
                        <w:color w:val="DDDDDD" w:themeColor="accent1"/>
                        <w:spacing w:val="10"/>
                        <w:sz w:val="15"/>
                        <w:szCs w:val="15"/>
                        <w:lang w:val="de-DE"/>
                      </w:rPr>
                    </w:pPr>
                    <w:r>
                      <w:rPr>
                        <w:noProof/>
                        <w:color w:val="DDDDDD" w:themeColor="accent1"/>
                        <w:spacing w:val="10"/>
                        <w:sz w:val="15"/>
                        <w:szCs w:val="15"/>
                        <w:lang w:val="de-DE"/>
                      </w:rPr>
                      <w:t>PRESS RELEASE</w:t>
                    </w:r>
                  </w:p>
                </w:txbxContent>
              </v:textbox>
              <w10:wrap anchorx="page" anchory="page"/>
              <w10:anchorlock/>
            </v:shape>
          </w:pict>
        </mc:Fallback>
      </mc:AlternateContent>
    </w:r>
    <w:r w:rsidRPr="002F532D">
      <w:rPr>
        <w:noProof/>
      </w:rPr>
      <mc:AlternateContent>
        <mc:Choice Requires="wps">
          <w:drawing>
            <wp:anchor distT="0" distB="0" distL="114300" distR="114300" simplePos="0" relativeHeight="251658246"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rsidR="002305F6">
                            <w:fldChar w:fldCharType="begin"/>
                          </w:r>
                          <w:r w:rsidR="002305F6">
                            <w:instrText xml:space="preserve"> NUMPAGES  \* Arabic  \* MERGEFORMAT </w:instrText>
                          </w:r>
                          <w:r w:rsidR="002305F6">
                            <w:fldChar w:fldCharType="separate"/>
                          </w:r>
                          <w:r>
                            <w:rPr>
                              <w:noProof/>
                            </w:rPr>
                            <w:t>3</w:t>
                          </w:r>
                          <w:r w:rsidR="002305F6">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EB54" id="Text Box 5" o:spid="_x0000_s1029" type="#_x0000_t202" style="position:absolute;margin-left:470.35pt;margin-top:45.55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rsidR="002305F6">
                      <w:fldChar w:fldCharType="begin"/>
                    </w:r>
                    <w:r w:rsidR="002305F6">
                      <w:instrText xml:space="preserve"> NUMPAGES  \* Arabic  \* MERGEFORMAT </w:instrText>
                    </w:r>
                    <w:r w:rsidR="002305F6">
                      <w:fldChar w:fldCharType="separate"/>
                    </w:r>
                    <w:r>
                      <w:rPr>
                        <w:noProof/>
                      </w:rPr>
                      <w:t>3</w:t>
                    </w:r>
                    <w:r w:rsidR="002305F6">
                      <w:rPr>
                        <w:noProof/>
                      </w:rPr>
                      <w:fldChar w:fldCharType="end"/>
                    </w: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1"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2"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145900351">
    <w:abstractNumId w:val="2"/>
  </w:num>
  <w:num w:numId="2" w16cid:durableId="1021396792">
    <w:abstractNumId w:val="1"/>
  </w:num>
  <w:num w:numId="3" w16cid:durableId="161883502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lonen, Eric">
    <w15:presenceInfo w15:providerId="AD" w15:userId="S::eric.palonen@sonova.com::a3e36329-e972-4036-8d0f-4c9443446a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revisionView w:markup="0"/>
  <w:trackRevisions/>
  <w:documentProtection w:edit="trackedChanges" w:enforcement="1" w:cryptProviderType="rsaAES" w:cryptAlgorithmClass="hash" w:cryptAlgorithmType="typeAny" w:cryptAlgorithmSid="14" w:cryptSpinCount="100000" w:hash="s9ABL/F7X6e8dBkIldQYfwuPOwy31hiRqLaZOuwl7UafDRwQhagxHPJIAqJAYIzvWrAk83ip6mU0nduiQEWxPg==" w:salt="guALFWHxs52p6k1NP7lrtg=="/>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160D"/>
    <w:rsid w:val="00003949"/>
    <w:rsid w:val="0000494B"/>
    <w:rsid w:val="00006AC8"/>
    <w:rsid w:val="00007614"/>
    <w:rsid w:val="00010F75"/>
    <w:rsid w:val="00011111"/>
    <w:rsid w:val="00011CAF"/>
    <w:rsid w:val="00012943"/>
    <w:rsid w:val="00012D2B"/>
    <w:rsid w:val="00012FE3"/>
    <w:rsid w:val="00013484"/>
    <w:rsid w:val="000142AF"/>
    <w:rsid w:val="000155F7"/>
    <w:rsid w:val="0001574F"/>
    <w:rsid w:val="000227E4"/>
    <w:rsid w:val="00022BAC"/>
    <w:rsid w:val="000273EA"/>
    <w:rsid w:val="000307A2"/>
    <w:rsid w:val="00031C2C"/>
    <w:rsid w:val="00032981"/>
    <w:rsid w:val="00035713"/>
    <w:rsid w:val="00035739"/>
    <w:rsid w:val="00036490"/>
    <w:rsid w:val="0003686E"/>
    <w:rsid w:val="00036A6A"/>
    <w:rsid w:val="000435A0"/>
    <w:rsid w:val="0004581D"/>
    <w:rsid w:val="00045F71"/>
    <w:rsid w:val="0004653D"/>
    <w:rsid w:val="00051EEE"/>
    <w:rsid w:val="00051FB9"/>
    <w:rsid w:val="000567EE"/>
    <w:rsid w:val="00060CD3"/>
    <w:rsid w:val="00060DB5"/>
    <w:rsid w:val="000611E9"/>
    <w:rsid w:val="00062ED8"/>
    <w:rsid w:val="00063A2B"/>
    <w:rsid w:val="00064C98"/>
    <w:rsid w:val="00067FE9"/>
    <w:rsid w:val="00070AAA"/>
    <w:rsid w:val="000757C3"/>
    <w:rsid w:val="00076F0F"/>
    <w:rsid w:val="0008050F"/>
    <w:rsid w:val="000849EA"/>
    <w:rsid w:val="00086378"/>
    <w:rsid w:val="00087D3A"/>
    <w:rsid w:val="0009169A"/>
    <w:rsid w:val="0009389D"/>
    <w:rsid w:val="00094159"/>
    <w:rsid w:val="00095AC1"/>
    <w:rsid w:val="000A104E"/>
    <w:rsid w:val="000A4F47"/>
    <w:rsid w:val="000A61CD"/>
    <w:rsid w:val="000A72AD"/>
    <w:rsid w:val="000B1C7C"/>
    <w:rsid w:val="000B4305"/>
    <w:rsid w:val="000B4DC9"/>
    <w:rsid w:val="000B654A"/>
    <w:rsid w:val="000B6D2B"/>
    <w:rsid w:val="000B7196"/>
    <w:rsid w:val="000B72D9"/>
    <w:rsid w:val="000C0A4A"/>
    <w:rsid w:val="000C253D"/>
    <w:rsid w:val="000C3A97"/>
    <w:rsid w:val="000C50A3"/>
    <w:rsid w:val="000C6E46"/>
    <w:rsid w:val="000D0033"/>
    <w:rsid w:val="000D2E48"/>
    <w:rsid w:val="000D3E8D"/>
    <w:rsid w:val="000D4671"/>
    <w:rsid w:val="000D4AF3"/>
    <w:rsid w:val="000D4C69"/>
    <w:rsid w:val="000D5C94"/>
    <w:rsid w:val="000D642D"/>
    <w:rsid w:val="000D720A"/>
    <w:rsid w:val="000D7578"/>
    <w:rsid w:val="000D7BF2"/>
    <w:rsid w:val="000D7E52"/>
    <w:rsid w:val="000E0960"/>
    <w:rsid w:val="000E2D2D"/>
    <w:rsid w:val="000E4DCE"/>
    <w:rsid w:val="000E6E88"/>
    <w:rsid w:val="000F0189"/>
    <w:rsid w:val="000F032A"/>
    <w:rsid w:val="000F037A"/>
    <w:rsid w:val="000F1E61"/>
    <w:rsid w:val="000F6C6D"/>
    <w:rsid w:val="001015E2"/>
    <w:rsid w:val="0010180F"/>
    <w:rsid w:val="001035CF"/>
    <w:rsid w:val="00103C40"/>
    <w:rsid w:val="00104B66"/>
    <w:rsid w:val="00105959"/>
    <w:rsid w:val="00106E28"/>
    <w:rsid w:val="00107871"/>
    <w:rsid w:val="00107880"/>
    <w:rsid w:val="00111D1D"/>
    <w:rsid w:val="00116195"/>
    <w:rsid w:val="001166DD"/>
    <w:rsid w:val="0011701F"/>
    <w:rsid w:val="00121B14"/>
    <w:rsid w:val="00123277"/>
    <w:rsid w:val="0012548B"/>
    <w:rsid w:val="00125812"/>
    <w:rsid w:val="00126F93"/>
    <w:rsid w:val="00127623"/>
    <w:rsid w:val="00130E29"/>
    <w:rsid w:val="001322D3"/>
    <w:rsid w:val="001344BA"/>
    <w:rsid w:val="0013506B"/>
    <w:rsid w:val="00142207"/>
    <w:rsid w:val="00144D7C"/>
    <w:rsid w:val="00145C5C"/>
    <w:rsid w:val="00146789"/>
    <w:rsid w:val="00146CFA"/>
    <w:rsid w:val="00150081"/>
    <w:rsid w:val="00152425"/>
    <w:rsid w:val="001524D9"/>
    <w:rsid w:val="0015447D"/>
    <w:rsid w:val="00156790"/>
    <w:rsid w:val="00156B9A"/>
    <w:rsid w:val="00157E10"/>
    <w:rsid w:val="001612EE"/>
    <w:rsid w:val="0016167C"/>
    <w:rsid w:val="0016292A"/>
    <w:rsid w:val="00167CAE"/>
    <w:rsid w:val="00172306"/>
    <w:rsid w:val="001728C8"/>
    <w:rsid w:val="00173828"/>
    <w:rsid w:val="00173A71"/>
    <w:rsid w:val="00174DA9"/>
    <w:rsid w:val="00175838"/>
    <w:rsid w:val="0017603B"/>
    <w:rsid w:val="00177088"/>
    <w:rsid w:val="00180E30"/>
    <w:rsid w:val="00181AC9"/>
    <w:rsid w:val="00181C25"/>
    <w:rsid w:val="001835E4"/>
    <w:rsid w:val="00185344"/>
    <w:rsid w:val="00187671"/>
    <w:rsid w:val="00190BA4"/>
    <w:rsid w:val="00191C91"/>
    <w:rsid w:val="001927F4"/>
    <w:rsid w:val="00195E39"/>
    <w:rsid w:val="001973A2"/>
    <w:rsid w:val="001A1706"/>
    <w:rsid w:val="001A172C"/>
    <w:rsid w:val="001A1EE7"/>
    <w:rsid w:val="001A369F"/>
    <w:rsid w:val="001B1BF1"/>
    <w:rsid w:val="001B2369"/>
    <w:rsid w:val="001B2545"/>
    <w:rsid w:val="001B3497"/>
    <w:rsid w:val="001B4F43"/>
    <w:rsid w:val="001B637F"/>
    <w:rsid w:val="001B7EE9"/>
    <w:rsid w:val="001C32F7"/>
    <w:rsid w:val="001C4DD8"/>
    <w:rsid w:val="001C5692"/>
    <w:rsid w:val="001D439C"/>
    <w:rsid w:val="001D4E25"/>
    <w:rsid w:val="001E09E8"/>
    <w:rsid w:val="001E506A"/>
    <w:rsid w:val="001E65FD"/>
    <w:rsid w:val="001E6C23"/>
    <w:rsid w:val="001E7745"/>
    <w:rsid w:val="001F0B09"/>
    <w:rsid w:val="001F17A4"/>
    <w:rsid w:val="001F24A1"/>
    <w:rsid w:val="001F2508"/>
    <w:rsid w:val="001F2601"/>
    <w:rsid w:val="001F4161"/>
    <w:rsid w:val="001F4B67"/>
    <w:rsid w:val="001F5CEB"/>
    <w:rsid w:val="001F625E"/>
    <w:rsid w:val="001F6570"/>
    <w:rsid w:val="001F71DC"/>
    <w:rsid w:val="001F7777"/>
    <w:rsid w:val="002004AD"/>
    <w:rsid w:val="00200C46"/>
    <w:rsid w:val="00201E83"/>
    <w:rsid w:val="00202278"/>
    <w:rsid w:val="0020358C"/>
    <w:rsid w:val="00205043"/>
    <w:rsid w:val="0020523C"/>
    <w:rsid w:val="002069C7"/>
    <w:rsid w:val="002071E8"/>
    <w:rsid w:val="002117D8"/>
    <w:rsid w:val="00214EE9"/>
    <w:rsid w:val="00223171"/>
    <w:rsid w:val="002243EF"/>
    <w:rsid w:val="00225138"/>
    <w:rsid w:val="00225D63"/>
    <w:rsid w:val="002261A1"/>
    <w:rsid w:val="002305F6"/>
    <w:rsid w:val="0023085E"/>
    <w:rsid w:val="0023101D"/>
    <w:rsid w:val="00231DC0"/>
    <w:rsid w:val="00232258"/>
    <w:rsid w:val="00232ED4"/>
    <w:rsid w:val="002345D3"/>
    <w:rsid w:val="00234794"/>
    <w:rsid w:val="00237855"/>
    <w:rsid w:val="0024228C"/>
    <w:rsid w:val="0024249F"/>
    <w:rsid w:val="00242EC7"/>
    <w:rsid w:val="00243E82"/>
    <w:rsid w:val="00245E5B"/>
    <w:rsid w:val="00252AE3"/>
    <w:rsid w:val="0025370B"/>
    <w:rsid w:val="00253D56"/>
    <w:rsid w:val="0025405D"/>
    <w:rsid w:val="0025446E"/>
    <w:rsid w:val="0025494C"/>
    <w:rsid w:val="00254D54"/>
    <w:rsid w:val="00256969"/>
    <w:rsid w:val="00260DA7"/>
    <w:rsid w:val="00264AF1"/>
    <w:rsid w:val="0026525D"/>
    <w:rsid w:val="00266AA6"/>
    <w:rsid w:val="00273D81"/>
    <w:rsid w:val="0027415E"/>
    <w:rsid w:val="00274955"/>
    <w:rsid w:val="00276CF2"/>
    <w:rsid w:val="00280C43"/>
    <w:rsid w:val="00282046"/>
    <w:rsid w:val="00282AA6"/>
    <w:rsid w:val="00283E2D"/>
    <w:rsid w:val="00284159"/>
    <w:rsid w:val="00284584"/>
    <w:rsid w:val="002848D0"/>
    <w:rsid w:val="00285A4B"/>
    <w:rsid w:val="00290FD8"/>
    <w:rsid w:val="0029289C"/>
    <w:rsid w:val="00294890"/>
    <w:rsid w:val="00297DE6"/>
    <w:rsid w:val="002A16B1"/>
    <w:rsid w:val="002A42EF"/>
    <w:rsid w:val="002A636B"/>
    <w:rsid w:val="002A6410"/>
    <w:rsid w:val="002B2A18"/>
    <w:rsid w:val="002B3360"/>
    <w:rsid w:val="002B57DF"/>
    <w:rsid w:val="002B5A73"/>
    <w:rsid w:val="002B5BC4"/>
    <w:rsid w:val="002B73BA"/>
    <w:rsid w:val="002B7855"/>
    <w:rsid w:val="002C1229"/>
    <w:rsid w:val="002C3815"/>
    <w:rsid w:val="002C3EC6"/>
    <w:rsid w:val="002C4418"/>
    <w:rsid w:val="002C5A29"/>
    <w:rsid w:val="002C6C3A"/>
    <w:rsid w:val="002C7504"/>
    <w:rsid w:val="002D0E6E"/>
    <w:rsid w:val="002D15E5"/>
    <w:rsid w:val="002D1DF0"/>
    <w:rsid w:val="002D340E"/>
    <w:rsid w:val="002D36DE"/>
    <w:rsid w:val="002D5AAC"/>
    <w:rsid w:val="002D5E6B"/>
    <w:rsid w:val="002D671B"/>
    <w:rsid w:val="002E119D"/>
    <w:rsid w:val="002E3F41"/>
    <w:rsid w:val="002E4762"/>
    <w:rsid w:val="002E5B46"/>
    <w:rsid w:val="002F2CEE"/>
    <w:rsid w:val="002F38D1"/>
    <w:rsid w:val="002F532D"/>
    <w:rsid w:val="002F7EF0"/>
    <w:rsid w:val="00306632"/>
    <w:rsid w:val="0030682E"/>
    <w:rsid w:val="00307004"/>
    <w:rsid w:val="00307B1B"/>
    <w:rsid w:val="00310F9E"/>
    <w:rsid w:val="003113CB"/>
    <w:rsid w:val="003134D0"/>
    <w:rsid w:val="003139A0"/>
    <w:rsid w:val="003147DC"/>
    <w:rsid w:val="00314AE9"/>
    <w:rsid w:val="003157D0"/>
    <w:rsid w:val="00316B71"/>
    <w:rsid w:val="003206FA"/>
    <w:rsid w:val="00323C2D"/>
    <w:rsid w:val="003246CE"/>
    <w:rsid w:val="00325249"/>
    <w:rsid w:val="00327256"/>
    <w:rsid w:val="00330E1A"/>
    <w:rsid w:val="0033104C"/>
    <w:rsid w:val="00331255"/>
    <w:rsid w:val="00333CAB"/>
    <w:rsid w:val="00334884"/>
    <w:rsid w:val="00336574"/>
    <w:rsid w:val="0033666C"/>
    <w:rsid w:val="003369D1"/>
    <w:rsid w:val="00337B8F"/>
    <w:rsid w:val="00343CF8"/>
    <w:rsid w:val="00344D7D"/>
    <w:rsid w:val="00344E5B"/>
    <w:rsid w:val="0034530A"/>
    <w:rsid w:val="00345A13"/>
    <w:rsid w:val="003472E9"/>
    <w:rsid w:val="00347C0F"/>
    <w:rsid w:val="00351868"/>
    <w:rsid w:val="00351BA6"/>
    <w:rsid w:val="003520F3"/>
    <w:rsid w:val="00353E64"/>
    <w:rsid w:val="00355D54"/>
    <w:rsid w:val="003561A2"/>
    <w:rsid w:val="003561AD"/>
    <w:rsid w:val="003569FE"/>
    <w:rsid w:val="00356FC7"/>
    <w:rsid w:val="00357D43"/>
    <w:rsid w:val="00360A35"/>
    <w:rsid w:val="00360B6B"/>
    <w:rsid w:val="00362712"/>
    <w:rsid w:val="003647E2"/>
    <w:rsid w:val="00366F0A"/>
    <w:rsid w:val="003679D2"/>
    <w:rsid w:val="00367C66"/>
    <w:rsid w:val="0037023F"/>
    <w:rsid w:val="003712B5"/>
    <w:rsid w:val="00371B64"/>
    <w:rsid w:val="00372EA6"/>
    <w:rsid w:val="00373E51"/>
    <w:rsid w:val="00374471"/>
    <w:rsid w:val="00375ACD"/>
    <w:rsid w:val="003760C6"/>
    <w:rsid w:val="00380CC4"/>
    <w:rsid w:val="00381B95"/>
    <w:rsid w:val="0038295F"/>
    <w:rsid w:val="00382E7B"/>
    <w:rsid w:val="00383A5C"/>
    <w:rsid w:val="00385404"/>
    <w:rsid w:val="00385D51"/>
    <w:rsid w:val="00390F8F"/>
    <w:rsid w:val="00391617"/>
    <w:rsid w:val="0039728A"/>
    <w:rsid w:val="003A24AF"/>
    <w:rsid w:val="003A79F7"/>
    <w:rsid w:val="003B1092"/>
    <w:rsid w:val="003B23C0"/>
    <w:rsid w:val="003B2BC5"/>
    <w:rsid w:val="003B2F52"/>
    <w:rsid w:val="003B5A49"/>
    <w:rsid w:val="003B603C"/>
    <w:rsid w:val="003B6B4B"/>
    <w:rsid w:val="003C0213"/>
    <w:rsid w:val="003C0D77"/>
    <w:rsid w:val="003C49F6"/>
    <w:rsid w:val="003C6268"/>
    <w:rsid w:val="003D0966"/>
    <w:rsid w:val="003D3765"/>
    <w:rsid w:val="003D3C2E"/>
    <w:rsid w:val="003D40E9"/>
    <w:rsid w:val="003D4F77"/>
    <w:rsid w:val="003D6062"/>
    <w:rsid w:val="003D6356"/>
    <w:rsid w:val="003D75A5"/>
    <w:rsid w:val="003E55C7"/>
    <w:rsid w:val="003E6971"/>
    <w:rsid w:val="003F48D2"/>
    <w:rsid w:val="003F5108"/>
    <w:rsid w:val="00400F95"/>
    <w:rsid w:val="0040140D"/>
    <w:rsid w:val="00402ACE"/>
    <w:rsid w:val="00402C88"/>
    <w:rsid w:val="00403412"/>
    <w:rsid w:val="00404DCC"/>
    <w:rsid w:val="00407330"/>
    <w:rsid w:val="00410159"/>
    <w:rsid w:val="00412762"/>
    <w:rsid w:val="0041365F"/>
    <w:rsid w:val="00414024"/>
    <w:rsid w:val="00414289"/>
    <w:rsid w:val="0041471F"/>
    <w:rsid w:val="00415D08"/>
    <w:rsid w:val="004176BA"/>
    <w:rsid w:val="004221F2"/>
    <w:rsid w:val="00422881"/>
    <w:rsid w:val="00426A12"/>
    <w:rsid w:val="00426B44"/>
    <w:rsid w:val="00430D17"/>
    <w:rsid w:val="0043243A"/>
    <w:rsid w:val="00432A58"/>
    <w:rsid w:val="00432D96"/>
    <w:rsid w:val="00436D61"/>
    <w:rsid w:val="00440A9F"/>
    <w:rsid w:val="00443091"/>
    <w:rsid w:val="00446050"/>
    <w:rsid w:val="0044701F"/>
    <w:rsid w:val="00451549"/>
    <w:rsid w:val="00451947"/>
    <w:rsid w:val="00452499"/>
    <w:rsid w:val="0045294E"/>
    <w:rsid w:val="004545F2"/>
    <w:rsid w:val="00454BCB"/>
    <w:rsid w:val="00457910"/>
    <w:rsid w:val="004602E3"/>
    <w:rsid w:val="0046035C"/>
    <w:rsid w:val="00461E24"/>
    <w:rsid w:val="00464650"/>
    <w:rsid w:val="00464A4B"/>
    <w:rsid w:val="00470472"/>
    <w:rsid w:val="004704BD"/>
    <w:rsid w:val="004715FE"/>
    <w:rsid w:val="00472E58"/>
    <w:rsid w:val="00473814"/>
    <w:rsid w:val="00473BDE"/>
    <w:rsid w:val="004749E8"/>
    <w:rsid w:val="004755D2"/>
    <w:rsid w:val="00475940"/>
    <w:rsid w:val="004810C8"/>
    <w:rsid w:val="00490E96"/>
    <w:rsid w:val="00493F42"/>
    <w:rsid w:val="004956A8"/>
    <w:rsid w:val="00495870"/>
    <w:rsid w:val="00497AF3"/>
    <w:rsid w:val="004A0541"/>
    <w:rsid w:val="004A0578"/>
    <w:rsid w:val="004A30B1"/>
    <w:rsid w:val="004A5F16"/>
    <w:rsid w:val="004A7855"/>
    <w:rsid w:val="004A7D66"/>
    <w:rsid w:val="004B017E"/>
    <w:rsid w:val="004B643D"/>
    <w:rsid w:val="004B69A2"/>
    <w:rsid w:val="004C284C"/>
    <w:rsid w:val="004C2B89"/>
    <w:rsid w:val="004C3357"/>
    <w:rsid w:val="004C3D61"/>
    <w:rsid w:val="004C4970"/>
    <w:rsid w:val="004C7DFB"/>
    <w:rsid w:val="004D12EE"/>
    <w:rsid w:val="004D2371"/>
    <w:rsid w:val="004D2BC5"/>
    <w:rsid w:val="004D2D3C"/>
    <w:rsid w:val="004D575C"/>
    <w:rsid w:val="004E0EF2"/>
    <w:rsid w:val="004E3DFF"/>
    <w:rsid w:val="004E4C5E"/>
    <w:rsid w:val="004F1002"/>
    <w:rsid w:val="004F158F"/>
    <w:rsid w:val="004F3342"/>
    <w:rsid w:val="004F3698"/>
    <w:rsid w:val="004F39C3"/>
    <w:rsid w:val="00500888"/>
    <w:rsid w:val="00500F88"/>
    <w:rsid w:val="005022C1"/>
    <w:rsid w:val="005051A9"/>
    <w:rsid w:val="005074B1"/>
    <w:rsid w:val="005075F8"/>
    <w:rsid w:val="00512A06"/>
    <w:rsid w:val="00513B67"/>
    <w:rsid w:val="0051584E"/>
    <w:rsid w:val="00515C86"/>
    <w:rsid w:val="0051619B"/>
    <w:rsid w:val="0051720C"/>
    <w:rsid w:val="005226E7"/>
    <w:rsid w:val="005248A1"/>
    <w:rsid w:val="00524E34"/>
    <w:rsid w:val="00526853"/>
    <w:rsid w:val="00527D95"/>
    <w:rsid w:val="00530009"/>
    <w:rsid w:val="005327DB"/>
    <w:rsid w:val="00533A72"/>
    <w:rsid w:val="005344F8"/>
    <w:rsid w:val="00536749"/>
    <w:rsid w:val="00537629"/>
    <w:rsid w:val="005422DA"/>
    <w:rsid w:val="00543124"/>
    <w:rsid w:val="0054322E"/>
    <w:rsid w:val="00544005"/>
    <w:rsid w:val="005441ED"/>
    <w:rsid w:val="00544CF8"/>
    <w:rsid w:val="005454B5"/>
    <w:rsid w:val="00554E62"/>
    <w:rsid w:val="00555C68"/>
    <w:rsid w:val="005565A2"/>
    <w:rsid w:val="005575AF"/>
    <w:rsid w:val="00557F5C"/>
    <w:rsid w:val="0056017E"/>
    <w:rsid w:val="00560400"/>
    <w:rsid w:val="00561869"/>
    <w:rsid w:val="00562802"/>
    <w:rsid w:val="005636B9"/>
    <w:rsid w:val="00564884"/>
    <w:rsid w:val="005648AD"/>
    <w:rsid w:val="005669AD"/>
    <w:rsid w:val="005730AA"/>
    <w:rsid w:val="00574881"/>
    <w:rsid w:val="00575939"/>
    <w:rsid w:val="005766A0"/>
    <w:rsid w:val="005768F6"/>
    <w:rsid w:val="00586C8A"/>
    <w:rsid w:val="00586DD2"/>
    <w:rsid w:val="00587EC0"/>
    <w:rsid w:val="00591938"/>
    <w:rsid w:val="005919C3"/>
    <w:rsid w:val="005926F1"/>
    <w:rsid w:val="00593DB1"/>
    <w:rsid w:val="00594310"/>
    <w:rsid w:val="0059548D"/>
    <w:rsid w:val="00595D94"/>
    <w:rsid w:val="00596CA8"/>
    <w:rsid w:val="005A133A"/>
    <w:rsid w:val="005A2102"/>
    <w:rsid w:val="005A49C4"/>
    <w:rsid w:val="005A6738"/>
    <w:rsid w:val="005A7496"/>
    <w:rsid w:val="005B11C4"/>
    <w:rsid w:val="005B1869"/>
    <w:rsid w:val="005B3855"/>
    <w:rsid w:val="005B38B6"/>
    <w:rsid w:val="005B56B8"/>
    <w:rsid w:val="005B738B"/>
    <w:rsid w:val="005B7735"/>
    <w:rsid w:val="005B78EE"/>
    <w:rsid w:val="005C0DDD"/>
    <w:rsid w:val="005C17FC"/>
    <w:rsid w:val="005C46B0"/>
    <w:rsid w:val="005C5B78"/>
    <w:rsid w:val="005C62A3"/>
    <w:rsid w:val="005C7750"/>
    <w:rsid w:val="005D0C83"/>
    <w:rsid w:val="005D3D72"/>
    <w:rsid w:val="005D4296"/>
    <w:rsid w:val="005D4E1B"/>
    <w:rsid w:val="005D571F"/>
    <w:rsid w:val="005D7525"/>
    <w:rsid w:val="005D7F32"/>
    <w:rsid w:val="005E0AFD"/>
    <w:rsid w:val="005E145A"/>
    <w:rsid w:val="005E301F"/>
    <w:rsid w:val="005E5517"/>
    <w:rsid w:val="005E6F73"/>
    <w:rsid w:val="005E731D"/>
    <w:rsid w:val="005F0DCE"/>
    <w:rsid w:val="005F1729"/>
    <w:rsid w:val="005F1EE6"/>
    <w:rsid w:val="005F2611"/>
    <w:rsid w:val="005F2DBF"/>
    <w:rsid w:val="005F41F2"/>
    <w:rsid w:val="005F78BD"/>
    <w:rsid w:val="00600EC2"/>
    <w:rsid w:val="00610652"/>
    <w:rsid w:val="006125EC"/>
    <w:rsid w:val="00613AD8"/>
    <w:rsid w:val="00615012"/>
    <w:rsid w:val="00620A2D"/>
    <w:rsid w:val="00620CEC"/>
    <w:rsid w:val="006233DB"/>
    <w:rsid w:val="00625205"/>
    <w:rsid w:val="006260AB"/>
    <w:rsid w:val="0062684B"/>
    <w:rsid w:val="00632585"/>
    <w:rsid w:val="0063319C"/>
    <w:rsid w:val="0063366B"/>
    <w:rsid w:val="0063375C"/>
    <w:rsid w:val="00634E62"/>
    <w:rsid w:val="0064022E"/>
    <w:rsid w:val="00640347"/>
    <w:rsid w:val="006431AA"/>
    <w:rsid w:val="00643271"/>
    <w:rsid w:val="006435CE"/>
    <w:rsid w:val="00643773"/>
    <w:rsid w:val="00647174"/>
    <w:rsid w:val="0064758E"/>
    <w:rsid w:val="00647649"/>
    <w:rsid w:val="006559EC"/>
    <w:rsid w:val="006579B0"/>
    <w:rsid w:val="0066000E"/>
    <w:rsid w:val="006650B6"/>
    <w:rsid w:val="0066704D"/>
    <w:rsid w:val="006672D1"/>
    <w:rsid w:val="00667A28"/>
    <w:rsid w:val="00667EAE"/>
    <w:rsid w:val="006704BA"/>
    <w:rsid w:val="006715F3"/>
    <w:rsid w:val="00671FC6"/>
    <w:rsid w:val="00672E3C"/>
    <w:rsid w:val="00676491"/>
    <w:rsid w:val="00677AE3"/>
    <w:rsid w:val="0068016A"/>
    <w:rsid w:val="00682D33"/>
    <w:rsid w:val="0068486F"/>
    <w:rsid w:val="00684B1D"/>
    <w:rsid w:val="00686655"/>
    <w:rsid w:val="0069336D"/>
    <w:rsid w:val="006938C8"/>
    <w:rsid w:val="00693F08"/>
    <w:rsid w:val="00693FB0"/>
    <w:rsid w:val="00696328"/>
    <w:rsid w:val="00696A7B"/>
    <w:rsid w:val="006A11F1"/>
    <w:rsid w:val="006A34C8"/>
    <w:rsid w:val="006A3D94"/>
    <w:rsid w:val="006A45AF"/>
    <w:rsid w:val="006A79DF"/>
    <w:rsid w:val="006B221F"/>
    <w:rsid w:val="006B467A"/>
    <w:rsid w:val="006B59B9"/>
    <w:rsid w:val="006B77B3"/>
    <w:rsid w:val="006C198E"/>
    <w:rsid w:val="006C1F44"/>
    <w:rsid w:val="006C2263"/>
    <w:rsid w:val="006C2FA0"/>
    <w:rsid w:val="006C5EFE"/>
    <w:rsid w:val="006D0F5C"/>
    <w:rsid w:val="006D1FC7"/>
    <w:rsid w:val="006D27E4"/>
    <w:rsid w:val="006D2B72"/>
    <w:rsid w:val="006D3372"/>
    <w:rsid w:val="006D5411"/>
    <w:rsid w:val="006D59E8"/>
    <w:rsid w:val="006D5AD1"/>
    <w:rsid w:val="006D65F1"/>
    <w:rsid w:val="006E1A5C"/>
    <w:rsid w:val="006E2928"/>
    <w:rsid w:val="006E2989"/>
    <w:rsid w:val="006E36A3"/>
    <w:rsid w:val="006E4E62"/>
    <w:rsid w:val="006E5573"/>
    <w:rsid w:val="006F0B11"/>
    <w:rsid w:val="006F10DD"/>
    <w:rsid w:val="006F159B"/>
    <w:rsid w:val="006F288E"/>
    <w:rsid w:val="006F2C99"/>
    <w:rsid w:val="006F3AF0"/>
    <w:rsid w:val="006F69C4"/>
    <w:rsid w:val="006F733A"/>
    <w:rsid w:val="007001CD"/>
    <w:rsid w:val="00700A93"/>
    <w:rsid w:val="0070143F"/>
    <w:rsid w:val="007029D6"/>
    <w:rsid w:val="00702B6A"/>
    <w:rsid w:val="00702C0E"/>
    <w:rsid w:val="00703079"/>
    <w:rsid w:val="0070511D"/>
    <w:rsid w:val="00706597"/>
    <w:rsid w:val="00707AFA"/>
    <w:rsid w:val="007100FD"/>
    <w:rsid w:val="0071014E"/>
    <w:rsid w:val="00711ACE"/>
    <w:rsid w:val="007163DA"/>
    <w:rsid w:val="0072022B"/>
    <w:rsid w:val="00720E71"/>
    <w:rsid w:val="00721D83"/>
    <w:rsid w:val="00722457"/>
    <w:rsid w:val="00722D4B"/>
    <w:rsid w:val="0072557D"/>
    <w:rsid w:val="0072716D"/>
    <w:rsid w:val="00730849"/>
    <w:rsid w:val="00731110"/>
    <w:rsid w:val="0073250C"/>
    <w:rsid w:val="00732AA5"/>
    <w:rsid w:val="00733625"/>
    <w:rsid w:val="00734045"/>
    <w:rsid w:val="00740B01"/>
    <w:rsid w:val="00742012"/>
    <w:rsid w:val="00742EB7"/>
    <w:rsid w:val="00743393"/>
    <w:rsid w:val="007436C5"/>
    <w:rsid w:val="00743A0B"/>
    <w:rsid w:val="0074420A"/>
    <w:rsid w:val="00744F25"/>
    <w:rsid w:val="00751EF6"/>
    <w:rsid w:val="00751F7B"/>
    <w:rsid w:val="0075224B"/>
    <w:rsid w:val="007532AE"/>
    <w:rsid w:val="00754BD5"/>
    <w:rsid w:val="007551C7"/>
    <w:rsid w:val="00756562"/>
    <w:rsid w:val="00760A11"/>
    <w:rsid w:val="0076137F"/>
    <w:rsid w:val="007645EF"/>
    <w:rsid w:val="007650E2"/>
    <w:rsid w:val="00767116"/>
    <w:rsid w:val="007701F8"/>
    <w:rsid w:val="0077027A"/>
    <w:rsid w:val="00771D90"/>
    <w:rsid w:val="00772AA9"/>
    <w:rsid w:val="00776546"/>
    <w:rsid w:val="00776C6D"/>
    <w:rsid w:val="00780ACF"/>
    <w:rsid w:val="007818D8"/>
    <w:rsid w:val="00783A34"/>
    <w:rsid w:val="00783AD1"/>
    <w:rsid w:val="0078435E"/>
    <w:rsid w:val="00790410"/>
    <w:rsid w:val="00790A47"/>
    <w:rsid w:val="007923C8"/>
    <w:rsid w:val="00793924"/>
    <w:rsid w:val="00793CD8"/>
    <w:rsid w:val="0079625A"/>
    <w:rsid w:val="007A2727"/>
    <w:rsid w:val="007A473B"/>
    <w:rsid w:val="007A4ACF"/>
    <w:rsid w:val="007A53D7"/>
    <w:rsid w:val="007A65B8"/>
    <w:rsid w:val="007A70D0"/>
    <w:rsid w:val="007B0300"/>
    <w:rsid w:val="007B1D99"/>
    <w:rsid w:val="007B3448"/>
    <w:rsid w:val="007B383A"/>
    <w:rsid w:val="007B3DD0"/>
    <w:rsid w:val="007B4354"/>
    <w:rsid w:val="007B4848"/>
    <w:rsid w:val="007B5933"/>
    <w:rsid w:val="007B5E7D"/>
    <w:rsid w:val="007B787B"/>
    <w:rsid w:val="007C53F4"/>
    <w:rsid w:val="007C6E81"/>
    <w:rsid w:val="007D2BC8"/>
    <w:rsid w:val="007D333F"/>
    <w:rsid w:val="007D393C"/>
    <w:rsid w:val="007D4266"/>
    <w:rsid w:val="007D6101"/>
    <w:rsid w:val="007D751B"/>
    <w:rsid w:val="007E1A7B"/>
    <w:rsid w:val="007E4BA6"/>
    <w:rsid w:val="007E4FE8"/>
    <w:rsid w:val="007E5342"/>
    <w:rsid w:val="007E60B6"/>
    <w:rsid w:val="007E677C"/>
    <w:rsid w:val="007F1013"/>
    <w:rsid w:val="007F42E4"/>
    <w:rsid w:val="007F4BD9"/>
    <w:rsid w:val="007F4FC4"/>
    <w:rsid w:val="007F527F"/>
    <w:rsid w:val="007F6723"/>
    <w:rsid w:val="007F77AD"/>
    <w:rsid w:val="007F7C92"/>
    <w:rsid w:val="00801E02"/>
    <w:rsid w:val="00801E64"/>
    <w:rsid w:val="008035AB"/>
    <w:rsid w:val="00803B8C"/>
    <w:rsid w:val="00805E4B"/>
    <w:rsid w:val="00805F7A"/>
    <w:rsid w:val="008060B2"/>
    <w:rsid w:val="008076D7"/>
    <w:rsid w:val="008116D3"/>
    <w:rsid w:val="0081232E"/>
    <w:rsid w:val="0081324B"/>
    <w:rsid w:val="00813E84"/>
    <w:rsid w:val="00814B4B"/>
    <w:rsid w:val="00814C94"/>
    <w:rsid w:val="00814DE5"/>
    <w:rsid w:val="008155D8"/>
    <w:rsid w:val="00817186"/>
    <w:rsid w:val="0082087D"/>
    <w:rsid w:val="00822745"/>
    <w:rsid w:val="008242C1"/>
    <w:rsid w:val="008261F8"/>
    <w:rsid w:val="00826E7F"/>
    <w:rsid w:val="0082741B"/>
    <w:rsid w:val="00827F73"/>
    <w:rsid w:val="00830E36"/>
    <w:rsid w:val="0083156E"/>
    <w:rsid w:val="00832A0C"/>
    <w:rsid w:val="00835E5D"/>
    <w:rsid w:val="00836308"/>
    <w:rsid w:val="00836F3C"/>
    <w:rsid w:val="00837917"/>
    <w:rsid w:val="00842C7A"/>
    <w:rsid w:val="00844BE8"/>
    <w:rsid w:val="00844E48"/>
    <w:rsid w:val="00846245"/>
    <w:rsid w:val="00846433"/>
    <w:rsid w:val="008464E6"/>
    <w:rsid w:val="008500F8"/>
    <w:rsid w:val="0085055E"/>
    <w:rsid w:val="008514EB"/>
    <w:rsid w:val="008515D4"/>
    <w:rsid w:val="0085230F"/>
    <w:rsid w:val="00852587"/>
    <w:rsid w:val="00854185"/>
    <w:rsid w:val="00855E54"/>
    <w:rsid w:val="00862003"/>
    <w:rsid w:val="00864B9B"/>
    <w:rsid w:val="00866070"/>
    <w:rsid w:val="00870274"/>
    <w:rsid w:val="008713FC"/>
    <w:rsid w:val="00872AB6"/>
    <w:rsid w:val="008731A1"/>
    <w:rsid w:val="00873CD6"/>
    <w:rsid w:val="0087422A"/>
    <w:rsid w:val="008767DD"/>
    <w:rsid w:val="00876E72"/>
    <w:rsid w:val="00881E35"/>
    <w:rsid w:val="0088535F"/>
    <w:rsid w:val="0088599B"/>
    <w:rsid w:val="00890CB9"/>
    <w:rsid w:val="0089169D"/>
    <w:rsid w:val="00892A42"/>
    <w:rsid w:val="00893CFE"/>
    <w:rsid w:val="00896673"/>
    <w:rsid w:val="00897BF0"/>
    <w:rsid w:val="008A3041"/>
    <w:rsid w:val="008A47C4"/>
    <w:rsid w:val="008A729E"/>
    <w:rsid w:val="008A7A8B"/>
    <w:rsid w:val="008B0154"/>
    <w:rsid w:val="008B22D2"/>
    <w:rsid w:val="008B33D8"/>
    <w:rsid w:val="008B4E23"/>
    <w:rsid w:val="008B74B9"/>
    <w:rsid w:val="008C1C5E"/>
    <w:rsid w:val="008C28B8"/>
    <w:rsid w:val="008C4D53"/>
    <w:rsid w:val="008C50EE"/>
    <w:rsid w:val="008C66A5"/>
    <w:rsid w:val="008C6951"/>
    <w:rsid w:val="008C74DD"/>
    <w:rsid w:val="008D2AF6"/>
    <w:rsid w:val="008D359D"/>
    <w:rsid w:val="008D4EB1"/>
    <w:rsid w:val="008D60D5"/>
    <w:rsid w:val="008D7862"/>
    <w:rsid w:val="008D79C8"/>
    <w:rsid w:val="008E6564"/>
    <w:rsid w:val="008E6718"/>
    <w:rsid w:val="008E7130"/>
    <w:rsid w:val="008E7177"/>
    <w:rsid w:val="008E7311"/>
    <w:rsid w:val="008F1891"/>
    <w:rsid w:val="009041F0"/>
    <w:rsid w:val="00904AA8"/>
    <w:rsid w:val="00904BE6"/>
    <w:rsid w:val="00905173"/>
    <w:rsid w:val="00906932"/>
    <w:rsid w:val="00907B4D"/>
    <w:rsid w:val="00907DB4"/>
    <w:rsid w:val="00913DFD"/>
    <w:rsid w:val="00914663"/>
    <w:rsid w:val="00916210"/>
    <w:rsid w:val="00920CD9"/>
    <w:rsid w:val="00921FA7"/>
    <w:rsid w:val="00922123"/>
    <w:rsid w:val="009234D2"/>
    <w:rsid w:val="0092401B"/>
    <w:rsid w:val="00924034"/>
    <w:rsid w:val="0092582B"/>
    <w:rsid w:val="00926144"/>
    <w:rsid w:val="00927B6B"/>
    <w:rsid w:val="009302B0"/>
    <w:rsid w:val="00930C0B"/>
    <w:rsid w:val="00930C2A"/>
    <w:rsid w:val="00930E09"/>
    <w:rsid w:val="0093245A"/>
    <w:rsid w:val="009339BB"/>
    <w:rsid w:val="00934263"/>
    <w:rsid w:val="00935A01"/>
    <w:rsid w:val="00936080"/>
    <w:rsid w:val="00937BF7"/>
    <w:rsid w:val="009406AD"/>
    <w:rsid w:val="0094405A"/>
    <w:rsid w:val="00944C39"/>
    <w:rsid w:val="0094604D"/>
    <w:rsid w:val="00950ED7"/>
    <w:rsid w:val="00950FC8"/>
    <w:rsid w:val="009514B0"/>
    <w:rsid w:val="009555F2"/>
    <w:rsid w:val="009556CE"/>
    <w:rsid w:val="00955879"/>
    <w:rsid w:val="0096298D"/>
    <w:rsid w:val="00963EDB"/>
    <w:rsid w:val="00964565"/>
    <w:rsid w:val="00964EAE"/>
    <w:rsid w:val="00965FDC"/>
    <w:rsid w:val="009711B6"/>
    <w:rsid w:val="00971628"/>
    <w:rsid w:val="009716E8"/>
    <w:rsid w:val="00973BFD"/>
    <w:rsid w:val="009759A2"/>
    <w:rsid w:val="0097656F"/>
    <w:rsid w:val="00977493"/>
    <w:rsid w:val="009805BF"/>
    <w:rsid w:val="00983B3A"/>
    <w:rsid w:val="00983FCB"/>
    <w:rsid w:val="00985989"/>
    <w:rsid w:val="00987C23"/>
    <w:rsid w:val="00987E5F"/>
    <w:rsid w:val="00992300"/>
    <w:rsid w:val="00992322"/>
    <w:rsid w:val="0099263C"/>
    <w:rsid w:val="009934C0"/>
    <w:rsid w:val="00994737"/>
    <w:rsid w:val="00994FEA"/>
    <w:rsid w:val="00996B43"/>
    <w:rsid w:val="009A0925"/>
    <w:rsid w:val="009A6574"/>
    <w:rsid w:val="009A6E55"/>
    <w:rsid w:val="009A7088"/>
    <w:rsid w:val="009A71D3"/>
    <w:rsid w:val="009B0AE0"/>
    <w:rsid w:val="009B0F78"/>
    <w:rsid w:val="009B10E8"/>
    <w:rsid w:val="009B330E"/>
    <w:rsid w:val="009B3CB1"/>
    <w:rsid w:val="009B3DBB"/>
    <w:rsid w:val="009B64A2"/>
    <w:rsid w:val="009B6B19"/>
    <w:rsid w:val="009C2696"/>
    <w:rsid w:val="009C2C4C"/>
    <w:rsid w:val="009C54D0"/>
    <w:rsid w:val="009D1CB7"/>
    <w:rsid w:val="009D337C"/>
    <w:rsid w:val="009D3EF1"/>
    <w:rsid w:val="009D4BE7"/>
    <w:rsid w:val="009D635F"/>
    <w:rsid w:val="009E1B6A"/>
    <w:rsid w:val="009E36ED"/>
    <w:rsid w:val="009E4EF5"/>
    <w:rsid w:val="009E595B"/>
    <w:rsid w:val="009E5E75"/>
    <w:rsid w:val="009E66BC"/>
    <w:rsid w:val="009E6E72"/>
    <w:rsid w:val="009E7847"/>
    <w:rsid w:val="009F2522"/>
    <w:rsid w:val="009F4EA6"/>
    <w:rsid w:val="009F5995"/>
    <w:rsid w:val="009F5F6F"/>
    <w:rsid w:val="009F6A24"/>
    <w:rsid w:val="009F6AFB"/>
    <w:rsid w:val="00A01C2D"/>
    <w:rsid w:val="00A0427D"/>
    <w:rsid w:val="00A049BA"/>
    <w:rsid w:val="00A05DFB"/>
    <w:rsid w:val="00A11370"/>
    <w:rsid w:val="00A115E8"/>
    <w:rsid w:val="00A127FA"/>
    <w:rsid w:val="00A1323F"/>
    <w:rsid w:val="00A13D2D"/>
    <w:rsid w:val="00A15F1D"/>
    <w:rsid w:val="00A204A5"/>
    <w:rsid w:val="00A205A4"/>
    <w:rsid w:val="00A23711"/>
    <w:rsid w:val="00A2580B"/>
    <w:rsid w:val="00A25FB0"/>
    <w:rsid w:val="00A271C7"/>
    <w:rsid w:val="00A30140"/>
    <w:rsid w:val="00A30186"/>
    <w:rsid w:val="00A31FA8"/>
    <w:rsid w:val="00A33317"/>
    <w:rsid w:val="00A335FF"/>
    <w:rsid w:val="00A34F0C"/>
    <w:rsid w:val="00A40CA0"/>
    <w:rsid w:val="00A40CA1"/>
    <w:rsid w:val="00A42FAC"/>
    <w:rsid w:val="00A45C56"/>
    <w:rsid w:val="00A47999"/>
    <w:rsid w:val="00A5005A"/>
    <w:rsid w:val="00A511AC"/>
    <w:rsid w:val="00A51E84"/>
    <w:rsid w:val="00A51F50"/>
    <w:rsid w:val="00A522AE"/>
    <w:rsid w:val="00A52AC3"/>
    <w:rsid w:val="00A55BC8"/>
    <w:rsid w:val="00A565C0"/>
    <w:rsid w:val="00A57CA1"/>
    <w:rsid w:val="00A6344C"/>
    <w:rsid w:val="00A63B4A"/>
    <w:rsid w:val="00A63DC6"/>
    <w:rsid w:val="00A6493F"/>
    <w:rsid w:val="00A65C90"/>
    <w:rsid w:val="00A669AF"/>
    <w:rsid w:val="00A7132E"/>
    <w:rsid w:val="00A73CD3"/>
    <w:rsid w:val="00A77143"/>
    <w:rsid w:val="00A77567"/>
    <w:rsid w:val="00A81276"/>
    <w:rsid w:val="00A82538"/>
    <w:rsid w:val="00A87FFE"/>
    <w:rsid w:val="00A91A5B"/>
    <w:rsid w:val="00A9256C"/>
    <w:rsid w:val="00A9532B"/>
    <w:rsid w:val="00AA2C4C"/>
    <w:rsid w:val="00AA2FFB"/>
    <w:rsid w:val="00AA6BFD"/>
    <w:rsid w:val="00AA6C1C"/>
    <w:rsid w:val="00AB0F0A"/>
    <w:rsid w:val="00AB2F9C"/>
    <w:rsid w:val="00AB3983"/>
    <w:rsid w:val="00AB48ED"/>
    <w:rsid w:val="00AB5767"/>
    <w:rsid w:val="00AB7AB5"/>
    <w:rsid w:val="00AC07B5"/>
    <w:rsid w:val="00AC0BAD"/>
    <w:rsid w:val="00AC0BAF"/>
    <w:rsid w:val="00AC2F66"/>
    <w:rsid w:val="00AC361B"/>
    <w:rsid w:val="00AC3ECD"/>
    <w:rsid w:val="00AC570E"/>
    <w:rsid w:val="00AC5792"/>
    <w:rsid w:val="00AC5C1F"/>
    <w:rsid w:val="00AC7C1C"/>
    <w:rsid w:val="00AD2626"/>
    <w:rsid w:val="00AD26B2"/>
    <w:rsid w:val="00AD345C"/>
    <w:rsid w:val="00AD4041"/>
    <w:rsid w:val="00AD4268"/>
    <w:rsid w:val="00AD6B25"/>
    <w:rsid w:val="00AE0EF3"/>
    <w:rsid w:val="00AE2057"/>
    <w:rsid w:val="00AE6372"/>
    <w:rsid w:val="00AE6AD6"/>
    <w:rsid w:val="00AE7FE7"/>
    <w:rsid w:val="00AF01B8"/>
    <w:rsid w:val="00AF0D09"/>
    <w:rsid w:val="00AF3116"/>
    <w:rsid w:val="00AF36BF"/>
    <w:rsid w:val="00AF4BFF"/>
    <w:rsid w:val="00AF6320"/>
    <w:rsid w:val="00AF68C7"/>
    <w:rsid w:val="00B00041"/>
    <w:rsid w:val="00B01E98"/>
    <w:rsid w:val="00B02211"/>
    <w:rsid w:val="00B047CB"/>
    <w:rsid w:val="00B06624"/>
    <w:rsid w:val="00B07380"/>
    <w:rsid w:val="00B10A9A"/>
    <w:rsid w:val="00B113DE"/>
    <w:rsid w:val="00B11660"/>
    <w:rsid w:val="00B11C23"/>
    <w:rsid w:val="00B17C99"/>
    <w:rsid w:val="00B20885"/>
    <w:rsid w:val="00B20E88"/>
    <w:rsid w:val="00B23B3B"/>
    <w:rsid w:val="00B2503D"/>
    <w:rsid w:val="00B26A26"/>
    <w:rsid w:val="00B26D57"/>
    <w:rsid w:val="00B33A5E"/>
    <w:rsid w:val="00B36AD8"/>
    <w:rsid w:val="00B372D6"/>
    <w:rsid w:val="00B37885"/>
    <w:rsid w:val="00B420CF"/>
    <w:rsid w:val="00B42BB8"/>
    <w:rsid w:val="00B436C2"/>
    <w:rsid w:val="00B43ADD"/>
    <w:rsid w:val="00B47A93"/>
    <w:rsid w:val="00B47D45"/>
    <w:rsid w:val="00B507CE"/>
    <w:rsid w:val="00B50E7B"/>
    <w:rsid w:val="00B51355"/>
    <w:rsid w:val="00B5400B"/>
    <w:rsid w:val="00B55EB0"/>
    <w:rsid w:val="00B56B87"/>
    <w:rsid w:val="00B62122"/>
    <w:rsid w:val="00B648EF"/>
    <w:rsid w:val="00B64A04"/>
    <w:rsid w:val="00B669FE"/>
    <w:rsid w:val="00B73C02"/>
    <w:rsid w:val="00B751CD"/>
    <w:rsid w:val="00B75C51"/>
    <w:rsid w:val="00B75F91"/>
    <w:rsid w:val="00B8061B"/>
    <w:rsid w:val="00B80DFC"/>
    <w:rsid w:val="00B821D2"/>
    <w:rsid w:val="00B8773C"/>
    <w:rsid w:val="00B9174C"/>
    <w:rsid w:val="00B92530"/>
    <w:rsid w:val="00B9363A"/>
    <w:rsid w:val="00B945E8"/>
    <w:rsid w:val="00BA119C"/>
    <w:rsid w:val="00BA1866"/>
    <w:rsid w:val="00BA1D17"/>
    <w:rsid w:val="00BA3E77"/>
    <w:rsid w:val="00BA5BD1"/>
    <w:rsid w:val="00BA61E6"/>
    <w:rsid w:val="00BB09B5"/>
    <w:rsid w:val="00BB0BFA"/>
    <w:rsid w:val="00BB4888"/>
    <w:rsid w:val="00BB4B46"/>
    <w:rsid w:val="00BB6864"/>
    <w:rsid w:val="00BC10C3"/>
    <w:rsid w:val="00BC184E"/>
    <w:rsid w:val="00BC4197"/>
    <w:rsid w:val="00BC4FDA"/>
    <w:rsid w:val="00BC7626"/>
    <w:rsid w:val="00BD02D5"/>
    <w:rsid w:val="00BD1FD2"/>
    <w:rsid w:val="00BD3065"/>
    <w:rsid w:val="00BD404F"/>
    <w:rsid w:val="00BD456D"/>
    <w:rsid w:val="00BD64AB"/>
    <w:rsid w:val="00BD787F"/>
    <w:rsid w:val="00BD7939"/>
    <w:rsid w:val="00BE3905"/>
    <w:rsid w:val="00BE60C9"/>
    <w:rsid w:val="00BF4AAA"/>
    <w:rsid w:val="00BF5E73"/>
    <w:rsid w:val="00BF629B"/>
    <w:rsid w:val="00BF68CC"/>
    <w:rsid w:val="00BF692D"/>
    <w:rsid w:val="00BF74E4"/>
    <w:rsid w:val="00BF79EC"/>
    <w:rsid w:val="00C00059"/>
    <w:rsid w:val="00C00587"/>
    <w:rsid w:val="00C026C9"/>
    <w:rsid w:val="00C07BD7"/>
    <w:rsid w:val="00C1031C"/>
    <w:rsid w:val="00C10E3D"/>
    <w:rsid w:val="00C11891"/>
    <w:rsid w:val="00C123B4"/>
    <w:rsid w:val="00C13953"/>
    <w:rsid w:val="00C140EF"/>
    <w:rsid w:val="00C15881"/>
    <w:rsid w:val="00C15A7E"/>
    <w:rsid w:val="00C176BF"/>
    <w:rsid w:val="00C20FA9"/>
    <w:rsid w:val="00C22B00"/>
    <w:rsid w:val="00C23FC3"/>
    <w:rsid w:val="00C243A7"/>
    <w:rsid w:val="00C248A9"/>
    <w:rsid w:val="00C25369"/>
    <w:rsid w:val="00C30A63"/>
    <w:rsid w:val="00C324A2"/>
    <w:rsid w:val="00C32894"/>
    <w:rsid w:val="00C328E8"/>
    <w:rsid w:val="00C32F6A"/>
    <w:rsid w:val="00C35456"/>
    <w:rsid w:val="00C36C6F"/>
    <w:rsid w:val="00C40C8B"/>
    <w:rsid w:val="00C40F2C"/>
    <w:rsid w:val="00C41835"/>
    <w:rsid w:val="00C41894"/>
    <w:rsid w:val="00C41D70"/>
    <w:rsid w:val="00C4319F"/>
    <w:rsid w:val="00C47F50"/>
    <w:rsid w:val="00C50A6D"/>
    <w:rsid w:val="00C50FB5"/>
    <w:rsid w:val="00C52025"/>
    <w:rsid w:val="00C551BD"/>
    <w:rsid w:val="00C60ABF"/>
    <w:rsid w:val="00C614E3"/>
    <w:rsid w:val="00C622D6"/>
    <w:rsid w:val="00C63DE4"/>
    <w:rsid w:val="00C64B7B"/>
    <w:rsid w:val="00C65FF2"/>
    <w:rsid w:val="00C67B03"/>
    <w:rsid w:val="00C71C38"/>
    <w:rsid w:val="00C71CBB"/>
    <w:rsid w:val="00C728F1"/>
    <w:rsid w:val="00C742C8"/>
    <w:rsid w:val="00C7560A"/>
    <w:rsid w:val="00C75F75"/>
    <w:rsid w:val="00C8073E"/>
    <w:rsid w:val="00C82E51"/>
    <w:rsid w:val="00C84C3E"/>
    <w:rsid w:val="00C85040"/>
    <w:rsid w:val="00C87E02"/>
    <w:rsid w:val="00C87EBA"/>
    <w:rsid w:val="00C91ACD"/>
    <w:rsid w:val="00C92369"/>
    <w:rsid w:val="00C955C3"/>
    <w:rsid w:val="00C95701"/>
    <w:rsid w:val="00C97165"/>
    <w:rsid w:val="00C97AC8"/>
    <w:rsid w:val="00CA1EB9"/>
    <w:rsid w:val="00CA2D7B"/>
    <w:rsid w:val="00CA310A"/>
    <w:rsid w:val="00CA4CCA"/>
    <w:rsid w:val="00CA4F07"/>
    <w:rsid w:val="00CA5842"/>
    <w:rsid w:val="00CA6300"/>
    <w:rsid w:val="00CB41EB"/>
    <w:rsid w:val="00CB45EE"/>
    <w:rsid w:val="00CB66D2"/>
    <w:rsid w:val="00CC06C6"/>
    <w:rsid w:val="00CC1D45"/>
    <w:rsid w:val="00CC1FEC"/>
    <w:rsid w:val="00CC3E07"/>
    <w:rsid w:val="00CC61C8"/>
    <w:rsid w:val="00CD0353"/>
    <w:rsid w:val="00CD34CE"/>
    <w:rsid w:val="00CD36AC"/>
    <w:rsid w:val="00CD513F"/>
    <w:rsid w:val="00CD5497"/>
    <w:rsid w:val="00CD7E13"/>
    <w:rsid w:val="00CE059F"/>
    <w:rsid w:val="00CE0C20"/>
    <w:rsid w:val="00CE1334"/>
    <w:rsid w:val="00CE2680"/>
    <w:rsid w:val="00CE3B7D"/>
    <w:rsid w:val="00CE60AD"/>
    <w:rsid w:val="00CE71AA"/>
    <w:rsid w:val="00CF1517"/>
    <w:rsid w:val="00CF18B3"/>
    <w:rsid w:val="00CF20EB"/>
    <w:rsid w:val="00CF3B2D"/>
    <w:rsid w:val="00CF6A10"/>
    <w:rsid w:val="00CF73B6"/>
    <w:rsid w:val="00CF7D04"/>
    <w:rsid w:val="00CF7EE8"/>
    <w:rsid w:val="00D00611"/>
    <w:rsid w:val="00D0063C"/>
    <w:rsid w:val="00D03AF7"/>
    <w:rsid w:val="00D046E5"/>
    <w:rsid w:val="00D15CCF"/>
    <w:rsid w:val="00D20615"/>
    <w:rsid w:val="00D21C95"/>
    <w:rsid w:val="00D21F25"/>
    <w:rsid w:val="00D2220B"/>
    <w:rsid w:val="00D22951"/>
    <w:rsid w:val="00D238D7"/>
    <w:rsid w:val="00D23D0F"/>
    <w:rsid w:val="00D2502C"/>
    <w:rsid w:val="00D25258"/>
    <w:rsid w:val="00D25F9A"/>
    <w:rsid w:val="00D27CB1"/>
    <w:rsid w:val="00D30C54"/>
    <w:rsid w:val="00D3449F"/>
    <w:rsid w:val="00D36514"/>
    <w:rsid w:val="00D37CB0"/>
    <w:rsid w:val="00D4145E"/>
    <w:rsid w:val="00D416EE"/>
    <w:rsid w:val="00D41CE9"/>
    <w:rsid w:val="00D43E63"/>
    <w:rsid w:val="00D452BC"/>
    <w:rsid w:val="00D46CC5"/>
    <w:rsid w:val="00D47FEA"/>
    <w:rsid w:val="00D5006E"/>
    <w:rsid w:val="00D530F8"/>
    <w:rsid w:val="00D56389"/>
    <w:rsid w:val="00D56748"/>
    <w:rsid w:val="00D6122F"/>
    <w:rsid w:val="00D65A88"/>
    <w:rsid w:val="00D65D47"/>
    <w:rsid w:val="00D66A82"/>
    <w:rsid w:val="00D70452"/>
    <w:rsid w:val="00D72C12"/>
    <w:rsid w:val="00D7333F"/>
    <w:rsid w:val="00D759DF"/>
    <w:rsid w:val="00D81166"/>
    <w:rsid w:val="00D812E0"/>
    <w:rsid w:val="00D829C3"/>
    <w:rsid w:val="00D82D51"/>
    <w:rsid w:val="00D83DAD"/>
    <w:rsid w:val="00D841A2"/>
    <w:rsid w:val="00D84E65"/>
    <w:rsid w:val="00D87283"/>
    <w:rsid w:val="00D90F09"/>
    <w:rsid w:val="00D9147B"/>
    <w:rsid w:val="00D91699"/>
    <w:rsid w:val="00D91B6E"/>
    <w:rsid w:val="00D91EEA"/>
    <w:rsid w:val="00D93312"/>
    <w:rsid w:val="00D950A1"/>
    <w:rsid w:val="00D96B65"/>
    <w:rsid w:val="00D970DC"/>
    <w:rsid w:val="00D97B04"/>
    <w:rsid w:val="00DA07BD"/>
    <w:rsid w:val="00DA0CE4"/>
    <w:rsid w:val="00DA1BCA"/>
    <w:rsid w:val="00DA36AF"/>
    <w:rsid w:val="00DA4816"/>
    <w:rsid w:val="00DA48B5"/>
    <w:rsid w:val="00DA4A82"/>
    <w:rsid w:val="00DA4FB9"/>
    <w:rsid w:val="00DA7B56"/>
    <w:rsid w:val="00DB535C"/>
    <w:rsid w:val="00DB74CD"/>
    <w:rsid w:val="00DB7C3B"/>
    <w:rsid w:val="00DC06D9"/>
    <w:rsid w:val="00DC10BB"/>
    <w:rsid w:val="00DC4587"/>
    <w:rsid w:val="00DC4704"/>
    <w:rsid w:val="00DC4D9F"/>
    <w:rsid w:val="00DC71E2"/>
    <w:rsid w:val="00DC7900"/>
    <w:rsid w:val="00DC7B6A"/>
    <w:rsid w:val="00DD1D0C"/>
    <w:rsid w:val="00DD6D58"/>
    <w:rsid w:val="00DE0887"/>
    <w:rsid w:val="00DE1286"/>
    <w:rsid w:val="00DE41B8"/>
    <w:rsid w:val="00DE444B"/>
    <w:rsid w:val="00DE59B4"/>
    <w:rsid w:val="00DE5C81"/>
    <w:rsid w:val="00DE6246"/>
    <w:rsid w:val="00DF2DC9"/>
    <w:rsid w:val="00DF4CFF"/>
    <w:rsid w:val="00DF62CB"/>
    <w:rsid w:val="00DF67CF"/>
    <w:rsid w:val="00E0066E"/>
    <w:rsid w:val="00E02E22"/>
    <w:rsid w:val="00E04057"/>
    <w:rsid w:val="00E054C9"/>
    <w:rsid w:val="00E0550A"/>
    <w:rsid w:val="00E05F88"/>
    <w:rsid w:val="00E06353"/>
    <w:rsid w:val="00E06A4A"/>
    <w:rsid w:val="00E06DA6"/>
    <w:rsid w:val="00E07A06"/>
    <w:rsid w:val="00E07F7C"/>
    <w:rsid w:val="00E1033E"/>
    <w:rsid w:val="00E109EA"/>
    <w:rsid w:val="00E10C55"/>
    <w:rsid w:val="00E11937"/>
    <w:rsid w:val="00E1308D"/>
    <w:rsid w:val="00E17ED9"/>
    <w:rsid w:val="00E221AE"/>
    <w:rsid w:val="00E233E0"/>
    <w:rsid w:val="00E23D95"/>
    <w:rsid w:val="00E24A6B"/>
    <w:rsid w:val="00E25ED2"/>
    <w:rsid w:val="00E26203"/>
    <w:rsid w:val="00E26B4D"/>
    <w:rsid w:val="00E26E11"/>
    <w:rsid w:val="00E302F2"/>
    <w:rsid w:val="00E30B65"/>
    <w:rsid w:val="00E31F64"/>
    <w:rsid w:val="00E3401E"/>
    <w:rsid w:val="00E34AE0"/>
    <w:rsid w:val="00E35067"/>
    <w:rsid w:val="00E35BCC"/>
    <w:rsid w:val="00E41FCB"/>
    <w:rsid w:val="00E42155"/>
    <w:rsid w:val="00E42B59"/>
    <w:rsid w:val="00E42C92"/>
    <w:rsid w:val="00E4336D"/>
    <w:rsid w:val="00E43474"/>
    <w:rsid w:val="00E43710"/>
    <w:rsid w:val="00E4380E"/>
    <w:rsid w:val="00E43853"/>
    <w:rsid w:val="00E45400"/>
    <w:rsid w:val="00E47FB8"/>
    <w:rsid w:val="00E511C5"/>
    <w:rsid w:val="00E52D69"/>
    <w:rsid w:val="00E530F3"/>
    <w:rsid w:val="00E57236"/>
    <w:rsid w:val="00E60914"/>
    <w:rsid w:val="00E615B9"/>
    <w:rsid w:val="00E61627"/>
    <w:rsid w:val="00E622E0"/>
    <w:rsid w:val="00E6251C"/>
    <w:rsid w:val="00E64BB5"/>
    <w:rsid w:val="00E65081"/>
    <w:rsid w:val="00E6669E"/>
    <w:rsid w:val="00E66C4B"/>
    <w:rsid w:val="00E677C6"/>
    <w:rsid w:val="00E71CAC"/>
    <w:rsid w:val="00E735E8"/>
    <w:rsid w:val="00E75438"/>
    <w:rsid w:val="00E77CC7"/>
    <w:rsid w:val="00E80076"/>
    <w:rsid w:val="00E82FC7"/>
    <w:rsid w:val="00E865DF"/>
    <w:rsid w:val="00E86C1F"/>
    <w:rsid w:val="00E90801"/>
    <w:rsid w:val="00E9146A"/>
    <w:rsid w:val="00E92FD3"/>
    <w:rsid w:val="00E932A8"/>
    <w:rsid w:val="00E95E94"/>
    <w:rsid w:val="00EA1B66"/>
    <w:rsid w:val="00EA41E3"/>
    <w:rsid w:val="00EB1D6E"/>
    <w:rsid w:val="00EB3BCA"/>
    <w:rsid w:val="00EB6FFD"/>
    <w:rsid w:val="00EB74CD"/>
    <w:rsid w:val="00EC106F"/>
    <w:rsid w:val="00EC1C98"/>
    <w:rsid w:val="00EC3C4B"/>
    <w:rsid w:val="00EC576E"/>
    <w:rsid w:val="00EC65E8"/>
    <w:rsid w:val="00EC6A91"/>
    <w:rsid w:val="00EC7876"/>
    <w:rsid w:val="00ED08AA"/>
    <w:rsid w:val="00ED11CE"/>
    <w:rsid w:val="00ED1740"/>
    <w:rsid w:val="00ED1AB2"/>
    <w:rsid w:val="00ED2233"/>
    <w:rsid w:val="00ED2F13"/>
    <w:rsid w:val="00ED6E84"/>
    <w:rsid w:val="00EE083D"/>
    <w:rsid w:val="00EE19B4"/>
    <w:rsid w:val="00EE3799"/>
    <w:rsid w:val="00EE468F"/>
    <w:rsid w:val="00EE618C"/>
    <w:rsid w:val="00EF0D3E"/>
    <w:rsid w:val="00EF1438"/>
    <w:rsid w:val="00EF2C6B"/>
    <w:rsid w:val="00EF4F85"/>
    <w:rsid w:val="00EF5871"/>
    <w:rsid w:val="00EF709C"/>
    <w:rsid w:val="00EF7CA8"/>
    <w:rsid w:val="00F02ED3"/>
    <w:rsid w:val="00F06D8E"/>
    <w:rsid w:val="00F16343"/>
    <w:rsid w:val="00F16599"/>
    <w:rsid w:val="00F205FD"/>
    <w:rsid w:val="00F2701E"/>
    <w:rsid w:val="00F31090"/>
    <w:rsid w:val="00F3193A"/>
    <w:rsid w:val="00F3204C"/>
    <w:rsid w:val="00F3597C"/>
    <w:rsid w:val="00F36AD8"/>
    <w:rsid w:val="00F36BBB"/>
    <w:rsid w:val="00F36C4D"/>
    <w:rsid w:val="00F37508"/>
    <w:rsid w:val="00F43006"/>
    <w:rsid w:val="00F458C6"/>
    <w:rsid w:val="00F45AA6"/>
    <w:rsid w:val="00F50A98"/>
    <w:rsid w:val="00F521D7"/>
    <w:rsid w:val="00F52EF9"/>
    <w:rsid w:val="00F5388D"/>
    <w:rsid w:val="00F53A4E"/>
    <w:rsid w:val="00F57B30"/>
    <w:rsid w:val="00F61E2C"/>
    <w:rsid w:val="00F621F7"/>
    <w:rsid w:val="00F647D4"/>
    <w:rsid w:val="00F64896"/>
    <w:rsid w:val="00F720C4"/>
    <w:rsid w:val="00F7260B"/>
    <w:rsid w:val="00F7440A"/>
    <w:rsid w:val="00F769DC"/>
    <w:rsid w:val="00F76B6F"/>
    <w:rsid w:val="00F76E59"/>
    <w:rsid w:val="00F80197"/>
    <w:rsid w:val="00F84980"/>
    <w:rsid w:val="00F85432"/>
    <w:rsid w:val="00F9157B"/>
    <w:rsid w:val="00F917D0"/>
    <w:rsid w:val="00F9200B"/>
    <w:rsid w:val="00F93612"/>
    <w:rsid w:val="00F93958"/>
    <w:rsid w:val="00F93E07"/>
    <w:rsid w:val="00F95C26"/>
    <w:rsid w:val="00FA0178"/>
    <w:rsid w:val="00FA1530"/>
    <w:rsid w:val="00FA1A9E"/>
    <w:rsid w:val="00FA2AEA"/>
    <w:rsid w:val="00FA3608"/>
    <w:rsid w:val="00FB020F"/>
    <w:rsid w:val="00FB3CC5"/>
    <w:rsid w:val="00FB40F0"/>
    <w:rsid w:val="00FB78A4"/>
    <w:rsid w:val="00FC138B"/>
    <w:rsid w:val="00FC21F1"/>
    <w:rsid w:val="00FC2756"/>
    <w:rsid w:val="00FC3D75"/>
    <w:rsid w:val="00FC3F45"/>
    <w:rsid w:val="00FC40EC"/>
    <w:rsid w:val="00FC4E33"/>
    <w:rsid w:val="00FC71DB"/>
    <w:rsid w:val="00FC7455"/>
    <w:rsid w:val="00FD4ECD"/>
    <w:rsid w:val="00FD69DE"/>
    <w:rsid w:val="00FD798A"/>
    <w:rsid w:val="00FE0654"/>
    <w:rsid w:val="00FE21A7"/>
    <w:rsid w:val="00FE2594"/>
    <w:rsid w:val="00FE3588"/>
    <w:rsid w:val="00FE3C17"/>
    <w:rsid w:val="00FE59B5"/>
    <w:rsid w:val="00FE6030"/>
    <w:rsid w:val="00FE61D2"/>
    <w:rsid w:val="00FE644B"/>
    <w:rsid w:val="00FE65BC"/>
    <w:rsid w:val="00FE6BB9"/>
    <w:rsid w:val="00FE7447"/>
    <w:rsid w:val="00FF1976"/>
    <w:rsid w:val="00FF2BCC"/>
    <w:rsid w:val="00FF41BB"/>
    <w:rsid w:val="00FF4405"/>
    <w:rsid w:val="00FF4E94"/>
    <w:rsid w:val="00FF5297"/>
    <w:rsid w:val="00FF5BB5"/>
    <w:rsid w:val="00FF7EBF"/>
    <w:rsid w:val="010455D1"/>
    <w:rsid w:val="011E857C"/>
    <w:rsid w:val="0189D78D"/>
    <w:rsid w:val="02092543"/>
    <w:rsid w:val="0209C756"/>
    <w:rsid w:val="026979A9"/>
    <w:rsid w:val="02AEF3C5"/>
    <w:rsid w:val="031739CF"/>
    <w:rsid w:val="03225693"/>
    <w:rsid w:val="0357FB4B"/>
    <w:rsid w:val="0375F034"/>
    <w:rsid w:val="039D9855"/>
    <w:rsid w:val="03E1611F"/>
    <w:rsid w:val="0408D1F3"/>
    <w:rsid w:val="04C28A72"/>
    <w:rsid w:val="055E5466"/>
    <w:rsid w:val="05EDC460"/>
    <w:rsid w:val="0619DA70"/>
    <w:rsid w:val="06B4A321"/>
    <w:rsid w:val="071C1314"/>
    <w:rsid w:val="077CCACB"/>
    <w:rsid w:val="07980E76"/>
    <w:rsid w:val="08024A90"/>
    <w:rsid w:val="08210AE0"/>
    <w:rsid w:val="0842B52B"/>
    <w:rsid w:val="0853144A"/>
    <w:rsid w:val="089B35E0"/>
    <w:rsid w:val="08D8542F"/>
    <w:rsid w:val="08F20DCA"/>
    <w:rsid w:val="095FE22B"/>
    <w:rsid w:val="09786FBA"/>
    <w:rsid w:val="097B5660"/>
    <w:rsid w:val="099A9206"/>
    <w:rsid w:val="09ACC3B4"/>
    <w:rsid w:val="09B85850"/>
    <w:rsid w:val="09C8B0C7"/>
    <w:rsid w:val="0AC9B523"/>
    <w:rsid w:val="0AFA64FB"/>
    <w:rsid w:val="0B5361E8"/>
    <w:rsid w:val="0BC8877E"/>
    <w:rsid w:val="0BD42EBF"/>
    <w:rsid w:val="0C1FDBB8"/>
    <w:rsid w:val="0C5DC8E4"/>
    <w:rsid w:val="0CDDA939"/>
    <w:rsid w:val="0D0FC627"/>
    <w:rsid w:val="0DA2D7BA"/>
    <w:rsid w:val="0DCBFF08"/>
    <w:rsid w:val="0DF545CA"/>
    <w:rsid w:val="0E059013"/>
    <w:rsid w:val="0E0DDB55"/>
    <w:rsid w:val="0E218A02"/>
    <w:rsid w:val="0E406DA0"/>
    <w:rsid w:val="0F387EFB"/>
    <w:rsid w:val="0F546D5E"/>
    <w:rsid w:val="0FF36032"/>
    <w:rsid w:val="100D5C75"/>
    <w:rsid w:val="10196211"/>
    <w:rsid w:val="1075D456"/>
    <w:rsid w:val="10ABB639"/>
    <w:rsid w:val="10ADC87A"/>
    <w:rsid w:val="10B3EF4C"/>
    <w:rsid w:val="10EDA3B3"/>
    <w:rsid w:val="10FD1FAF"/>
    <w:rsid w:val="10FE8E4A"/>
    <w:rsid w:val="114C6E9E"/>
    <w:rsid w:val="11562191"/>
    <w:rsid w:val="1160CE88"/>
    <w:rsid w:val="11AC5BDC"/>
    <w:rsid w:val="1212C482"/>
    <w:rsid w:val="12204AFA"/>
    <w:rsid w:val="122DA0B8"/>
    <w:rsid w:val="1251F70B"/>
    <w:rsid w:val="12555AC9"/>
    <w:rsid w:val="126028CB"/>
    <w:rsid w:val="126107B1"/>
    <w:rsid w:val="12AA7344"/>
    <w:rsid w:val="1310EF06"/>
    <w:rsid w:val="1326C77C"/>
    <w:rsid w:val="1360C72C"/>
    <w:rsid w:val="13ACC43F"/>
    <w:rsid w:val="13ECD8CF"/>
    <w:rsid w:val="13F061DC"/>
    <w:rsid w:val="14793C4B"/>
    <w:rsid w:val="14DB621A"/>
    <w:rsid w:val="15462AD9"/>
    <w:rsid w:val="156967FB"/>
    <w:rsid w:val="15C87176"/>
    <w:rsid w:val="15F92E80"/>
    <w:rsid w:val="16343FAB"/>
    <w:rsid w:val="16D4BF6D"/>
    <w:rsid w:val="16F7ED65"/>
    <w:rsid w:val="17149ED3"/>
    <w:rsid w:val="172BCDF7"/>
    <w:rsid w:val="17990439"/>
    <w:rsid w:val="17CD831E"/>
    <w:rsid w:val="17DD9000"/>
    <w:rsid w:val="17F62314"/>
    <w:rsid w:val="18984BE8"/>
    <w:rsid w:val="1930CF42"/>
    <w:rsid w:val="1952B810"/>
    <w:rsid w:val="19EBD232"/>
    <w:rsid w:val="1A04A3CE"/>
    <w:rsid w:val="1A32EA8B"/>
    <w:rsid w:val="1A85A807"/>
    <w:rsid w:val="1AA3C204"/>
    <w:rsid w:val="1ACE49C5"/>
    <w:rsid w:val="1B20274A"/>
    <w:rsid w:val="1B254502"/>
    <w:rsid w:val="1B63C0B6"/>
    <w:rsid w:val="1B7BAA60"/>
    <w:rsid w:val="1BB6A869"/>
    <w:rsid w:val="1BBADBF0"/>
    <w:rsid w:val="1BC41484"/>
    <w:rsid w:val="1BC6DBD8"/>
    <w:rsid w:val="1C1ACEF4"/>
    <w:rsid w:val="1D2797D6"/>
    <w:rsid w:val="1DB9F739"/>
    <w:rsid w:val="1DBD86D1"/>
    <w:rsid w:val="1DDD84F9"/>
    <w:rsid w:val="1DF42638"/>
    <w:rsid w:val="1E457AB0"/>
    <w:rsid w:val="1E55BEA7"/>
    <w:rsid w:val="1EA08EB5"/>
    <w:rsid w:val="1EE40462"/>
    <w:rsid w:val="1EFA1501"/>
    <w:rsid w:val="1F24E4FA"/>
    <w:rsid w:val="1FD72CE2"/>
    <w:rsid w:val="203A506C"/>
    <w:rsid w:val="20AA1C03"/>
    <w:rsid w:val="2137EBC5"/>
    <w:rsid w:val="21863F83"/>
    <w:rsid w:val="21D70DB6"/>
    <w:rsid w:val="223F1B6D"/>
    <w:rsid w:val="22489714"/>
    <w:rsid w:val="22BE892B"/>
    <w:rsid w:val="22FBD2FA"/>
    <w:rsid w:val="23706BAB"/>
    <w:rsid w:val="239B8F49"/>
    <w:rsid w:val="23BCFF0A"/>
    <w:rsid w:val="23CE2A4A"/>
    <w:rsid w:val="2482F2F7"/>
    <w:rsid w:val="24DAE2F3"/>
    <w:rsid w:val="2535A28B"/>
    <w:rsid w:val="259ADA39"/>
    <w:rsid w:val="25D08DD7"/>
    <w:rsid w:val="2630F8FB"/>
    <w:rsid w:val="26ACC255"/>
    <w:rsid w:val="27279793"/>
    <w:rsid w:val="27A52829"/>
    <w:rsid w:val="2847ED23"/>
    <w:rsid w:val="2873DEDC"/>
    <w:rsid w:val="28F96B52"/>
    <w:rsid w:val="293C1129"/>
    <w:rsid w:val="294B009A"/>
    <w:rsid w:val="29A0FA3F"/>
    <w:rsid w:val="2A0A6B71"/>
    <w:rsid w:val="2A741D68"/>
    <w:rsid w:val="2A8BA27B"/>
    <w:rsid w:val="2AA85452"/>
    <w:rsid w:val="2B0BD7B4"/>
    <w:rsid w:val="2B122C2F"/>
    <w:rsid w:val="2B1EA979"/>
    <w:rsid w:val="2B2C05AD"/>
    <w:rsid w:val="2BBEBBEB"/>
    <w:rsid w:val="2BE02767"/>
    <w:rsid w:val="2BECC6C5"/>
    <w:rsid w:val="2C1B2245"/>
    <w:rsid w:val="2C4E4940"/>
    <w:rsid w:val="2CB16F72"/>
    <w:rsid w:val="2CE15874"/>
    <w:rsid w:val="2CE5FD87"/>
    <w:rsid w:val="2D5773B6"/>
    <w:rsid w:val="2D62D3C2"/>
    <w:rsid w:val="2D733AE9"/>
    <w:rsid w:val="2D943F8F"/>
    <w:rsid w:val="2DE48B63"/>
    <w:rsid w:val="2DE88475"/>
    <w:rsid w:val="2DF5C63A"/>
    <w:rsid w:val="2E27BABA"/>
    <w:rsid w:val="2E319C56"/>
    <w:rsid w:val="2EAB0C9A"/>
    <w:rsid w:val="2EABECDC"/>
    <w:rsid w:val="2F3EDAA4"/>
    <w:rsid w:val="2F485DFB"/>
    <w:rsid w:val="2F52C307"/>
    <w:rsid w:val="2F74A325"/>
    <w:rsid w:val="2FCEA5F6"/>
    <w:rsid w:val="2FED8AD8"/>
    <w:rsid w:val="302C00A6"/>
    <w:rsid w:val="302DC59A"/>
    <w:rsid w:val="3046DCFB"/>
    <w:rsid w:val="30540446"/>
    <w:rsid w:val="3056B545"/>
    <w:rsid w:val="30976583"/>
    <w:rsid w:val="310DC699"/>
    <w:rsid w:val="313AABFF"/>
    <w:rsid w:val="3163BE3B"/>
    <w:rsid w:val="321020EE"/>
    <w:rsid w:val="328657E8"/>
    <w:rsid w:val="32A05CE8"/>
    <w:rsid w:val="331145D3"/>
    <w:rsid w:val="33290392"/>
    <w:rsid w:val="3375EE60"/>
    <w:rsid w:val="33D10C5B"/>
    <w:rsid w:val="33E2B732"/>
    <w:rsid w:val="33F2463C"/>
    <w:rsid w:val="3400F943"/>
    <w:rsid w:val="34097FA4"/>
    <w:rsid w:val="3423F0EE"/>
    <w:rsid w:val="348372D8"/>
    <w:rsid w:val="348720C0"/>
    <w:rsid w:val="34C75C39"/>
    <w:rsid w:val="34D1D5A9"/>
    <w:rsid w:val="34DD53C1"/>
    <w:rsid w:val="351832CE"/>
    <w:rsid w:val="35553D74"/>
    <w:rsid w:val="3577E3B4"/>
    <w:rsid w:val="35B17CF2"/>
    <w:rsid w:val="35B71569"/>
    <w:rsid w:val="35BD6990"/>
    <w:rsid w:val="35EA3A34"/>
    <w:rsid w:val="362EBC90"/>
    <w:rsid w:val="36EB7F97"/>
    <w:rsid w:val="36F22A0A"/>
    <w:rsid w:val="37152F86"/>
    <w:rsid w:val="37382509"/>
    <w:rsid w:val="37955E14"/>
    <w:rsid w:val="37EB5AF8"/>
    <w:rsid w:val="3813663D"/>
    <w:rsid w:val="3846EE6B"/>
    <w:rsid w:val="3880630A"/>
    <w:rsid w:val="38B1EF9A"/>
    <w:rsid w:val="394BDB79"/>
    <w:rsid w:val="397C6831"/>
    <w:rsid w:val="39DE35A3"/>
    <w:rsid w:val="3A09F7FC"/>
    <w:rsid w:val="3A46CDE7"/>
    <w:rsid w:val="3A5B7D1E"/>
    <w:rsid w:val="3A8A9514"/>
    <w:rsid w:val="3ABF3BA2"/>
    <w:rsid w:val="3AD5EEBB"/>
    <w:rsid w:val="3BC49D79"/>
    <w:rsid w:val="3C2AD642"/>
    <w:rsid w:val="3C3D7C1E"/>
    <w:rsid w:val="3C4DC7E5"/>
    <w:rsid w:val="3C5A6CD7"/>
    <w:rsid w:val="3CE3D0B9"/>
    <w:rsid w:val="3CED9207"/>
    <w:rsid w:val="3CFECCDE"/>
    <w:rsid w:val="3D01FDDE"/>
    <w:rsid w:val="3D101277"/>
    <w:rsid w:val="3D7EBA03"/>
    <w:rsid w:val="3DAC2C89"/>
    <w:rsid w:val="3DE3D46A"/>
    <w:rsid w:val="3E2DC60C"/>
    <w:rsid w:val="3EC2538E"/>
    <w:rsid w:val="3EF1FA32"/>
    <w:rsid w:val="3EFC3E3B"/>
    <w:rsid w:val="3F115EF6"/>
    <w:rsid w:val="3F34075C"/>
    <w:rsid w:val="3F63F6DF"/>
    <w:rsid w:val="4022A1AB"/>
    <w:rsid w:val="40F24F2C"/>
    <w:rsid w:val="41304C1E"/>
    <w:rsid w:val="41EB665E"/>
    <w:rsid w:val="42053FDC"/>
    <w:rsid w:val="421FD8AA"/>
    <w:rsid w:val="424BE4DA"/>
    <w:rsid w:val="426C99A5"/>
    <w:rsid w:val="4273940C"/>
    <w:rsid w:val="428012DD"/>
    <w:rsid w:val="428A94AE"/>
    <w:rsid w:val="428C4D7B"/>
    <w:rsid w:val="429E6735"/>
    <w:rsid w:val="42BE8C41"/>
    <w:rsid w:val="42D6A0A9"/>
    <w:rsid w:val="430A6D9E"/>
    <w:rsid w:val="431BA312"/>
    <w:rsid w:val="436D84F8"/>
    <w:rsid w:val="4392074A"/>
    <w:rsid w:val="4413EC6C"/>
    <w:rsid w:val="44294C4E"/>
    <w:rsid w:val="44829F9A"/>
    <w:rsid w:val="45127F29"/>
    <w:rsid w:val="453AE0EA"/>
    <w:rsid w:val="45452A09"/>
    <w:rsid w:val="4584D8CD"/>
    <w:rsid w:val="45ADE792"/>
    <w:rsid w:val="45DC0123"/>
    <w:rsid w:val="4645FBD4"/>
    <w:rsid w:val="46C9A80C"/>
    <w:rsid w:val="4716A709"/>
    <w:rsid w:val="472BF39E"/>
    <w:rsid w:val="4765E470"/>
    <w:rsid w:val="47894BE5"/>
    <w:rsid w:val="480184D5"/>
    <w:rsid w:val="4889F824"/>
    <w:rsid w:val="49115056"/>
    <w:rsid w:val="4A41EFC0"/>
    <w:rsid w:val="4A73B40A"/>
    <w:rsid w:val="4AA7D0DB"/>
    <w:rsid w:val="4AFC7AC2"/>
    <w:rsid w:val="4B175F57"/>
    <w:rsid w:val="4B524620"/>
    <w:rsid w:val="4B8366E7"/>
    <w:rsid w:val="4BBCE846"/>
    <w:rsid w:val="4BDAFE50"/>
    <w:rsid w:val="4CA49718"/>
    <w:rsid w:val="4CF796BC"/>
    <w:rsid w:val="4D37FD8E"/>
    <w:rsid w:val="4D41B6FC"/>
    <w:rsid w:val="4D42D519"/>
    <w:rsid w:val="4DAF8CD9"/>
    <w:rsid w:val="4DF2F35E"/>
    <w:rsid w:val="4E9899E9"/>
    <w:rsid w:val="4EAC5D8B"/>
    <w:rsid w:val="4ED47F85"/>
    <w:rsid w:val="4ED948CD"/>
    <w:rsid w:val="4F7B3B14"/>
    <w:rsid w:val="5025B743"/>
    <w:rsid w:val="50424E49"/>
    <w:rsid w:val="507AAE6B"/>
    <w:rsid w:val="51CED1F7"/>
    <w:rsid w:val="51DAB001"/>
    <w:rsid w:val="52308A13"/>
    <w:rsid w:val="5256C8BF"/>
    <w:rsid w:val="5269B88C"/>
    <w:rsid w:val="52AC6671"/>
    <w:rsid w:val="52F989E9"/>
    <w:rsid w:val="53103962"/>
    <w:rsid w:val="535D5805"/>
    <w:rsid w:val="53D8070D"/>
    <w:rsid w:val="5401AA90"/>
    <w:rsid w:val="5443D09D"/>
    <w:rsid w:val="547C0FDC"/>
    <w:rsid w:val="5484F67E"/>
    <w:rsid w:val="54D78DF7"/>
    <w:rsid w:val="5578CBD9"/>
    <w:rsid w:val="557F26B6"/>
    <w:rsid w:val="55AAC8A0"/>
    <w:rsid w:val="55B50981"/>
    <w:rsid w:val="55DB2DD0"/>
    <w:rsid w:val="55E844D2"/>
    <w:rsid w:val="56184D34"/>
    <w:rsid w:val="564A2DC4"/>
    <w:rsid w:val="56742581"/>
    <w:rsid w:val="56AAD933"/>
    <w:rsid w:val="571963B2"/>
    <w:rsid w:val="5741F84A"/>
    <w:rsid w:val="5756FA54"/>
    <w:rsid w:val="5792805C"/>
    <w:rsid w:val="57F261C1"/>
    <w:rsid w:val="58389388"/>
    <w:rsid w:val="58726713"/>
    <w:rsid w:val="587455DF"/>
    <w:rsid w:val="5885D5D2"/>
    <w:rsid w:val="5938D88F"/>
    <w:rsid w:val="5958734B"/>
    <w:rsid w:val="5995E77F"/>
    <w:rsid w:val="5A63D02D"/>
    <w:rsid w:val="5A76918A"/>
    <w:rsid w:val="5AB5E19F"/>
    <w:rsid w:val="5B0326C4"/>
    <w:rsid w:val="5BD987FF"/>
    <w:rsid w:val="5C661796"/>
    <w:rsid w:val="5CAADF26"/>
    <w:rsid w:val="5CD5AB91"/>
    <w:rsid w:val="5D0DDC6D"/>
    <w:rsid w:val="5D671C11"/>
    <w:rsid w:val="5DD287FF"/>
    <w:rsid w:val="5DD50D0A"/>
    <w:rsid w:val="5DD88119"/>
    <w:rsid w:val="5DE47F2B"/>
    <w:rsid w:val="5DE7F177"/>
    <w:rsid w:val="5DF76162"/>
    <w:rsid w:val="5E3783F1"/>
    <w:rsid w:val="5E382143"/>
    <w:rsid w:val="5E59E34B"/>
    <w:rsid w:val="5EA00AAC"/>
    <w:rsid w:val="5EC09216"/>
    <w:rsid w:val="5EE1A897"/>
    <w:rsid w:val="5EF7B524"/>
    <w:rsid w:val="5F6ABBCC"/>
    <w:rsid w:val="5F9F8E75"/>
    <w:rsid w:val="601AE90B"/>
    <w:rsid w:val="601E55BD"/>
    <w:rsid w:val="6052EA37"/>
    <w:rsid w:val="60718EC6"/>
    <w:rsid w:val="60EF309A"/>
    <w:rsid w:val="60FF467F"/>
    <w:rsid w:val="611974F6"/>
    <w:rsid w:val="6122F06D"/>
    <w:rsid w:val="61F30A27"/>
    <w:rsid w:val="6210FE17"/>
    <w:rsid w:val="62317304"/>
    <w:rsid w:val="62390731"/>
    <w:rsid w:val="623C8B52"/>
    <w:rsid w:val="62E10DB1"/>
    <w:rsid w:val="637335A4"/>
    <w:rsid w:val="63EE2AD7"/>
    <w:rsid w:val="640BAF45"/>
    <w:rsid w:val="640C95F1"/>
    <w:rsid w:val="64BD692B"/>
    <w:rsid w:val="64F01931"/>
    <w:rsid w:val="6582B42C"/>
    <w:rsid w:val="658FE44E"/>
    <w:rsid w:val="65A836CD"/>
    <w:rsid w:val="6626193B"/>
    <w:rsid w:val="66700B66"/>
    <w:rsid w:val="667442A1"/>
    <w:rsid w:val="66B30A17"/>
    <w:rsid w:val="66EE777F"/>
    <w:rsid w:val="67AA28F2"/>
    <w:rsid w:val="67B0ECC8"/>
    <w:rsid w:val="67CD6634"/>
    <w:rsid w:val="67EDA878"/>
    <w:rsid w:val="68075CBC"/>
    <w:rsid w:val="68B60A16"/>
    <w:rsid w:val="68D34A33"/>
    <w:rsid w:val="68F70B60"/>
    <w:rsid w:val="693002EE"/>
    <w:rsid w:val="69C8A571"/>
    <w:rsid w:val="69EAAAD9"/>
    <w:rsid w:val="69F9B32D"/>
    <w:rsid w:val="6A080992"/>
    <w:rsid w:val="6A3ABAAE"/>
    <w:rsid w:val="6A752F64"/>
    <w:rsid w:val="6A92DBC1"/>
    <w:rsid w:val="6A971D90"/>
    <w:rsid w:val="6AA8F82F"/>
    <w:rsid w:val="6AA9C771"/>
    <w:rsid w:val="6AB4A27A"/>
    <w:rsid w:val="6AC414E7"/>
    <w:rsid w:val="6AD1F918"/>
    <w:rsid w:val="6AF17BFE"/>
    <w:rsid w:val="6B23D0A3"/>
    <w:rsid w:val="6B3EF495"/>
    <w:rsid w:val="6B5D407B"/>
    <w:rsid w:val="6B6259B4"/>
    <w:rsid w:val="6B867B3A"/>
    <w:rsid w:val="6B90CCE6"/>
    <w:rsid w:val="6BB9DD28"/>
    <w:rsid w:val="6C0E0B38"/>
    <w:rsid w:val="6C3A9C43"/>
    <w:rsid w:val="6CCE80DD"/>
    <w:rsid w:val="6CF592C6"/>
    <w:rsid w:val="6D13D34C"/>
    <w:rsid w:val="6D368F4F"/>
    <w:rsid w:val="6D50D20D"/>
    <w:rsid w:val="6D5F45AD"/>
    <w:rsid w:val="6D7C6445"/>
    <w:rsid w:val="6DC04AB8"/>
    <w:rsid w:val="6DC28450"/>
    <w:rsid w:val="6DCCF572"/>
    <w:rsid w:val="6E288901"/>
    <w:rsid w:val="6E9A7E49"/>
    <w:rsid w:val="6EBE1BFC"/>
    <w:rsid w:val="6F121C79"/>
    <w:rsid w:val="6F587298"/>
    <w:rsid w:val="6F81876E"/>
    <w:rsid w:val="6FAF4B15"/>
    <w:rsid w:val="6FF83EEF"/>
    <w:rsid w:val="70255971"/>
    <w:rsid w:val="70839538"/>
    <w:rsid w:val="71AC3CE0"/>
    <w:rsid w:val="71EA1455"/>
    <w:rsid w:val="73140376"/>
    <w:rsid w:val="7333364F"/>
    <w:rsid w:val="73F0C78E"/>
    <w:rsid w:val="742AC4D7"/>
    <w:rsid w:val="7450CCAE"/>
    <w:rsid w:val="74A015A3"/>
    <w:rsid w:val="74C2E35E"/>
    <w:rsid w:val="75088CBA"/>
    <w:rsid w:val="750E2A81"/>
    <w:rsid w:val="75B28E62"/>
    <w:rsid w:val="7610E026"/>
    <w:rsid w:val="76178376"/>
    <w:rsid w:val="764144F4"/>
    <w:rsid w:val="764509D2"/>
    <w:rsid w:val="76725BF9"/>
    <w:rsid w:val="7685707A"/>
    <w:rsid w:val="76A9FAE2"/>
    <w:rsid w:val="76AF13FD"/>
    <w:rsid w:val="76C92DE1"/>
    <w:rsid w:val="76D47E3B"/>
    <w:rsid w:val="7751C6F1"/>
    <w:rsid w:val="77AFFDE8"/>
    <w:rsid w:val="77C34AF1"/>
    <w:rsid w:val="77D93BFA"/>
    <w:rsid w:val="780487BB"/>
    <w:rsid w:val="78311BB2"/>
    <w:rsid w:val="7845CB43"/>
    <w:rsid w:val="78B3F0DA"/>
    <w:rsid w:val="790FFB40"/>
    <w:rsid w:val="79186599"/>
    <w:rsid w:val="791C282B"/>
    <w:rsid w:val="79346361"/>
    <w:rsid w:val="793B1ED6"/>
    <w:rsid w:val="7A00CEA3"/>
    <w:rsid w:val="7AC04B15"/>
    <w:rsid w:val="7AC6D2A8"/>
    <w:rsid w:val="7B5B37C4"/>
    <w:rsid w:val="7C1ED22D"/>
    <w:rsid w:val="7C3BA7E8"/>
    <w:rsid w:val="7C52FA2D"/>
    <w:rsid w:val="7C8EFA68"/>
    <w:rsid w:val="7CC120A7"/>
    <w:rsid w:val="7CD42187"/>
    <w:rsid w:val="7D1EE93E"/>
    <w:rsid w:val="7D217191"/>
    <w:rsid w:val="7D21DE17"/>
    <w:rsid w:val="7D28A1FA"/>
    <w:rsid w:val="7DD53567"/>
    <w:rsid w:val="7DE5DD6B"/>
    <w:rsid w:val="7DF0306C"/>
    <w:rsid w:val="7DFE4DB6"/>
    <w:rsid w:val="7E0CFF59"/>
    <w:rsid w:val="7E44B4AD"/>
    <w:rsid w:val="7EB3C256"/>
    <w:rsid w:val="7EBCD03C"/>
    <w:rsid w:val="7EFB8778"/>
    <w:rsid w:val="7F750097"/>
    <w:rsid w:val="7F8827CC"/>
    <w:rsid w:val="7FA6E077"/>
    <w:rsid w:val="7FC1D33C"/>
    <w:rsid w:val="7FC43826"/>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39D83F7F-99EA-4628-B024-2A9C9A7E9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D0F"/>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5F5F5F"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rsid w:val="006704BA"/>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 id="{065CA3D6-069F-48AA-9114-022500BF874C}">
    <t:Anchor>
      <t:Comment id="78583122"/>
    </t:Anchor>
    <t:History>
      <t:Event id="{B2A20854-962D-45C8-9A4D-A7B7B1CC0C9F}" time="2023-04-11T13:55:09.977Z">
        <t:Attribution userId="S::paul.hughes@sonova.com::05c15c59-0fd7-4a8d-9b67-6ef2ef1f74ac" userProvider="AD" userName="Hughes, Paul"/>
        <t:Anchor>
          <t:Comment id="78583122"/>
        </t:Anchor>
        <t:Create/>
      </t:Event>
      <t:Event id="{8ED38224-2D86-4DC8-ABF2-71E5FF3A8960}" time="2023-04-11T13:55:09.977Z">
        <t:Attribution userId="S::paul.hughes@sonova.com::05c15c59-0fd7-4a8d-9b67-6ef2ef1f74ac" userProvider="AD" userName="Hughes, Paul"/>
        <t:Anchor>
          <t:Comment id="78583122"/>
        </t:Anchor>
        <t:Assign userId="S::Eric.Palonen@sonova.com::a3e36329-e972-4036-8d0f-4c9443446a88" userProvider="AD" userName="Palonen, Eric"/>
      </t:Event>
      <t:Event id="{153ED6F8-FF16-403C-8397-710A8F2EAE4A}" time="2023-04-11T13:55:09.977Z">
        <t:Attribution userId="S::paul.hughes@sonova.com::05c15c59-0fd7-4a8d-9b67-6ef2ef1f74ac" userProvider="AD" userName="Hughes, Paul"/>
        <t:Anchor>
          <t:Comment id="78583122"/>
        </t:Anchor>
        <t:SetTitle title="…: 1 Sound Personalization, 5-Band EQ (kind of part of SP but expanded upon), Hi-res audio for M4 and MTW3 and then Ear Fit for MTW3. We should mention from the beginning which products benefit from this, that is what customers are buying. @Palonen, Eric"/>
      </t:Event>
    </t:History>
  </t:Task>
</t:Tasks>
</file>

<file path=word/theme/theme1.xml><?xml version="1.0" encoding="utf-8"?>
<a:theme xmlns:a="http://schemas.openxmlformats.org/drawingml/2006/main" name="Larissa">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3" ma:contentTypeDescription="Create a new document." ma:contentTypeScope="" ma:versionID="98e5a700d3317e9ef1143718a6578dce">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52f6991677cd24fd22e821c240c89249"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lcf76f155ced4ddcb4097134ff3c332f xmlns="ac8a8a93-128a-4624-8404-24d48db5a4b8">
      <Terms xmlns="http://schemas.microsoft.com/office/infopath/2007/PartnerControls"/>
    </lcf76f155ced4ddcb4097134ff3c332f>
    <TaxCatchAll xmlns="5a7b885c-1d47-4634-b926-c1e038677ea0" xsi:nil="true"/>
    <SharedWithUsers xmlns="bd3832c9-12f5-46e1-a469-e5ad401b742b">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UserInfo>
        <DisplayName>Chau, Vicky</DisplayName>
        <AccountId>1249</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5BAB20-956A-4D84-982E-D4EEF2057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E3E056-B2AE-4CB9-9749-5E7D0578BE2D}">
  <ds:schemaRefs>
    <ds:schemaRef ds:uri="http://schemas.microsoft.com/office/2006/documentManagement/types"/>
    <ds:schemaRef ds:uri="http://purl.org/dc/dcmitype/"/>
    <ds:schemaRef ds:uri="http://schemas.microsoft.com/office/infopath/2007/PartnerControls"/>
    <ds:schemaRef ds:uri="5a7b885c-1d47-4634-b926-c1e038677ea0"/>
    <ds:schemaRef ds:uri="http://purl.org/dc/elements/1.1/"/>
    <ds:schemaRef ds:uri="http://schemas.microsoft.com/office/2006/metadata/properties"/>
    <ds:schemaRef ds:uri="ac8a8a93-128a-4624-8404-24d48db5a4b8"/>
    <ds:schemaRef ds:uri="http://purl.org/dc/terms/"/>
    <ds:schemaRef ds:uri="http://schemas.openxmlformats.org/package/2006/metadata/core-properties"/>
    <ds:schemaRef ds:uri="bd3832c9-12f5-46e1-a469-e5ad401b742b"/>
    <ds:schemaRef ds:uri="1c554db6-83ee-4669-b1ab-ff78d90329e7"/>
    <ds:schemaRef ds:uri="http://www.w3.org/XML/1998/namespace"/>
  </ds:schemaRefs>
</ds:datastoreItem>
</file>

<file path=customXml/itemProps3.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555</Words>
  <Characters>3167</Characters>
  <Application>Microsoft Office Word</Application>
  <DocSecurity>0</DocSecurity>
  <Lines>26</Lines>
  <Paragraphs>7</Paragraphs>
  <ScaleCrop>false</ScaleCrop>
  <Company>Sennheiser electronic GmbH &amp; Co. KG</Company>
  <LinksUpToDate>false</LinksUpToDate>
  <CharactersWithSpaces>3715</CharactersWithSpaces>
  <SharedDoc>false</SharedDoc>
  <HLinks>
    <vt:vector size="12" baseType="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Palonen, Eric</cp:lastModifiedBy>
  <cp:revision>3</cp:revision>
  <cp:lastPrinted>2023-05-19T18:08:00Z</cp:lastPrinted>
  <dcterms:created xsi:type="dcterms:W3CDTF">2023-05-19T18:09:00Z</dcterms:created>
  <dcterms:modified xsi:type="dcterms:W3CDTF">2023-05-19T18:10:00Z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