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22AB" w14:textId="77777777" w:rsidR="00383A41" w:rsidRPr="007B0272" w:rsidRDefault="00383A41" w:rsidP="0020106E">
      <w:pPr>
        <w:autoSpaceDE w:val="0"/>
        <w:autoSpaceDN w:val="0"/>
        <w:adjustRightInd w:val="0"/>
        <w:spacing w:after="0" w:line="240" w:lineRule="auto"/>
        <w:jc w:val="both"/>
        <w:rPr>
          <w:rFonts w:ascii="Verdana" w:hAnsi="Verdana"/>
          <w:bCs/>
          <w:sz w:val="20"/>
          <w:szCs w:val="20"/>
          <w:lang w:val="en-US"/>
        </w:rPr>
      </w:pPr>
    </w:p>
    <w:p w14:paraId="50C4AA4D" w14:textId="77777777" w:rsidR="00383A41" w:rsidRDefault="00383A41" w:rsidP="0020106E">
      <w:pPr>
        <w:autoSpaceDE w:val="0"/>
        <w:autoSpaceDN w:val="0"/>
        <w:adjustRightInd w:val="0"/>
        <w:spacing w:after="0" w:line="240" w:lineRule="auto"/>
        <w:jc w:val="both"/>
        <w:rPr>
          <w:rFonts w:ascii="Verdana" w:hAnsi="Verdana"/>
          <w:bCs/>
          <w:sz w:val="20"/>
          <w:szCs w:val="20"/>
        </w:rPr>
      </w:pPr>
    </w:p>
    <w:tbl>
      <w:tblPr>
        <w:tblpPr w:leftFromText="141" w:rightFromText="141" w:vertAnchor="text" w:horzAnchor="page" w:tblpX="6289" w:tblpY="-8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0A0" w:firstRow="1" w:lastRow="0" w:firstColumn="1" w:lastColumn="0" w:noHBand="0" w:noVBand="0"/>
      </w:tblPr>
      <w:tblGrid>
        <w:gridCol w:w="4111"/>
      </w:tblGrid>
      <w:tr w:rsidR="00383A41" w:rsidRPr="00D073BA" w14:paraId="02779BD1" w14:textId="77777777" w:rsidTr="00CC17F8">
        <w:tc>
          <w:tcPr>
            <w:tcW w:w="4111" w:type="dxa"/>
            <w:tcBorders>
              <w:top w:val="single" w:sz="2" w:space="0" w:color="FFFFFF"/>
              <w:left w:val="single" w:sz="2" w:space="0" w:color="FFFFFF"/>
              <w:bottom w:val="single" w:sz="6" w:space="0" w:color="ED1C24"/>
              <w:right w:val="single" w:sz="2" w:space="0" w:color="FFFFFF"/>
            </w:tcBorders>
          </w:tcPr>
          <w:p w14:paraId="23C61DF2" w14:textId="77777777" w:rsidR="00383A41" w:rsidRPr="00D073BA" w:rsidRDefault="00383A41" w:rsidP="0020106E">
            <w:pPr>
              <w:tabs>
                <w:tab w:val="left" w:pos="993"/>
                <w:tab w:val="left" w:pos="2835"/>
                <w:tab w:val="left" w:pos="4914"/>
                <w:tab w:val="left" w:pos="6663"/>
              </w:tabs>
              <w:spacing w:after="0" w:line="240" w:lineRule="auto"/>
              <w:jc w:val="both"/>
              <w:rPr>
                <w:rFonts w:ascii="Verdana" w:hAnsi="Verdana" w:cs="Verdana"/>
                <w:sz w:val="20"/>
                <w:szCs w:val="20"/>
              </w:rPr>
            </w:pPr>
            <w:r w:rsidRPr="00D073BA">
              <w:rPr>
                <w:rFonts w:ascii="Verdana" w:hAnsi="Verdana" w:cs="Verdana"/>
                <w:sz w:val="20"/>
                <w:szCs w:val="20"/>
              </w:rPr>
              <w:t>Корпоративни комуникации</w:t>
            </w:r>
          </w:p>
        </w:tc>
      </w:tr>
      <w:tr w:rsidR="00383A41" w:rsidRPr="00D073BA" w14:paraId="66B9935F" w14:textId="77777777" w:rsidTr="00CC17F8">
        <w:tc>
          <w:tcPr>
            <w:tcW w:w="4111" w:type="dxa"/>
            <w:tcBorders>
              <w:top w:val="single" w:sz="6" w:space="0" w:color="ED1C24"/>
              <w:left w:val="single" w:sz="2" w:space="0" w:color="FFFFFF"/>
              <w:bottom w:val="single" w:sz="6" w:space="0" w:color="ED1C24"/>
              <w:right w:val="single" w:sz="2" w:space="0" w:color="FFFFFF"/>
            </w:tcBorders>
          </w:tcPr>
          <w:p w14:paraId="41A15EAB" w14:textId="77777777" w:rsidR="00383A41" w:rsidRPr="00D073BA" w:rsidRDefault="00383A41" w:rsidP="0020106E">
            <w:pPr>
              <w:tabs>
                <w:tab w:val="left" w:pos="993"/>
                <w:tab w:val="left" w:pos="2835"/>
                <w:tab w:val="left" w:pos="4914"/>
                <w:tab w:val="left" w:pos="6663"/>
              </w:tabs>
              <w:spacing w:after="0" w:line="240" w:lineRule="auto"/>
              <w:jc w:val="both"/>
              <w:rPr>
                <w:rFonts w:ascii="Verdana" w:hAnsi="Verdana" w:cs="Verdana"/>
                <w:sz w:val="20"/>
                <w:szCs w:val="20"/>
              </w:rPr>
            </w:pPr>
            <w:r w:rsidRPr="00D073BA">
              <w:rPr>
                <w:rFonts w:ascii="Verdana" w:hAnsi="Verdana" w:cs="Verdana"/>
                <w:sz w:val="20"/>
                <w:szCs w:val="20"/>
              </w:rPr>
              <w:t>А1 България</w:t>
            </w:r>
          </w:p>
        </w:tc>
      </w:tr>
      <w:tr w:rsidR="00383A41" w:rsidRPr="00D073BA" w14:paraId="5472BDB0" w14:textId="77777777" w:rsidTr="00CC17F8">
        <w:tc>
          <w:tcPr>
            <w:tcW w:w="4111" w:type="dxa"/>
            <w:tcBorders>
              <w:top w:val="single" w:sz="6" w:space="0" w:color="ED1C24"/>
              <w:left w:val="single" w:sz="2" w:space="0" w:color="FFFFFF"/>
              <w:bottom w:val="single" w:sz="6" w:space="0" w:color="ED1C24"/>
              <w:right w:val="single" w:sz="2" w:space="0" w:color="FFFFFF"/>
            </w:tcBorders>
          </w:tcPr>
          <w:p w14:paraId="78579EC4" w14:textId="6E08E1F5" w:rsidR="00383A41" w:rsidRPr="00225CAA" w:rsidRDefault="00383A41" w:rsidP="0020106E">
            <w:pPr>
              <w:tabs>
                <w:tab w:val="left" w:pos="993"/>
                <w:tab w:val="left" w:pos="2835"/>
                <w:tab w:val="left" w:pos="4914"/>
                <w:tab w:val="left" w:pos="6663"/>
              </w:tabs>
              <w:spacing w:after="0" w:line="240" w:lineRule="auto"/>
              <w:jc w:val="both"/>
              <w:rPr>
                <w:rFonts w:ascii="Verdana" w:hAnsi="Verdana" w:cs="Verdana"/>
                <w:sz w:val="20"/>
                <w:szCs w:val="20"/>
                <w:lang w:val="en-US"/>
              </w:rPr>
            </w:pPr>
            <w:r w:rsidRPr="00091860">
              <w:rPr>
                <w:rFonts w:ascii="Verdana" w:hAnsi="Verdana" w:cs="Verdana"/>
                <w:sz w:val="20"/>
                <w:szCs w:val="20"/>
              </w:rPr>
              <w:t>088</w:t>
            </w:r>
            <w:r w:rsidR="001B130D" w:rsidRPr="00091860">
              <w:rPr>
                <w:rFonts w:ascii="Verdana" w:hAnsi="Verdana" w:cs="Verdana"/>
                <w:sz w:val="20"/>
                <w:szCs w:val="20"/>
              </w:rPr>
              <w:t>2</w:t>
            </w:r>
            <w:r w:rsidR="00FE0311" w:rsidRPr="00091860">
              <w:rPr>
                <w:rFonts w:ascii="Verdana" w:hAnsi="Verdana" w:cs="Verdana"/>
                <w:sz w:val="20"/>
                <w:szCs w:val="20"/>
              </w:rPr>
              <w:t xml:space="preserve"> </w:t>
            </w:r>
            <w:r w:rsidR="001B130D" w:rsidRPr="00091860">
              <w:rPr>
                <w:rFonts w:ascii="Verdana" w:hAnsi="Verdana" w:cs="Verdana"/>
                <w:sz w:val="20"/>
                <w:szCs w:val="20"/>
              </w:rPr>
              <w:t>2</w:t>
            </w:r>
            <w:r w:rsidR="00FE0311" w:rsidRPr="00091860">
              <w:rPr>
                <w:rFonts w:ascii="Verdana" w:hAnsi="Verdana" w:cs="Verdana"/>
                <w:sz w:val="20"/>
                <w:szCs w:val="20"/>
              </w:rPr>
              <w:t xml:space="preserve">01 </w:t>
            </w:r>
            <w:r w:rsidR="00225CAA">
              <w:rPr>
                <w:rFonts w:ascii="Verdana" w:hAnsi="Verdana" w:cs="Verdana"/>
                <w:sz w:val="20"/>
                <w:szCs w:val="20"/>
                <w:lang w:val="en-US"/>
              </w:rPr>
              <w:t>2</w:t>
            </w:r>
            <w:r w:rsidR="0042196D">
              <w:rPr>
                <w:rFonts w:ascii="Verdana" w:hAnsi="Verdana" w:cs="Verdana"/>
                <w:sz w:val="20"/>
                <w:szCs w:val="20"/>
              </w:rPr>
              <w:t>09</w:t>
            </w:r>
          </w:p>
        </w:tc>
      </w:tr>
      <w:tr w:rsidR="00383A41" w:rsidRPr="00D073BA" w14:paraId="51F2B8CA" w14:textId="77777777" w:rsidTr="00CC17F8">
        <w:tc>
          <w:tcPr>
            <w:tcW w:w="4111" w:type="dxa"/>
            <w:tcBorders>
              <w:top w:val="single" w:sz="6" w:space="0" w:color="ED1C24"/>
              <w:left w:val="single" w:sz="2" w:space="0" w:color="FFFFFF"/>
              <w:bottom w:val="single" w:sz="6" w:space="0" w:color="ED1C24"/>
              <w:right w:val="single" w:sz="2" w:space="0" w:color="FFFFFF"/>
            </w:tcBorders>
          </w:tcPr>
          <w:p w14:paraId="50E3E5C6" w14:textId="77777777" w:rsidR="00383A41" w:rsidRPr="00D073BA" w:rsidRDefault="00383A41" w:rsidP="0020106E">
            <w:pPr>
              <w:tabs>
                <w:tab w:val="left" w:pos="993"/>
                <w:tab w:val="left" w:pos="2835"/>
                <w:tab w:val="left" w:pos="4914"/>
                <w:tab w:val="left" w:pos="6663"/>
              </w:tabs>
              <w:spacing w:after="0" w:line="240" w:lineRule="auto"/>
              <w:jc w:val="both"/>
              <w:rPr>
                <w:rFonts w:ascii="Verdana" w:hAnsi="Verdana" w:cs="Verdana"/>
                <w:sz w:val="20"/>
                <w:szCs w:val="20"/>
              </w:rPr>
            </w:pPr>
            <w:r w:rsidRPr="00D073BA">
              <w:rPr>
                <w:rFonts w:ascii="Verdana" w:hAnsi="Verdana" w:cs="Verdana"/>
                <w:sz w:val="20"/>
                <w:szCs w:val="20"/>
              </w:rPr>
              <w:t>http://www.а1.bg</w:t>
            </w:r>
          </w:p>
        </w:tc>
      </w:tr>
      <w:tr w:rsidR="00383A41" w:rsidRPr="00D073BA" w14:paraId="35BDA999" w14:textId="77777777" w:rsidTr="00CC17F8">
        <w:tc>
          <w:tcPr>
            <w:tcW w:w="4111" w:type="dxa"/>
            <w:tcBorders>
              <w:top w:val="single" w:sz="6" w:space="0" w:color="ED1C24"/>
              <w:left w:val="single" w:sz="2" w:space="0" w:color="FFFFFF"/>
              <w:bottom w:val="single" w:sz="6" w:space="0" w:color="ED1C24"/>
              <w:right w:val="single" w:sz="2" w:space="0" w:color="FFFFFF"/>
            </w:tcBorders>
          </w:tcPr>
          <w:p w14:paraId="67A811BF" w14:textId="77777777" w:rsidR="00383A41" w:rsidRPr="00D073BA" w:rsidRDefault="00383A41" w:rsidP="0020106E">
            <w:pPr>
              <w:tabs>
                <w:tab w:val="left" w:pos="993"/>
                <w:tab w:val="left" w:pos="2835"/>
                <w:tab w:val="left" w:pos="4914"/>
                <w:tab w:val="left" w:pos="6663"/>
              </w:tabs>
              <w:spacing w:after="0" w:line="240" w:lineRule="auto"/>
              <w:jc w:val="both"/>
              <w:rPr>
                <w:rFonts w:ascii="Verdana" w:hAnsi="Verdana" w:cs="Verdana"/>
                <w:sz w:val="20"/>
                <w:szCs w:val="20"/>
              </w:rPr>
            </w:pPr>
            <w:r w:rsidRPr="00D073BA">
              <w:rPr>
                <w:rFonts w:ascii="Verdana" w:hAnsi="Verdana" w:cs="Verdana"/>
                <w:sz w:val="20"/>
                <w:szCs w:val="20"/>
              </w:rPr>
              <w:t>http://www.facebook.com/A1Bulgaria</w:t>
            </w:r>
          </w:p>
        </w:tc>
      </w:tr>
    </w:tbl>
    <w:p w14:paraId="48202AEC" w14:textId="77777777" w:rsidR="00383A41" w:rsidRDefault="00383A41" w:rsidP="0020106E">
      <w:pPr>
        <w:autoSpaceDE w:val="0"/>
        <w:autoSpaceDN w:val="0"/>
        <w:adjustRightInd w:val="0"/>
        <w:spacing w:after="0" w:line="240" w:lineRule="auto"/>
        <w:jc w:val="both"/>
        <w:rPr>
          <w:rFonts w:ascii="Verdana" w:hAnsi="Verdana"/>
          <w:bCs/>
          <w:sz w:val="20"/>
          <w:szCs w:val="20"/>
        </w:rPr>
      </w:pPr>
    </w:p>
    <w:p w14:paraId="151B7F7F" w14:textId="77777777" w:rsidR="00383A41" w:rsidRDefault="00383A41" w:rsidP="0020106E">
      <w:pPr>
        <w:autoSpaceDE w:val="0"/>
        <w:autoSpaceDN w:val="0"/>
        <w:adjustRightInd w:val="0"/>
        <w:spacing w:after="0" w:line="240" w:lineRule="auto"/>
        <w:jc w:val="both"/>
        <w:rPr>
          <w:rFonts w:ascii="Verdana" w:hAnsi="Verdana"/>
          <w:bCs/>
          <w:sz w:val="20"/>
          <w:szCs w:val="20"/>
        </w:rPr>
      </w:pPr>
    </w:p>
    <w:p w14:paraId="392F2ADC" w14:textId="77777777" w:rsidR="00383A41" w:rsidRPr="00D073BA" w:rsidRDefault="003B0BE4" w:rsidP="0020106E">
      <w:pPr>
        <w:autoSpaceDE w:val="0"/>
        <w:autoSpaceDN w:val="0"/>
        <w:adjustRightInd w:val="0"/>
        <w:spacing w:after="0" w:line="240" w:lineRule="auto"/>
        <w:ind w:left="-567" w:firstLine="567"/>
        <w:jc w:val="both"/>
        <w:rPr>
          <w:rFonts w:ascii="Verdana" w:hAnsi="Verdana"/>
          <w:bCs/>
          <w:sz w:val="20"/>
          <w:szCs w:val="20"/>
        </w:rPr>
      </w:pPr>
      <w:r>
        <w:rPr>
          <w:rFonts w:ascii="Verdana" w:hAnsi="Verdana"/>
          <w:bCs/>
          <w:sz w:val="20"/>
          <w:szCs w:val="20"/>
        </w:rPr>
        <w:t>София</w:t>
      </w:r>
      <w:r w:rsidR="00383A41" w:rsidRPr="00D073BA">
        <w:rPr>
          <w:rFonts w:ascii="Verdana" w:hAnsi="Verdana"/>
          <w:bCs/>
          <w:sz w:val="20"/>
          <w:szCs w:val="20"/>
        </w:rPr>
        <w:t>,</w:t>
      </w:r>
    </w:p>
    <w:p w14:paraId="618C1BB4" w14:textId="5E19A698" w:rsidR="00383A41" w:rsidRPr="00D073BA" w:rsidRDefault="002E1DFC" w:rsidP="0020106E">
      <w:pPr>
        <w:autoSpaceDE w:val="0"/>
        <w:autoSpaceDN w:val="0"/>
        <w:adjustRightInd w:val="0"/>
        <w:spacing w:after="0" w:line="240" w:lineRule="auto"/>
        <w:jc w:val="both"/>
        <w:rPr>
          <w:rFonts w:ascii="Verdana" w:hAnsi="Verdana"/>
          <w:bCs/>
          <w:sz w:val="20"/>
          <w:szCs w:val="20"/>
        </w:rPr>
      </w:pPr>
      <w:r w:rsidRPr="00204228">
        <w:rPr>
          <w:rFonts w:ascii="Verdana" w:hAnsi="Verdana"/>
          <w:bCs/>
          <w:sz w:val="20"/>
          <w:szCs w:val="20"/>
          <w:lang w:val="en-US"/>
        </w:rPr>
        <w:t>04</w:t>
      </w:r>
      <w:r w:rsidR="00FB175D" w:rsidRPr="00204228">
        <w:rPr>
          <w:rFonts w:ascii="Verdana" w:hAnsi="Verdana"/>
          <w:bCs/>
          <w:sz w:val="20"/>
          <w:szCs w:val="20"/>
        </w:rPr>
        <w:t>.</w:t>
      </w:r>
      <w:r w:rsidR="00CD755B" w:rsidRPr="00204228">
        <w:rPr>
          <w:rFonts w:ascii="Verdana" w:hAnsi="Verdana"/>
          <w:bCs/>
          <w:sz w:val="20"/>
          <w:szCs w:val="20"/>
        </w:rPr>
        <w:t>0</w:t>
      </w:r>
      <w:r w:rsidRPr="00204228">
        <w:rPr>
          <w:rFonts w:ascii="Verdana" w:hAnsi="Verdana"/>
          <w:bCs/>
          <w:sz w:val="20"/>
          <w:szCs w:val="20"/>
          <w:lang w:val="en-US"/>
        </w:rPr>
        <w:t>6</w:t>
      </w:r>
      <w:r w:rsidR="00FB175D" w:rsidRPr="00204228">
        <w:rPr>
          <w:rFonts w:ascii="Verdana" w:hAnsi="Verdana"/>
          <w:bCs/>
          <w:sz w:val="20"/>
          <w:szCs w:val="20"/>
        </w:rPr>
        <w:t>.202</w:t>
      </w:r>
      <w:r w:rsidR="00907699" w:rsidRPr="00204228">
        <w:rPr>
          <w:rFonts w:ascii="Verdana" w:hAnsi="Verdana"/>
          <w:bCs/>
          <w:sz w:val="20"/>
          <w:szCs w:val="20"/>
        </w:rPr>
        <w:t>6</w:t>
      </w:r>
      <w:r w:rsidR="003939CE" w:rsidRPr="00204228">
        <w:rPr>
          <w:rFonts w:ascii="Verdana" w:hAnsi="Verdana"/>
          <w:bCs/>
          <w:sz w:val="20"/>
          <w:szCs w:val="20"/>
          <w:lang w:val="en-US"/>
        </w:rPr>
        <w:t xml:space="preserve"> </w:t>
      </w:r>
      <w:r w:rsidR="00FB175D" w:rsidRPr="00204228">
        <w:rPr>
          <w:rFonts w:ascii="Verdana" w:hAnsi="Verdana"/>
          <w:bCs/>
          <w:sz w:val="20"/>
          <w:szCs w:val="20"/>
        </w:rPr>
        <w:t>г.</w:t>
      </w:r>
    </w:p>
    <w:p w14:paraId="570FA3CD" w14:textId="77777777" w:rsidR="00383A41" w:rsidRPr="00B64BE3" w:rsidRDefault="00383A41" w:rsidP="0020106E">
      <w:pPr>
        <w:autoSpaceDE w:val="0"/>
        <w:autoSpaceDN w:val="0"/>
        <w:adjustRightInd w:val="0"/>
        <w:spacing w:after="0" w:line="240" w:lineRule="auto"/>
        <w:jc w:val="both"/>
        <w:rPr>
          <w:rFonts w:ascii="Verdana" w:hAnsi="Verdana"/>
          <w:bCs/>
          <w:sz w:val="20"/>
          <w:szCs w:val="20"/>
        </w:rPr>
      </w:pPr>
    </w:p>
    <w:p w14:paraId="7EAA30D8" w14:textId="77777777" w:rsidR="00CD7391" w:rsidRDefault="00CD7391" w:rsidP="0020106E">
      <w:pPr>
        <w:autoSpaceDE w:val="0"/>
        <w:autoSpaceDN w:val="0"/>
        <w:adjustRightInd w:val="0"/>
        <w:spacing w:after="0" w:line="240" w:lineRule="auto"/>
        <w:jc w:val="both"/>
        <w:rPr>
          <w:rFonts w:ascii="Verdana" w:hAnsi="Verdana"/>
          <w:b/>
          <w:bCs/>
          <w:sz w:val="24"/>
          <w:szCs w:val="24"/>
        </w:rPr>
      </w:pPr>
    </w:p>
    <w:p w14:paraId="7611FB0F" w14:textId="3AA11A92" w:rsidR="007873B8" w:rsidRPr="00D5777A" w:rsidRDefault="007873B8" w:rsidP="00CD08D1">
      <w:pPr>
        <w:rPr>
          <w:rFonts w:ascii="Verdana" w:hAnsi="Verdana"/>
          <w:b/>
          <w:bCs/>
          <w:sz w:val="24"/>
          <w:szCs w:val="24"/>
        </w:rPr>
      </w:pPr>
      <w:r w:rsidRPr="00CD08D1">
        <w:rPr>
          <w:rFonts w:ascii="Verdana" w:hAnsi="Verdana"/>
          <w:b/>
          <w:bCs/>
          <w:sz w:val="24"/>
          <w:szCs w:val="24"/>
        </w:rPr>
        <w:t>12 абитуриенти от приемна грижа отпразнуваха своята „Вечер на успелите“</w:t>
      </w:r>
      <w:r w:rsidR="00D5777A">
        <w:rPr>
          <w:rFonts w:ascii="Verdana" w:hAnsi="Verdana"/>
          <w:b/>
          <w:bCs/>
          <w:sz w:val="24"/>
          <w:szCs w:val="24"/>
        </w:rPr>
        <w:t xml:space="preserve">, организирана от </w:t>
      </w:r>
      <w:r w:rsidR="00EB71F2">
        <w:rPr>
          <w:rFonts w:ascii="Verdana" w:hAnsi="Verdana"/>
          <w:b/>
          <w:bCs/>
          <w:sz w:val="24"/>
          <w:szCs w:val="24"/>
        </w:rPr>
        <w:t xml:space="preserve">А1 и </w:t>
      </w:r>
      <w:r w:rsidR="00D5777A">
        <w:rPr>
          <w:rFonts w:ascii="Verdana" w:hAnsi="Verdana"/>
          <w:b/>
          <w:bCs/>
          <w:sz w:val="24"/>
          <w:szCs w:val="24"/>
        </w:rPr>
        <w:t xml:space="preserve">НАПГ </w:t>
      </w:r>
    </w:p>
    <w:p w14:paraId="52D5E492" w14:textId="34CD7F26" w:rsidR="000630B8" w:rsidRDefault="00ED7F19" w:rsidP="000630B8">
      <w:pPr>
        <w:jc w:val="both"/>
        <w:rPr>
          <w:rFonts w:ascii="Verdana" w:hAnsi="Verdana"/>
          <w:b/>
          <w:bCs/>
          <w:sz w:val="20"/>
          <w:szCs w:val="20"/>
        </w:rPr>
      </w:pPr>
      <w:r w:rsidRPr="009375C6">
        <w:rPr>
          <w:rFonts w:ascii="Verdana" w:hAnsi="Verdana"/>
          <w:sz w:val="20"/>
          <w:szCs w:val="20"/>
        </w:rPr>
        <w:t xml:space="preserve">Дванадесет зрелостници от приемни семейства от София, Видин, Кула, Арчар и Ботевград отпразнуваха завършването на средното си образование по време на специалното събитие „Вечерта на успелите“, организирано </w:t>
      </w:r>
      <w:r w:rsidR="00EB71F2">
        <w:rPr>
          <w:rFonts w:ascii="Verdana" w:hAnsi="Verdana"/>
          <w:sz w:val="20"/>
          <w:szCs w:val="20"/>
        </w:rPr>
        <w:t xml:space="preserve">от </w:t>
      </w:r>
      <w:r w:rsidR="00EB71F2" w:rsidRPr="009375C6">
        <w:rPr>
          <w:rFonts w:ascii="Verdana" w:hAnsi="Verdana"/>
          <w:sz w:val="20"/>
          <w:szCs w:val="20"/>
        </w:rPr>
        <w:t>А1</w:t>
      </w:r>
      <w:r w:rsidRPr="009375C6">
        <w:rPr>
          <w:rFonts w:ascii="Verdana" w:hAnsi="Verdana"/>
          <w:sz w:val="20"/>
          <w:szCs w:val="20"/>
        </w:rPr>
        <w:t xml:space="preserve"> </w:t>
      </w:r>
      <w:r w:rsidR="00EB71F2" w:rsidRPr="009375C6">
        <w:rPr>
          <w:rFonts w:ascii="Verdana" w:hAnsi="Verdana"/>
          <w:sz w:val="20"/>
          <w:szCs w:val="20"/>
        </w:rPr>
        <w:t xml:space="preserve">и </w:t>
      </w:r>
      <w:r w:rsidRPr="009375C6">
        <w:rPr>
          <w:rFonts w:ascii="Verdana" w:hAnsi="Verdana"/>
          <w:sz w:val="20"/>
          <w:szCs w:val="20"/>
        </w:rPr>
        <w:t>Националната асоциация за приемна грижа.</w:t>
      </w:r>
      <w:r w:rsidR="006316F0" w:rsidRPr="009375C6">
        <w:rPr>
          <w:rFonts w:ascii="Verdana" w:hAnsi="Verdana"/>
          <w:sz w:val="20"/>
          <w:szCs w:val="20"/>
        </w:rPr>
        <w:t xml:space="preserve"> </w:t>
      </w:r>
      <w:r w:rsidR="004B0795" w:rsidRPr="009375C6">
        <w:rPr>
          <w:rFonts w:ascii="Verdana" w:hAnsi="Verdana"/>
          <w:sz w:val="20"/>
          <w:szCs w:val="20"/>
        </w:rPr>
        <w:t xml:space="preserve">Празникът </w:t>
      </w:r>
      <w:r w:rsidRPr="009375C6">
        <w:rPr>
          <w:rFonts w:ascii="Verdana" w:hAnsi="Verdana"/>
          <w:sz w:val="20"/>
          <w:szCs w:val="20"/>
        </w:rPr>
        <w:t xml:space="preserve">събра на едно място абитуриенти, приемни родители, представители на институции, партньори и приятели на каузата, за да отбележат един от най-важните преходи в живота на младите хора – началото на самостоятелния живот след училище. </w:t>
      </w:r>
      <w:r w:rsidR="00DE0147" w:rsidRPr="009375C6">
        <w:rPr>
          <w:rFonts w:ascii="Verdana" w:hAnsi="Verdana"/>
          <w:sz w:val="20"/>
          <w:szCs w:val="20"/>
        </w:rPr>
        <w:t xml:space="preserve">Сред официалните гости на вечерта беше заместник министър-председателят Атанас </w:t>
      </w:r>
      <w:proofErr w:type="spellStart"/>
      <w:r w:rsidR="00DE0147" w:rsidRPr="009375C6">
        <w:rPr>
          <w:rFonts w:ascii="Verdana" w:hAnsi="Verdana"/>
          <w:sz w:val="20"/>
          <w:szCs w:val="20"/>
        </w:rPr>
        <w:t>Пеканов</w:t>
      </w:r>
      <w:proofErr w:type="spellEnd"/>
      <w:r w:rsidR="00DE0147" w:rsidRPr="009375C6">
        <w:rPr>
          <w:rFonts w:ascii="Verdana" w:hAnsi="Verdana"/>
          <w:sz w:val="20"/>
          <w:szCs w:val="20"/>
        </w:rPr>
        <w:t>.</w:t>
      </w:r>
      <w:r w:rsidR="000630B8" w:rsidRPr="000630B8">
        <w:rPr>
          <w:rFonts w:ascii="Verdana" w:hAnsi="Verdana"/>
          <w:b/>
          <w:bCs/>
          <w:sz w:val="20"/>
          <w:szCs w:val="20"/>
        </w:rPr>
        <w:t xml:space="preserve"> </w:t>
      </w:r>
    </w:p>
    <w:p w14:paraId="7CA6A0C6" w14:textId="0D636C36" w:rsidR="000630B8" w:rsidRPr="009375C6" w:rsidRDefault="000630B8" w:rsidP="000630B8">
      <w:pPr>
        <w:jc w:val="both"/>
        <w:rPr>
          <w:rFonts w:ascii="Verdana" w:hAnsi="Verdana"/>
          <w:sz w:val="20"/>
          <w:szCs w:val="20"/>
        </w:rPr>
      </w:pPr>
      <w:r w:rsidRPr="009375C6">
        <w:rPr>
          <w:rFonts w:ascii="Verdana" w:hAnsi="Verdana"/>
          <w:b/>
          <w:bCs/>
          <w:sz w:val="20"/>
          <w:szCs w:val="20"/>
        </w:rPr>
        <w:t>Илияна Захариева, директор „Корпоративни комуникации“ в А1,</w:t>
      </w:r>
      <w:r w:rsidRPr="009375C6">
        <w:rPr>
          <w:rFonts w:ascii="Verdana" w:hAnsi="Verdana"/>
          <w:sz w:val="20"/>
          <w:szCs w:val="20"/>
        </w:rPr>
        <w:t xml:space="preserve"> поздрави абитуриентите техните семейства </w:t>
      </w:r>
      <w:r>
        <w:rPr>
          <w:rFonts w:ascii="Verdana" w:hAnsi="Verdana"/>
          <w:sz w:val="20"/>
          <w:szCs w:val="20"/>
        </w:rPr>
        <w:t>с думите</w:t>
      </w:r>
      <w:r w:rsidRPr="009375C6">
        <w:rPr>
          <w:rFonts w:ascii="Verdana" w:hAnsi="Verdana"/>
          <w:sz w:val="20"/>
          <w:szCs w:val="20"/>
          <w:lang w:val="en-US"/>
        </w:rPr>
        <w:t>:</w:t>
      </w:r>
      <w:r w:rsidRPr="009375C6">
        <w:rPr>
          <w:rFonts w:ascii="Verdana" w:hAnsi="Verdana"/>
          <w:sz w:val="20"/>
          <w:szCs w:val="20"/>
        </w:rPr>
        <w:t xml:space="preserve"> „Завършването на </w:t>
      </w:r>
      <w:r>
        <w:rPr>
          <w:rFonts w:ascii="Verdana" w:hAnsi="Verdana"/>
          <w:sz w:val="20"/>
          <w:szCs w:val="20"/>
        </w:rPr>
        <w:t>средно образование</w:t>
      </w:r>
      <w:r w:rsidRPr="009375C6">
        <w:rPr>
          <w:rFonts w:ascii="Verdana" w:hAnsi="Verdana"/>
          <w:sz w:val="20"/>
          <w:szCs w:val="20"/>
        </w:rPr>
        <w:t xml:space="preserve"> носи много радост и вълнение не само за младите хора, но и за техните приемни семейства, които с любов и грижа им помагат да </w:t>
      </w:r>
      <w:r>
        <w:rPr>
          <w:rFonts w:ascii="Verdana" w:hAnsi="Verdana"/>
          <w:sz w:val="20"/>
          <w:szCs w:val="20"/>
        </w:rPr>
        <w:t xml:space="preserve">се радват на </w:t>
      </w:r>
      <w:r w:rsidRPr="009375C6">
        <w:rPr>
          <w:rFonts w:ascii="Verdana" w:hAnsi="Verdana"/>
          <w:sz w:val="20"/>
          <w:szCs w:val="20"/>
        </w:rPr>
        <w:t>спокойно детство. Днешният празник е за всички тях. Когато заедно с децата чуваме последния училищен звънец, си припомняме първия път, когато са чули звъна му, домашните, контролните, летните лагери, подготовката за бъдеща професия през изминалите 12 учебни години. Радвам се, че А1 дава своя принос и подкрепя децата и приемните родители в тези важни моменти, защото вярваме, че всяко дете има право на щастливо и спокойно детство и успешно бъдеще.“</w:t>
      </w:r>
    </w:p>
    <w:p w14:paraId="07FABD5A" w14:textId="21C24A44" w:rsidR="0069656F" w:rsidRDefault="0069656F" w:rsidP="008B083C">
      <w:pPr>
        <w:jc w:val="both"/>
        <w:rPr>
          <w:rFonts w:ascii="Verdana" w:hAnsi="Verdana"/>
          <w:sz w:val="20"/>
          <w:szCs w:val="20"/>
        </w:rPr>
      </w:pPr>
      <w:r>
        <w:rPr>
          <w:rFonts w:ascii="Verdana" w:hAnsi="Verdana"/>
          <w:sz w:val="20"/>
          <w:szCs w:val="20"/>
        </w:rPr>
        <w:t xml:space="preserve">А1 организира за дванадесетте зрелостници и специално обучение, което да им помогне да се подготвят </w:t>
      </w:r>
      <w:r w:rsidRPr="00540208">
        <w:rPr>
          <w:rFonts w:ascii="Verdana" w:hAnsi="Verdana"/>
          <w:sz w:val="20"/>
          <w:szCs w:val="20"/>
        </w:rPr>
        <w:t>за самостоятелен живот</w:t>
      </w:r>
      <w:r w:rsidR="00A579D1">
        <w:rPr>
          <w:rFonts w:ascii="Verdana" w:hAnsi="Verdana"/>
          <w:sz w:val="20"/>
          <w:szCs w:val="20"/>
        </w:rPr>
        <w:t>,</w:t>
      </w:r>
      <w:r>
        <w:rPr>
          <w:rFonts w:ascii="Verdana" w:hAnsi="Verdana"/>
          <w:sz w:val="20"/>
          <w:szCs w:val="20"/>
        </w:rPr>
        <w:t xml:space="preserve"> след като напуснат приемната грижа. Сред обсъжданите теми бяха </w:t>
      </w:r>
      <w:r w:rsidRPr="00540208">
        <w:rPr>
          <w:rFonts w:ascii="Verdana" w:hAnsi="Verdana"/>
          <w:sz w:val="20"/>
          <w:szCs w:val="20"/>
        </w:rPr>
        <w:t>личната мотивация и бъдещото професионално развитие</w:t>
      </w:r>
      <w:r>
        <w:rPr>
          <w:rFonts w:ascii="Verdana" w:hAnsi="Verdana"/>
          <w:sz w:val="20"/>
          <w:szCs w:val="20"/>
        </w:rPr>
        <w:t xml:space="preserve">. </w:t>
      </w:r>
      <w:r w:rsidRPr="00A71212">
        <w:rPr>
          <w:rFonts w:ascii="Verdana" w:hAnsi="Verdana"/>
          <w:b/>
          <w:bCs/>
          <w:sz w:val="20"/>
          <w:szCs w:val="20"/>
        </w:rPr>
        <w:t>Ивана Боцева, експерт „Обучение и развитие“ в А1,</w:t>
      </w:r>
      <w:r w:rsidRPr="00540208">
        <w:rPr>
          <w:rFonts w:ascii="Verdana" w:hAnsi="Verdana"/>
          <w:sz w:val="20"/>
          <w:szCs w:val="20"/>
        </w:rPr>
        <w:t xml:space="preserve"> </w:t>
      </w:r>
      <w:r>
        <w:rPr>
          <w:rFonts w:ascii="Verdana" w:hAnsi="Verdana"/>
          <w:sz w:val="20"/>
          <w:szCs w:val="20"/>
        </w:rPr>
        <w:t xml:space="preserve">обърна внимание на младежите за важността на </w:t>
      </w:r>
      <w:r w:rsidRPr="00540208">
        <w:rPr>
          <w:rFonts w:ascii="Verdana" w:hAnsi="Verdana"/>
          <w:sz w:val="20"/>
          <w:szCs w:val="20"/>
        </w:rPr>
        <w:t>поставяне</w:t>
      </w:r>
      <w:r>
        <w:rPr>
          <w:rFonts w:ascii="Verdana" w:hAnsi="Verdana"/>
          <w:sz w:val="20"/>
          <w:szCs w:val="20"/>
        </w:rPr>
        <w:t>то</w:t>
      </w:r>
      <w:r w:rsidRPr="00540208">
        <w:rPr>
          <w:rFonts w:ascii="Verdana" w:hAnsi="Verdana"/>
          <w:sz w:val="20"/>
          <w:szCs w:val="20"/>
        </w:rPr>
        <w:t xml:space="preserve"> на лични цели, разпознаване на силните страни, изграждане на увереност, вземане на решения и поемане на отговорност за собственото бъдеще.</w:t>
      </w:r>
      <w:r>
        <w:rPr>
          <w:rFonts w:ascii="Verdana" w:hAnsi="Verdana"/>
          <w:sz w:val="20"/>
          <w:szCs w:val="20"/>
        </w:rPr>
        <w:t xml:space="preserve"> Всеки от участниците</w:t>
      </w:r>
      <w:r w:rsidRPr="00540208">
        <w:rPr>
          <w:rFonts w:ascii="Verdana" w:hAnsi="Verdana"/>
          <w:sz w:val="20"/>
          <w:szCs w:val="20"/>
        </w:rPr>
        <w:t xml:space="preserve"> </w:t>
      </w:r>
      <w:r>
        <w:rPr>
          <w:rFonts w:ascii="Verdana" w:hAnsi="Verdana"/>
          <w:sz w:val="20"/>
          <w:szCs w:val="20"/>
        </w:rPr>
        <w:t xml:space="preserve">получи от </w:t>
      </w:r>
      <w:r w:rsidRPr="00603EC8">
        <w:rPr>
          <w:rFonts w:ascii="Verdana" w:hAnsi="Verdana"/>
          <w:sz w:val="20"/>
          <w:szCs w:val="20"/>
        </w:rPr>
        <w:t>А1</w:t>
      </w:r>
      <w:r>
        <w:rPr>
          <w:rFonts w:ascii="Verdana" w:hAnsi="Verdana"/>
          <w:sz w:val="20"/>
          <w:szCs w:val="20"/>
        </w:rPr>
        <w:t xml:space="preserve"> подарък </w:t>
      </w:r>
      <w:r w:rsidRPr="00540208">
        <w:rPr>
          <w:rFonts w:ascii="Verdana" w:hAnsi="Verdana"/>
          <w:sz w:val="20"/>
          <w:szCs w:val="20"/>
        </w:rPr>
        <w:t xml:space="preserve">куфар – символичен жест към следващото житейско пътуване, което предстои пред тях. </w:t>
      </w:r>
    </w:p>
    <w:p w14:paraId="7322ECE3" w14:textId="77777777" w:rsidR="005E7B7E" w:rsidRDefault="006316F0" w:rsidP="008B083C">
      <w:pPr>
        <w:jc w:val="both"/>
        <w:rPr>
          <w:rFonts w:ascii="Verdana" w:hAnsi="Verdana"/>
          <w:sz w:val="20"/>
          <w:szCs w:val="20"/>
        </w:rPr>
      </w:pPr>
      <w:r w:rsidRPr="009375C6">
        <w:rPr>
          <w:rFonts w:ascii="Verdana" w:hAnsi="Verdana"/>
          <w:sz w:val="20"/>
          <w:szCs w:val="20"/>
        </w:rPr>
        <w:t>За девет години „Вечерта на успелите“ се превърна от малка инициатива в една от най-разпознаваемите традиции в подкрепа на младежите от приемни семейства в България. От 2016 г. до днес в рамките на 9 издания повече от 75 абитуриенти са отпразнували своя бал като част от събитието, заедно със своите приемни родители, социални работници, ментори и приятели. Инициативата се реализира благодарение на дългогодишното партньорство между Националната асоциация за приемна грижа и А1, която вече повече от 15 години подкрепя каузата на приемната грижа.</w:t>
      </w:r>
    </w:p>
    <w:p w14:paraId="0A972BD3" w14:textId="4CBCF7F3" w:rsidR="00A62E9D" w:rsidRPr="001857C1" w:rsidRDefault="00266D67" w:rsidP="00702725">
      <w:pPr>
        <w:jc w:val="both"/>
        <w:rPr>
          <w:rFonts w:ascii="Verdana" w:hAnsi="Verdana"/>
          <w:sz w:val="20"/>
          <w:szCs w:val="20"/>
        </w:rPr>
      </w:pPr>
      <w:r w:rsidRPr="000F75AB">
        <w:rPr>
          <w:rFonts w:ascii="Verdana" w:hAnsi="Verdana"/>
          <w:b/>
          <w:bCs/>
          <w:sz w:val="20"/>
          <w:szCs w:val="20"/>
        </w:rPr>
        <w:t xml:space="preserve">Заместник министър-председателят Атанас </w:t>
      </w:r>
      <w:proofErr w:type="spellStart"/>
      <w:r w:rsidRPr="000F75AB">
        <w:rPr>
          <w:rFonts w:ascii="Verdana" w:hAnsi="Verdana"/>
          <w:b/>
          <w:bCs/>
          <w:sz w:val="20"/>
          <w:szCs w:val="20"/>
        </w:rPr>
        <w:t>Пеканов</w:t>
      </w:r>
      <w:proofErr w:type="spellEnd"/>
      <w:r w:rsidRPr="000F75AB">
        <w:rPr>
          <w:rFonts w:ascii="Verdana" w:hAnsi="Verdana"/>
          <w:b/>
          <w:bCs/>
          <w:sz w:val="20"/>
          <w:szCs w:val="20"/>
        </w:rPr>
        <w:t xml:space="preserve"> </w:t>
      </w:r>
      <w:r w:rsidR="001179DD" w:rsidRPr="000F75AB">
        <w:rPr>
          <w:rFonts w:ascii="Verdana" w:hAnsi="Verdana"/>
          <w:sz w:val="20"/>
          <w:szCs w:val="20"/>
        </w:rPr>
        <w:t xml:space="preserve">поздрави </w:t>
      </w:r>
      <w:r w:rsidR="008143E1" w:rsidRPr="000F75AB">
        <w:rPr>
          <w:rFonts w:ascii="Verdana" w:hAnsi="Verdana"/>
          <w:sz w:val="20"/>
          <w:szCs w:val="20"/>
        </w:rPr>
        <w:t>абитуриентите и техните приемни семейства</w:t>
      </w:r>
      <w:r w:rsidR="001857C1" w:rsidRPr="000F75AB">
        <w:rPr>
          <w:rFonts w:ascii="Verdana" w:hAnsi="Verdana"/>
          <w:sz w:val="20"/>
          <w:szCs w:val="20"/>
        </w:rPr>
        <w:t xml:space="preserve"> и благодари на всички партньори, които ги подкрепят</w:t>
      </w:r>
      <w:r w:rsidR="00023876" w:rsidRPr="000F75AB">
        <w:rPr>
          <w:rFonts w:ascii="Verdana" w:hAnsi="Verdana"/>
          <w:sz w:val="20"/>
          <w:szCs w:val="20"/>
        </w:rPr>
        <w:t>,</w:t>
      </w:r>
      <w:r w:rsidR="00023876" w:rsidRPr="000F75AB">
        <w:rPr>
          <w:rFonts w:ascii="Verdana" w:hAnsi="Verdana"/>
          <w:sz w:val="20"/>
          <w:szCs w:val="20"/>
          <w:lang w:val="en-US"/>
        </w:rPr>
        <w:t xml:space="preserve"> </w:t>
      </w:r>
      <w:r w:rsidR="00023876" w:rsidRPr="000F75AB">
        <w:rPr>
          <w:rFonts w:ascii="Verdana" w:hAnsi="Verdana"/>
          <w:sz w:val="20"/>
          <w:szCs w:val="20"/>
        </w:rPr>
        <w:t>и коментира</w:t>
      </w:r>
      <w:r w:rsidR="00023876" w:rsidRPr="000F75AB">
        <w:rPr>
          <w:rFonts w:ascii="Verdana" w:hAnsi="Verdana"/>
          <w:sz w:val="20"/>
          <w:szCs w:val="20"/>
          <w:lang w:val="en-US"/>
        </w:rPr>
        <w:t>:</w:t>
      </w:r>
      <w:r w:rsidR="00D624EC" w:rsidRPr="000F75AB">
        <w:rPr>
          <w:rFonts w:ascii="Verdana" w:hAnsi="Verdana"/>
          <w:b/>
          <w:bCs/>
          <w:sz w:val="20"/>
          <w:szCs w:val="20"/>
          <w:lang w:val="en-US"/>
        </w:rPr>
        <w:t xml:space="preserve"> </w:t>
      </w:r>
      <w:r w:rsidR="00D624EC" w:rsidRPr="000F75AB">
        <w:rPr>
          <w:rFonts w:ascii="Verdana" w:hAnsi="Verdana"/>
          <w:sz w:val="20"/>
          <w:szCs w:val="20"/>
        </w:rPr>
        <w:t>„България зависи от всички нас</w:t>
      </w:r>
      <w:r w:rsidR="00B6554E" w:rsidRPr="000F75AB">
        <w:rPr>
          <w:rFonts w:ascii="Verdana" w:hAnsi="Verdana"/>
          <w:sz w:val="20"/>
          <w:szCs w:val="20"/>
        </w:rPr>
        <w:t xml:space="preserve"> – да не се отказваме и да градим напред.</w:t>
      </w:r>
      <w:r w:rsidR="00D624EC" w:rsidRPr="000F75AB">
        <w:rPr>
          <w:rFonts w:ascii="Verdana" w:hAnsi="Verdana"/>
          <w:sz w:val="20"/>
          <w:szCs w:val="20"/>
        </w:rPr>
        <w:t xml:space="preserve"> </w:t>
      </w:r>
      <w:r w:rsidR="009B1353" w:rsidRPr="000F75AB">
        <w:rPr>
          <w:rFonts w:ascii="Verdana" w:hAnsi="Verdana"/>
          <w:sz w:val="20"/>
          <w:szCs w:val="20"/>
        </w:rPr>
        <w:t>Пред 12-те млади хора стоят много избори – какво да учат, с какво да се занимават</w:t>
      </w:r>
      <w:r w:rsidR="00AF3FD6" w:rsidRPr="000F75AB">
        <w:rPr>
          <w:rFonts w:ascii="Verdana" w:hAnsi="Verdana"/>
          <w:sz w:val="20"/>
          <w:szCs w:val="20"/>
        </w:rPr>
        <w:t xml:space="preserve">. За да бъдат успешни, им </w:t>
      </w:r>
      <w:r w:rsidR="004740E4" w:rsidRPr="000F75AB">
        <w:rPr>
          <w:rFonts w:ascii="Verdana" w:hAnsi="Verdana"/>
          <w:sz w:val="20"/>
          <w:szCs w:val="20"/>
        </w:rPr>
        <w:lastRenderedPageBreak/>
        <w:t xml:space="preserve">пожелавам </w:t>
      </w:r>
      <w:r w:rsidR="00AF3FD6" w:rsidRPr="000F75AB">
        <w:rPr>
          <w:rFonts w:ascii="Verdana" w:hAnsi="Verdana"/>
          <w:sz w:val="20"/>
          <w:szCs w:val="20"/>
        </w:rPr>
        <w:t xml:space="preserve">всеки ден </w:t>
      </w:r>
      <w:r w:rsidR="004740E4" w:rsidRPr="000F75AB">
        <w:rPr>
          <w:rFonts w:ascii="Verdana" w:hAnsi="Verdana"/>
          <w:sz w:val="20"/>
          <w:szCs w:val="20"/>
        </w:rPr>
        <w:t>да се стремят да стават все по-добр</w:t>
      </w:r>
      <w:r w:rsidR="0032770F" w:rsidRPr="000F75AB">
        <w:rPr>
          <w:rFonts w:ascii="Verdana" w:hAnsi="Verdana"/>
          <w:sz w:val="20"/>
          <w:szCs w:val="20"/>
        </w:rPr>
        <w:t>и</w:t>
      </w:r>
      <w:r w:rsidR="004740E4" w:rsidRPr="000F75AB">
        <w:rPr>
          <w:rFonts w:ascii="Verdana" w:hAnsi="Verdana"/>
          <w:sz w:val="20"/>
          <w:szCs w:val="20"/>
        </w:rPr>
        <w:t xml:space="preserve"> </w:t>
      </w:r>
      <w:r w:rsidR="00FE75D0" w:rsidRPr="000F75AB">
        <w:rPr>
          <w:rFonts w:ascii="Verdana" w:hAnsi="Verdana"/>
          <w:sz w:val="20"/>
          <w:szCs w:val="20"/>
        </w:rPr>
        <w:t>с всеки избор, който прав</w:t>
      </w:r>
      <w:r w:rsidR="004740E4" w:rsidRPr="000F75AB">
        <w:rPr>
          <w:rFonts w:ascii="Verdana" w:hAnsi="Verdana"/>
          <w:sz w:val="20"/>
          <w:szCs w:val="20"/>
        </w:rPr>
        <w:t>ят</w:t>
      </w:r>
      <w:r w:rsidR="00FE75D0" w:rsidRPr="000F75AB">
        <w:rPr>
          <w:rFonts w:ascii="Verdana" w:hAnsi="Verdana"/>
          <w:sz w:val="20"/>
          <w:szCs w:val="20"/>
        </w:rPr>
        <w:t xml:space="preserve"> занапред</w:t>
      </w:r>
      <w:r w:rsidR="004740E4" w:rsidRPr="000F75AB">
        <w:rPr>
          <w:rFonts w:ascii="Verdana" w:hAnsi="Verdana"/>
          <w:sz w:val="20"/>
          <w:szCs w:val="20"/>
        </w:rPr>
        <w:t>.</w:t>
      </w:r>
      <w:r w:rsidR="00B44BAA" w:rsidRPr="000F75AB">
        <w:rPr>
          <w:rFonts w:ascii="Verdana" w:hAnsi="Verdana"/>
          <w:sz w:val="20"/>
          <w:szCs w:val="20"/>
        </w:rPr>
        <w:t xml:space="preserve"> </w:t>
      </w:r>
      <w:r w:rsidR="002879AA" w:rsidRPr="000F75AB">
        <w:rPr>
          <w:rFonts w:ascii="Verdana" w:hAnsi="Verdana"/>
          <w:sz w:val="20"/>
          <w:szCs w:val="20"/>
        </w:rPr>
        <w:t>Ролята на менторите и партньорите</w:t>
      </w:r>
      <w:r w:rsidR="007247A4" w:rsidRPr="000F75AB">
        <w:rPr>
          <w:rFonts w:ascii="Verdana" w:hAnsi="Verdana"/>
          <w:sz w:val="20"/>
          <w:szCs w:val="20"/>
        </w:rPr>
        <w:t xml:space="preserve"> от бизнеса</w:t>
      </w:r>
      <w:r w:rsidR="002879AA" w:rsidRPr="000F75AB">
        <w:rPr>
          <w:rFonts w:ascii="Verdana" w:hAnsi="Verdana"/>
          <w:sz w:val="20"/>
          <w:szCs w:val="20"/>
        </w:rPr>
        <w:t xml:space="preserve">, които са до тях </w:t>
      </w:r>
      <w:r w:rsidR="005C3E09" w:rsidRPr="000F75AB">
        <w:rPr>
          <w:rFonts w:ascii="Verdana" w:hAnsi="Verdana"/>
          <w:sz w:val="20"/>
          <w:szCs w:val="20"/>
        </w:rPr>
        <w:t>в трудни моменти, е изключително важна</w:t>
      </w:r>
      <w:r w:rsidR="007247A4" w:rsidRPr="000F75AB">
        <w:rPr>
          <w:rFonts w:ascii="Verdana" w:hAnsi="Verdana"/>
          <w:sz w:val="20"/>
          <w:szCs w:val="20"/>
        </w:rPr>
        <w:t xml:space="preserve">. Държавата също </w:t>
      </w:r>
      <w:r w:rsidR="00046CF3" w:rsidRPr="000F75AB">
        <w:rPr>
          <w:rFonts w:ascii="Verdana" w:hAnsi="Verdana"/>
          <w:sz w:val="20"/>
          <w:szCs w:val="20"/>
        </w:rPr>
        <w:t xml:space="preserve">има роля в това </w:t>
      </w:r>
      <w:r w:rsidR="00224426" w:rsidRPr="000F75AB">
        <w:rPr>
          <w:rFonts w:ascii="Verdana" w:hAnsi="Verdana"/>
          <w:sz w:val="20"/>
          <w:szCs w:val="20"/>
        </w:rPr>
        <w:t>-</w:t>
      </w:r>
      <w:r w:rsidR="00046CF3" w:rsidRPr="000F75AB">
        <w:rPr>
          <w:rFonts w:ascii="Verdana" w:hAnsi="Verdana"/>
          <w:sz w:val="20"/>
          <w:szCs w:val="20"/>
        </w:rPr>
        <w:t xml:space="preserve"> вярвам, че </w:t>
      </w:r>
      <w:r w:rsidR="00C0163C" w:rsidRPr="000F75AB">
        <w:rPr>
          <w:rFonts w:ascii="Verdana" w:hAnsi="Verdana"/>
          <w:sz w:val="20"/>
          <w:szCs w:val="20"/>
        </w:rPr>
        <w:t xml:space="preserve">е </w:t>
      </w:r>
      <w:r w:rsidR="00046CF3" w:rsidRPr="000F75AB">
        <w:rPr>
          <w:rFonts w:ascii="Verdana" w:hAnsi="Verdana"/>
          <w:sz w:val="20"/>
          <w:szCs w:val="20"/>
        </w:rPr>
        <w:t xml:space="preserve">важно тя да помага и </w:t>
      </w:r>
      <w:r w:rsidR="00DB3A80" w:rsidRPr="000F75AB">
        <w:rPr>
          <w:rFonts w:ascii="Verdana" w:hAnsi="Verdana"/>
          <w:sz w:val="20"/>
          <w:szCs w:val="20"/>
        </w:rPr>
        <w:t>подкреп</w:t>
      </w:r>
      <w:r w:rsidR="00046CF3" w:rsidRPr="000F75AB">
        <w:rPr>
          <w:rFonts w:ascii="Verdana" w:hAnsi="Verdana"/>
          <w:sz w:val="20"/>
          <w:szCs w:val="20"/>
        </w:rPr>
        <w:t>я</w:t>
      </w:r>
      <w:r w:rsidR="00224426" w:rsidRPr="000F75AB">
        <w:rPr>
          <w:rFonts w:ascii="Verdana" w:hAnsi="Verdana"/>
          <w:sz w:val="20"/>
          <w:szCs w:val="20"/>
        </w:rPr>
        <w:t xml:space="preserve"> във всяка социална сфера</w:t>
      </w:r>
      <w:r w:rsidR="007247A4" w:rsidRPr="000F75AB">
        <w:rPr>
          <w:rFonts w:ascii="Verdana" w:hAnsi="Verdana"/>
          <w:sz w:val="20"/>
          <w:szCs w:val="20"/>
        </w:rPr>
        <w:t xml:space="preserve">. </w:t>
      </w:r>
      <w:r w:rsidR="00224426" w:rsidRPr="000F75AB">
        <w:rPr>
          <w:rFonts w:ascii="Verdana" w:hAnsi="Verdana"/>
          <w:sz w:val="20"/>
          <w:szCs w:val="20"/>
        </w:rPr>
        <w:t>В</w:t>
      </w:r>
      <w:r w:rsidR="007247A4" w:rsidRPr="000F75AB">
        <w:rPr>
          <w:rFonts w:ascii="Verdana" w:hAnsi="Verdana"/>
          <w:sz w:val="20"/>
          <w:szCs w:val="20"/>
        </w:rPr>
        <w:t>сичко, което правим</w:t>
      </w:r>
      <w:r w:rsidR="00224426" w:rsidRPr="000F75AB">
        <w:rPr>
          <w:rFonts w:ascii="Verdana" w:hAnsi="Verdana"/>
          <w:sz w:val="20"/>
          <w:szCs w:val="20"/>
        </w:rPr>
        <w:t>,</w:t>
      </w:r>
      <w:r w:rsidR="007247A4" w:rsidRPr="000F75AB">
        <w:rPr>
          <w:rFonts w:ascii="Verdana" w:hAnsi="Verdana"/>
          <w:sz w:val="20"/>
          <w:szCs w:val="20"/>
        </w:rPr>
        <w:t xml:space="preserve"> ни прави по-силни не само като личности, но и </w:t>
      </w:r>
      <w:r w:rsidR="00DB3A80" w:rsidRPr="000F75AB">
        <w:rPr>
          <w:rFonts w:ascii="Verdana" w:hAnsi="Verdana"/>
          <w:sz w:val="20"/>
          <w:szCs w:val="20"/>
        </w:rPr>
        <w:t xml:space="preserve">помага за </w:t>
      </w:r>
      <w:r w:rsidR="00224426" w:rsidRPr="000F75AB">
        <w:rPr>
          <w:rFonts w:ascii="Verdana" w:hAnsi="Verdana"/>
          <w:sz w:val="20"/>
          <w:szCs w:val="20"/>
        </w:rPr>
        <w:t>подобряване на обществото.</w:t>
      </w:r>
      <w:r w:rsidR="00D624EC" w:rsidRPr="000F75AB">
        <w:rPr>
          <w:rFonts w:ascii="Verdana" w:hAnsi="Verdana"/>
          <w:sz w:val="20"/>
          <w:szCs w:val="20"/>
        </w:rPr>
        <w:t>“</w:t>
      </w:r>
    </w:p>
    <w:p w14:paraId="229D8B78" w14:textId="71D08472" w:rsidR="00ED7F19" w:rsidRPr="009375C6" w:rsidRDefault="00ED7F19" w:rsidP="00B56ED5">
      <w:pPr>
        <w:jc w:val="both"/>
        <w:rPr>
          <w:rFonts w:ascii="Verdana" w:hAnsi="Verdana"/>
          <w:sz w:val="20"/>
          <w:szCs w:val="20"/>
          <w:lang w:val="en-US"/>
        </w:rPr>
      </w:pPr>
      <w:r w:rsidRPr="009375C6">
        <w:rPr>
          <w:rFonts w:ascii="Verdana" w:hAnsi="Verdana"/>
          <w:sz w:val="20"/>
          <w:szCs w:val="20"/>
        </w:rPr>
        <w:t xml:space="preserve">По време на </w:t>
      </w:r>
      <w:r w:rsidR="00D36DFF">
        <w:rPr>
          <w:rFonts w:ascii="Verdana" w:hAnsi="Verdana"/>
          <w:sz w:val="20"/>
          <w:szCs w:val="20"/>
        </w:rPr>
        <w:t>„Вечерта на успелите“</w:t>
      </w:r>
      <w:r w:rsidR="00D36DFF" w:rsidRPr="009375C6">
        <w:rPr>
          <w:rFonts w:ascii="Verdana" w:hAnsi="Verdana"/>
          <w:sz w:val="20"/>
          <w:szCs w:val="20"/>
        </w:rPr>
        <w:t xml:space="preserve"> </w:t>
      </w:r>
      <w:r w:rsidRPr="009375C6">
        <w:rPr>
          <w:rFonts w:ascii="Verdana" w:hAnsi="Verdana"/>
          <w:b/>
          <w:bCs/>
          <w:sz w:val="20"/>
          <w:szCs w:val="20"/>
        </w:rPr>
        <w:t>Мирослав Долапчиев от Националната асоциация за приемна грижа</w:t>
      </w:r>
      <w:r w:rsidRPr="009375C6">
        <w:rPr>
          <w:rFonts w:ascii="Verdana" w:hAnsi="Verdana"/>
          <w:sz w:val="20"/>
          <w:szCs w:val="20"/>
        </w:rPr>
        <w:t xml:space="preserve"> подчерта значението на подкрепата към младите хора в периода на преход към самостоятелен живот. „Тази вечер показва резултата от години грижа, подкрепа и последователна работа. Зад всеки един от тези дванадесет млади хора стоят техните приемни родители, учители, ментори и приятели, които са им помогнали да стигнат до този момент. Най-важното е, че те вече имат мечти, цели и план за бъдещето си“, коментира председателят на НАПГ.</w:t>
      </w:r>
    </w:p>
    <w:p w14:paraId="544D5EBB" w14:textId="77777777" w:rsidR="00ED7F19" w:rsidRPr="009375C6" w:rsidRDefault="00ED7F19" w:rsidP="00E263C9">
      <w:pPr>
        <w:jc w:val="both"/>
        <w:rPr>
          <w:rFonts w:ascii="Verdana" w:hAnsi="Verdana"/>
          <w:sz w:val="20"/>
          <w:szCs w:val="20"/>
        </w:rPr>
      </w:pPr>
      <w:r w:rsidRPr="009375C6">
        <w:rPr>
          <w:rFonts w:ascii="Verdana" w:hAnsi="Verdana"/>
          <w:sz w:val="20"/>
          <w:szCs w:val="20"/>
        </w:rPr>
        <w:t xml:space="preserve">Тазгодишният випуск впечатлява с разнообразните си интереси и професионални амбиции. Сред абитуриентите има трима бъдещи учители, специалист по изкуствен интелект, бъдеща медицинска сестра или парамедик, предприемач, двама младежи с интерес към военната и граничната служба, бъдещ туристически аниматор, бъдещ специалист в автомобилния сектор и млади хора, които тепърва ще откриват своя професионален път. Някои от тях вече работят успоредно с обучението си. Един от абитуриентите развива собствен малък бизнес още преди да е завършил училище. Друг работи като </w:t>
      </w:r>
      <w:proofErr w:type="spellStart"/>
      <w:r w:rsidRPr="009375C6">
        <w:rPr>
          <w:rFonts w:ascii="Verdana" w:hAnsi="Verdana"/>
          <w:sz w:val="20"/>
          <w:szCs w:val="20"/>
        </w:rPr>
        <w:t>озеленител</w:t>
      </w:r>
      <w:proofErr w:type="spellEnd"/>
      <w:r w:rsidRPr="009375C6">
        <w:rPr>
          <w:rFonts w:ascii="Verdana" w:hAnsi="Verdana"/>
          <w:sz w:val="20"/>
          <w:szCs w:val="20"/>
        </w:rPr>
        <w:t xml:space="preserve"> и сам изкарва парите си. Трети съчетава обучението си с работа като </w:t>
      </w:r>
      <w:proofErr w:type="spellStart"/>
      <w:r w:rsidRPr="009375C6">
        <w:rPr>
          <w:rFonts w:ascii="Verdana" w:hAnsi="Verdana"/>
          <w:sz w:val="20"/>
          <w:szCs w:val="20"/>
        </w:rPr>
        <w:t>пицар</w:t>
      </w:r>
      <w:proofErr w:type="spellEnd"/>
      <w:r w:rsidRPr="009375C6">
        <w:rPr>
          <w:rFonts w:ascii="Verdana" w:hAnsi="Verdana"/>
          <w:sz w:val="20"/>
          <w:szCs w:val="20"/>
        </w:rPr>
        <w:t>. Сред младежите има автор на поезия, любител на театъра и графити изкуството, както и бъдещ студент, който иска да се занимава с жестов език.</w:t>
      </w:r>
    </w:p>
    <w:p w14:paraId="37381BEA" w14:textId="77777777" w:rsidR="00ED7F19" w:rsidRPr="009375C6" w:rsidRDefault="00ED7F19" w:rsidP="00287ACC">
      <w:pPr>
        <w:jc w:val="both"/>
        <w:rPr>
          <w:rFonts w:ascii="Verdana" w:hAnsi="Verdana"/>
          <w:sz w:val="20"/>
          <w:szCs w:val="20"/>
        </w:rPr>
      </w:pPr>
      <w:r w:rsidRPr="009375C6">
        <w:rPr>
          <w:rFonts w:ascii="Verdana" w:hAnsi="Verdana"/>
          <w:sz w:val="20"/>
          <w:szCs w:val="20"/>
        </w:rPr>
        <w:t>Вечерта премина с участието на популярните изпълнители Торино и Пашата, Тино и младата певица Анна Янакиева.</w:t>
      </w:r>
    </w:p>
    <w:p w14:paraId="022E9561" w14:textId="77777777" w:rsidR="001A7CF6" w:rsidRPr="009375C6" w:rsidRDefault="001A7CF6" w:rsidP="005229B7">
      <w:pPr>
        <w:spacing w:after="160" w:line="259" w:lineRule="auto"/>
        <w:rPr>
          <w:rFonts w:ascii="Verdana" w:hAnsi="Verdana" w:cs="Times New Roman"/>
          <w:b/>
          <w:bCs/>
          <w:i/>
          <w:color w:val="222222"/>
          <w:sz w:val="20"/>
          <w:szCs w:val="20"/>
          <w:lang w:eastAsia="bg-BG"/>
        </w:rPr>
      </w:pPr>
    </w:p>
    <w:p w14:paraId="3B796671" w14:textId="77777777" w:rsidR="005229B7" w:rsidRDefault="005229B7" w:rsidP="0020106E">
      <w:pPr>
        <w:spacing w:after="0" w:line="240" w:lineRule="auto"/>
        <w:rPr>
          <w:rFonts w:ascii="Verdana" w:hAnsi="Verdana" w:cs="Times New Roman"/>
          <w:b/>
          <w:bCs/>
          <w:i/>
          <w:color w:val="222222"/>
          <w:sz w:val="16"/>
          <w:szCs w:val="16"/>
          <w:lang w:eastAsia="bg-BG"/>
        </w:rPr>
      </w:pPr>
    </w:p>
    <w:p w14:paraId="3CFF70FD" w14:textId="77777777" w:rsidR="005229B7" w:rsidRDefault="005229B7" w:rsidP="0020106E">
      <w:pPr>
        <w:spacing w:after="0" w:line="240" w:lineRule="auto"/>
        <w:rPr>
          <w:rFonts w:ascii="Verdana" w:hAnsi="Verdana" w:cs="Times New Roman"/>
          <w:b/>
          <w:bCs/>
          <w:i/>
          <w:color w:val="222222"/>
          <w:sz w:val="16"/>
          <w:szCs w:val="16"/>
          <w:lang w:eastAsia="bg-BG"/>
        </w:rPr>
      </w:pPr>
    </w:p>
    <w:p w14:paraId="47844EBE" w14:textId="77777777" w:rsidR="005229B7" w:rsidRDefault="005229B7" w:rsidP="0020106E">
      <w:pPr>
        <w:spacing w:after="0" w:line="240" w:lineRule="auto"/>
        <w:rPr>
          <w:rFonts w:ascii="Verdana" w:hAnsi="Verdana" w:cs="Times New Roman"/>
          <w:b/>
          <w:bCs/>
          <w:i/>
          <w:color w:val="222222"/>
          <w:sz w:val="16"/>
          <w:szCs w:val="16"/>
          <w:lang w:eastAsia="bg-BG"/>
        </w:rPr>
      </w:pPr>
    </w:p>
    <w:p w14:paraId="0DA78936" w14:textId="77777777" w:rsidR="005229B7" w:rsidRDefault="005229B7" w:rsidP="0020106E">
      <w:pPr>
        <w:spacing w:after="0" w:line="240" w:lineRule="auto"/>
        <w:rPr>
          <w:rFonts w:ascii="Verdana" w:hAnsi="Verdana" w:cs="Times New Roman"/>
          <w:b/>
          <w:bCs/>
          <w:i/>
          <w:color w:val="222222"/>
          <w:sz w:val="16"/>
          <w:szCs w:val="16"/>
          <w:lang w:eastAsia="bg-BG"/>
        </w:rPr>
      </w:pPr>
    </w:p>
    <w:p w14:paraId="0D2D19EB" w14:textId="77777777" w:rsidR="00F01DC7" w:rsidRDefault="00F01DC7" w:rsidP="0020106E">
      <w:pPr>
        <w:spacing w:after="0" w:line="240" w:lineRule="auto"/>
        <w:rPr>
          <w:rFonts w:ascii="Verdana" w:hAnsi="Verdana" w:cs="Times New Roman"/>
          <w:b/>
          <w:bCs/>
          <w:i/>
          <w:color w:val="222222"/>
          <w:sz w:val="16"/>
          <w:szCs w:val="16"/>
          <w:lang w:eastAsia="bg-BG"/>
        </w:rPr>
      </w:pPr>
    </w:p>
    <w:p w14:paraId="353358B0" w14:textId="77777777" w:rsidR="00F01DC7" w:rsidRDefault="00F01DC7" w:rsidP="0020106E">
      <w:pPr>
        <w:spacing w:after="0" w:line="240" w:lineRule="auto"/>
        <w:rPr>
          <w:rFonts w:ascii="Verdana" w:hAnsi="Verdana" w:cs="Times New Roman"/>
          <w:b/>
          <w:bCs/>
          <w:i/>
          <w:color w:val="222222"/>
          <w:sz w:val="16"/>
          <w:szCs w:val="16"/>
          <w:lang w:eastAsia="bg-BG"/>
        </w:rPr>
      </w:pPr>
    </w:p>
    <w:p w14:paraId="6F65EFDC" w14:textId="77777777" w:rsidR="00F01DC7" w:rsidRDefault="00F01DC7" w:rsidP="0020106E">
      <w:pPr>
        <w:spacing w:after="0" w:line="240" w:lineRule="auto"/>
        <w:rPr>
          <w:rFonts w:ascii="Verdana" w:hAnsi="Verdana" w:cs="Times New Roman"/>
          <w:b/>
          <w:bCs/>
          <w:i/>
          <w:color w:val="222222"/>
          <w:sz w:val="16"/>
          <w:szCs w:val="16"/>
          <w:lang w:eastAsia="bg-BG"/>
        </w:rPr>
      </w:pPr>
    </w:p>
    <w:p w14:paraId="1DBE26EA" w14:textId="77777777" w:rsidR="00E6485F" w:rsidRPr="00406683" w:rsidRDefault="00E6485F" w:rsidP="00E6485F">
      <w:pPr>
        <w:jc w:val="both"/>
        <w:rPr>
          <w:rFonts w:ascii="Verdana" w:eastAsia="Verdana" w:hAnsi="Verdana" w:cs="Verdana"/>
          <w:b/>
          <w:bCs/>
          <w:i/>
          <w:iCs/>
          <w:color w:val="222222"/>
          <w:sz w:val="16"/>
          <w:szCs w:val="16"/>
        </w:rPr>
      </w:pPr>
    </w:p>
    <w:p w14:paraId="22782095" w14:textId="77777777" w:rsidR="00076AE6" w:rsidRPr="00076AE6" w:rsidRDefault="00076AE6" w:rsidP="00076AE6">
      <w:pPr>
        <w:spacing w:after="0" w:line="240" w:lineRule="auto"/>
        <w:rPr>
          <w:rFonts w:ascii="Verdana" w:hAnsi="Verdana" w:cs="Times New Roman"/>
          <w:b/>
          <w:bCs/>
          <w:i/>
          <w:iCs/>
          <w:color w:val="222222"/>
          <w:sz w:val="16"/>
          <w:szCs w:val="16"/>
          <w:lang w:eastAsia="bg-BG"/>
        </w:rPr>
      </w:pPr>
    </w:p>
    <w:p w14:paraId="7586B936" w14:textId="77777777" w:rsidR="00076AE6" w:rsidRPr="00076AE6" w:rsidRDefault="00076AE6" w:rsidP="00EF2E75">
      <w:pPr>
        <w:spacing w:after="0" w:line="240" w:lineRule="auto"/>
        <w:jc w:val="both"/>
        <w:rPr>
          <w:rFonts w:ascii="Verdana" w:hAnsi="Verdana" w:cs="Times New Roman"/>
          <w:i/>
          <w:iCs/>
          <w:color w:val="222222"/>
          <w:sz w:val="16"/>
          <w:szCs w:val="16"/>
          <w:lang w:eastAsia="bg-BG"/>
        </w:rPr>
      </w:pPr>
      <w:r w:rsidRPr="00076AE6">
        <w:rPr>
          <w:rFonts w:ascii="Verdana" w:hAnsi="Verdana" w:cs="Times New Roman"/>
          <w:i/>
          <w:iCs/>
          <w:color w:val="222222"/>
          <w:sz w:val="16"/>
          <w:szCs w:val="16"/>
          <w:lang w:eastAsia="bg-BG"/>
        </w:rPr>
        <w:t xml:space="preserve">А1, част от A1 Group, е водещ доставчик на дигитални услуги и телекомуникационни решения в България. Компанията предоставя мобилни и фиксирани услуги, високоскоростен интернет, интерактивна, цифрова, сателитна и мобилна телевизия, четири собствени спортни канала с марката MAX Sport, платежни услуги, ICT, </w:t>
      </w:r>
      <w:proofErr w:type="spellStart"/>
      <w:r w:rsidRPr="00076AE6">
        <w:rPr>
          <w:rFonts w:ascii="Verdana" w:hAnsi="Verdana" w:cs="Times New Roman"/>
          <w:i/>
          <w:iCs/>
          <w:color w:val="222222"/>
          <w:sz w:val="16"/>
          <w:szCs w:val="16"/>
          <w:lang w:eastAsia="bg-BG"/>
        </w:rPr>
        <w:t>cloud</w:t>
      </w:r>
      <w:proofErr w:type="spellEnd"/>
      <w:r w:rsidRPr="00076AE6">
        <w:rPr>
          <w:rFonts w:ascii="Verdana" w:hAnsi="Verdana" w:cs="Times New Roman"/>
          <w:i/>
          <w:iCs/>
          <w:color w:val="222222"/>
          <w:sz w:val="16"/>
          <w:szCs w:val="16"/>
          <w:lang w:eastAsia="bg-BG"/>
        </w:rPr>
        <w:t xml:space="preserve"> и </w:t>
      </w:r>
      <w:proofErr w:type="spellStart"/>
      <w:r w:rsidRPr="00076AE6">
        <w:rPr>
          <w:rFonts w:ascii="Verdana" w:hAnsi="Verdana" w:cs="Times New Roman"/>
          <w:i/>
          <w:iCs/>
          <w:color w:val="222222"/>
          <w:sz w:val="16"/>
          <w:szCs w:val="16"/>
          <w:lang w:eastAsia="bg-BG"/>
        </w:rPr>
        <w:t>IoT</w:t>
      </w:r>
      <w:proofErr w:type="spellEnd"/>
      <w:r w:rsidRPr="00076AE6">
        <w:rPr>
          <w:rFonts w:ascii="Verdana" w:hAnsi="Verdana" w:cs="Times New Roman"/>
          <w:i/>
          <w:iCs/>
          <w:color w:val="222222"/>
          <w:sz w:val="16"/>
          <w:szCs w:val="16"/>
          <w:lang w:eastAsia="bg-BG"/>
        </w:rPr>
        <w:t xml:space="preserve"> бизнес решения. През 2025 г. A1 България отчита приходи от 8</w:t>
      </w:r>
      <w:r w:rsidRPr="00076AE6">
        <w:rPr>
          <w:rFonts w:ascii="Verdana" w:hAnsi="Verdana" w:cs="Times New Roman"/>
          <w:i/>
          <w:iCs/>
          <w:color w:val="222222"/>
          <w:sz w:val="16"/>
          <w:szCs w:val="16"/>
          <w:lang w:val="en-US" w:eastAsia="bg-BG"/>
        </w:rPr>
        <w:t xml:space="preserve">95 </w:t>
      </w:r>
      <w:r w:rsidRPr="00076AE6">
        <w:rPr>
          <w:rFonts w:ascii="Verdana" w:hAnsi="Verdana" w:cs="Times New Roman"/>
          <w:i/>
          <w:iCs/>
          <w:color w:val="222222"/>
          <w:sz w:val="16"/>
          <w:szCs w:val="16"/>
          <w:lang w:eastAsia="bg-BG"/>
        </w:rPr>
        <w:t>млн. евро, а сравнимата EBITDA e 3</w:t>
      </w:r>
      <w:r w:rsidRPr="00076AE6">
        <w:rPr>
          <w:rFonts w:ascii="Verdana" w:hAnsi="Verdana" w:cs="Times New Roman"/>
          <w:i/>
          <w:iCs/>
          <w:color w:val="222222"/>
          <w:sz w:val="16"/>
          <w:szCs w:val="16"/>
          <w:lang w:val="en-US" w:eastAsia="bg-BG"/>
        </w:rPr>
        <w:t xml:space="preserve">71 </w:t>
      </w:r>
      <w:r w:rsidRPr="00076AE6">
        <w:rPr>
          <w:rFonts w:ascii="Verdana" w:hAnsi="Verdana" w:cs="Times New Roman"/>
          <w:i/>
          <w:iCs/>
          <w:color w:val="222222"/>
          <w:sz w:val="16"/>
          <w:szCs w:val="16"/>
          <w:lang w:eastAsia="bg-BG"/>
        </w:rPr>
        <w:t>млн. евро.</w:t>
      </w:r>
    </w:p>
    <w:p w14:paraId="00B90513" w14:textId="77777777" w:rsidR="00427A09" w:rsidRDefault="00427A09" w:rsidP="00EF2E75">
      <w:pPr>
        <w:spacing w:after="0" w:line="240" w:lineRule="auto"/>
        <w:jc w:val="both"/>
        <w:rPr>
          <w:rFonts w:ascii="Verdana" w:hAnsi="Verdana" w:cs="Times New Roman"/>
          <w:i/>
          <w:iCs/>
          <w:color w:val="222222"/>
          <w:sz w:val="16"/>
          <w:szCs w:val="16"/>
          <w:lang w:eastAsia="bg-BG"/>
        </w:rPr>
      </w:pPr>
    </w:p>
    <w:p w14:paraId="4C7C3897" w14:textId="6D235D23" w:rsidR="00076AE6" w:rsidRPr="00076AE6" w:rsidRDefault="00076AE6" w:rsidP="00EF2E75">
      <w:pPr>
        <w:spacing w:after="0" w:line="240" w:lineRule="auto"/>
        <w:jc w:val="both"/>
        <w:rPr>
          <w:rFonts w:ascii="Verdana" w:hAnsi="Verdana" w:cs="Times New Roman"/>
          <w:i/>
          <w:iCs/>
          <w:color w:val="222222"/>
          <w:sz w:val="16"/>
          <w:szCs w:val="16"/>
          <w:lang w:val="en-US" w:eastAsia="bg-BG"/>
        </w:rPr>
      </w:pPr>
      <w:r w:rsidRPr="00076AE6">
        <w:rPr>
          <w:rFonts w:ascii="Verdana" w:hAnsi="Verdana" w:cs="Times New Roman"/>
          <w:i/>
          <w:iCs/>
          <w:color w:val="222222"/>
          <w:sz w:val="16"/>
          <w:szCs w:val="16"/>
          <w:lang w:eastAsia="bg-BG"/>
        </w:rPr>
        <w:t>A1 Group е водещ телекомуникационен доставчик в Централна и Източна Европа с 30 млн. клиенти. A1 Group оперира в седем държави: Австрия, България, Беларус, Хърватия, Словения, Северна Македония и Сърбия, а приходите на Групата за 2025 година възлизат на 5,</w:t>
      </w:r>
      <w:r w:rsidRPr="00076AE6">
        <w:rPr>
          <w:rFonts w:ascii="Verdana" w:hAnsi="Verdana" w:cs="Times New Roman"/>
          <w:i/>
          <w:iCs/>
          <w:color w:val="222222"/>
          <w:sz w:val="16"/>
          <w:szCs w:val="16"/>
          <w:lang w:val="en-US" w:eastAsia="bg-BG"/>
        </w:rPr>
        <w:t>6</w:t>
      </w:r>
      <w:r w:rsidRPr="00076AE6">
        <w:rPr>
          <w:rFonts w:ascii="Verdana" w:hAnsi="Verdana" w:cs="Times New Roman"/>
          <w:i/>
          <w:iCs/>
          <w:color w:val="222222"/>
          <w:sz w:val="16"/>
          <w:szCs w:val="16"/>
          <w:lang w:eastAsia="bg-BG"/>
        </w:rPr>
        <w:t xml:space="preserve"> милиарда евро.</w:t>
      </w:r>
      <w:r w:rsidRPr="00076AE6">
        <w:rPr>
          <w:rFonts w:ascii="Verdana" w:hAnsi="Verdana" w:cs="Times New Roman"/>
          <w:i/>
          <w:iCs/>
          <w:color w:val="222222"/>
          <w:sz w:val="16"/>
          <w:szCs w:val="16"/>
          <w:lang w:val="en-US" w:eastAsia="bg-BG"/>
        </w:rPr>
        <w:t xml:space="preserve"> </w:t>
      </w:r>
      <w:r w:rsidRPr="00076AE6">
        <w:rPr>
          <w:rFonts w:ascii="Verdana" w:hAnsi="Verdana" w:cs="Times New Roman"/>
          <w:i/>
          <w:iCs/>
          <w:color w:val="222222"/>
          <w:sz w:val="16"/>
          <w:szCs w:val="16"/>
          <w:lang w:eastAsia="bg-BG"/>
        </w:rPr>
        <w:t xml:space="preserve">Портфолиото на A1 Group включва гласова телефония, високоскоростен интернет и мултимедийни услуги, както и решения в областта на високите технологии, преноса на данни, онлайн разплащанията и дигиталните бизнес решения. Групата разполага със стабилен акционер в лицето на </w:t>
      </w:r>
      <w:proofErr w:type="spellStart"/>
      <w:r w:rsidRPr="00076AE6">
        <w:rPr>
          <w:rFonts w:ascii="Verdana" w:hAnsi="Verdana" w:cs="Times New Roman"/>
          <w:i/>
          <w:iCs/>
          <w:color w:val="222222"/>
          <w:sz w:val="16"/>
          <w:szCs w:val="16"/>
          <w:lang w:eastAsia="bg-BG"/>
        </w:rPr>
        <w:t>América</w:t>
      </w:r>
      <w:proofErr w:type="spellEnd"/>
      <w:r w:rsidRPr="00076AE6">
        <w:rPr>
          <w:rFonts w:ascii="Verdana" w:hAnsi="Verdana" w:cs="Times New Roman"/>
          <w:i/>
          <w:iCs/>
          <w:color w:val="222222"/>
          <w:sz w:val="16"/>
          <w:szCs w:val="16"/>
          <w:lang w:eastAsia="bg-BG"/>
        </w:rPr>
        <w:t xml:space="preserve"> </w:t>
      </w:r>
      <w:proofErr w:type="spellStart"/>
      <w:r w:rsidRPr="00076AE6">
        <w:rPr>
          <w:rFonts w:ascii="Verdana" w:hAnsi="Verdana" w:cs="Times New Roman"/>
          <w:i/>
          <w:iCs/>
          <w:color w:val="222222"/>
          <w:sz w:val="16"/>
          <w:szCs w:val="16"/>
          <w:lang w:eastAsia="bg-BG"/>
        </w:rPr>
        <w:t>Móvil</w:t>
      </w:r>
      <w:proofErr w:type="spellEnd"/>
      <w:r w:rsidRPr="00076AE6">
        <w:rPr>
          <w:rFonts w:ascii="Verdana" w:hAnsi="Verdana" w:cs="Times New Roman"/>
          <w:i/>
          <w:iCs/>
          <w:color w:val="222222"/>
          <w:sz w:val="16"/>
          <w:szCs w:val="16"/>
          <w:lang w:eastAsia="bg-BG"/>
        </w:rPr>
        <w:t xml:space="preserve"> – един от най-големите телекомуникационни доставчици в света.</w:t>
      </w:r>
    </w:p>
    <w:p w14:paraId="661A9CA4" w14:textId="2D5B2C45" w:rsidR="00E205A2" w:rsidRPr="00F7127B" w:rsidRDefault="00E205A2" w:rsidP="00E6485F">
      <w:pPr>
        <w:spacing w:after="0" w:line="240" w:lineRule="auto"/>
        <w:rPr>
          <w:rFonts w:ascii="Verdana" w:hAnsi="Verdana"/>
          <w:i/>
          <w:iCs/>
          <w:color w:val="222222"/>
          <w:sz w:val="16"/>
          <w:szCs w:val="16"/>
        </w:rPr>
      </w:pPr>
    </w:p>
    <w:sectPr w:rsidR="00E205A2" w:rsidRPr="00F7127B" w:rsidSect="00E33A34">
      <w:headerReference w:type="default" r:id="rId11"/>
      <w:footerReference w:type="default" r:id="rId12"/>
      <w:pgSz w:w="11906" w:h="16838"/>
      <w:pgMar w:top="1417"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69EB8" w14:textId="77777777" w:rsidR="004E4F6E" w:rsidRDefault="004E4F6E" w:rsidP="00383A41">
      <w:pPr>
        <w:spacing w:after="0" w:line="240" w:lineRule="auto"/>
      </w:pPr>
      <w:r>
        <w:separator/>
      </w:r>
    </w:p>
  </w:endnote>
  <w:endnote w:type="continuationSeparator" w:id="0">
    <w:p w14:paraId="796DB5A1" w14:textId="77777777" w:rsidR="004E4F6E" w:rsidRDefault="004E4F6E" w:rsidP="0038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tel Text">
    <w:altName w:val="Times New Roman"/>
    <w:charset w:val="CC"/>
    <w:family w:val="auto"/>
    <w:pitch w:val="variable"/>
    <w:sig w:usb0="A00002AF" w:usb1="0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650336"/>
      <w:docPartObj>
        <w:docPartGallery w:val="Page Numbers (Bottom of Page)"/>
        <w:docPartUnique/>
      </w:docPartObj>
    </w:sdtPr>
    <w:sdtEndPr>
      <w:rPr>
        <w:rFonts w:ascii="Verdana" w:hAnsi="Verdana"/>
        <w:noProof/>
        <w:sz w:val="20"/>
        <w:szCs w:val="20"/>
      </w:rPr>
    </w:sdtEndPr>
    <w:sdtContent>
      <w:p w14:paraId="1FBCA59B" w14:textId="332190F0" w:rsidR="00CC17F8" w:rsidRPr="00383A41" w:rsidRDefault="00CC17F8">
        <w:pPr>
          <w:pStyle w:val="Footer"/>
          <w:jc w:val="right"/>
          <w:rPr>
            <w:rFonts w:ascii="Verdana" w:hAnsi="Verdana"/>
            <w:sz w:val="20"/>
            <w:szCs w:val="20"/>
          </w:rPr>
        </w:pPr>
        <w:r w:rsidRPr="00383A41">
          <w:rPr>
            <w:rFonts w:ascii="Verdana" w:hAnsi="Verdana"/>
            <w:sz w:val="20"/>
            <w:szCs w:val="20"/>
          </w:rPr>
          <w:fldChar w:fldCharType="begin"/>
        </w:r>
        <w:r w:rsidRPr="00383A41">
          <w:rPr>
            <w:rFonts w:ascii="Verdana" w:hAnsi="Verdana"/>
            <w:sz w:val="20"/>
            <w:szCs w:val="20"/>
          </w:rPr>
          <w:instrText xml:space="preserve"> PAGE   \* MERGEFORMAT </w:instrText>
        </w:r>
        <w:r w:rsidRPr="00383A41">
          <w:rPr>
            <w:rFonts w:ascii="Verdana" w:hAnsi="Verdana"/>
            <w:sz w:val="20"/>
            <w:szCs w:val="20"/>
          </w:rPr>
          <w:fldChar w:fldCharType="separate"/>
        </w:r>
        <w:r w:rsidR="001D4622">
          <w:rPr>
            <w:rFonts w:ascii="Verdana" w:hAnsi="Verdana"/>
            <w:noProof/>
            <w:sz w:val="20"/>
            <w:szCs w:val="20"/>
          </w:rPr>
          <w:t>1</w:t>
        </w:r>
        <w:r w:rsidRPr="00383A41">
          <w:rPr>
            <w:rFonts w:ascii="Verdana" w:hAnsi="Verdana"/>
            <w:noProof/>
            <w:sz w:val="20"/>
            <w:szCs w:val="20"/>
          </w:rPr>
          <w:fldChar w:fldCharType="end"/>
        </w:r>
      </w:p>
    </w:sdtContent>
  </w:sdt>
  <w:p w14:paraId="2329EA07" w14:textId="77777777" w:rsidR="00CC17F8" w:rsidRDefault="00CC1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22E1" w14:textId="77777777" w:rsidR="004E4F6E" w:rsidRDefault="004E4F6E" w:rsidP="00383A41">
      <w:pPr>
        <w:spacing w:after="0" w:line="240" w:lineRule="auto"/>
      </w:pPr>
      <w:r>
        <w:separator/>
      </w:r>
    </w:p>
  </w:footnote>
  <w:footnote w:type="continuationSeparator" w:id="0">
    <w:p w14:paraId="07E98D4D" w14:textId="77777777" w:rsidR="004E4F6E" w:rsidRDefault="004E4F6E" w:rsidP="00383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DE13" w14:textId="77777777" w:rsidR="00CC17F8" w:rsidRDefault="00CC17F8" w:rsidP="00E205A2">
    <w:pPr>
      <w:pStyle w:val="Header"/>
      <w:jc w:val="right"/>
    </w:pPr>
    <w:r>
      <w:rPr>
        <w:noProof/>
        <w:lang w:eastAsia="bg-BG"/>
      </w:rPr>
      <w:drawing>
        <wp:anchor distT="0" distB="0" distL="114300" distR="114300" simplePos="0" relativeHeight="251658240" behindDoc="1" locked="0" layoutInCell="1" allowOverlap="1" wp14:anchorId="366D9BF1" wp14:editId="26044126">
          <wp:simplePos x="0" y="0"/>
          <wp:positionH relativeFrom="column">
            <wp:posOffset>-229235</wp:posOffset>
          </wp:positionH>
          <wp:positionV relativeFrom="paragraph">
            <wp:posOffset>-449580</wp:posOffset>
          </wp:positionV>
          <wp:extent cx="1287780" cy="1287780"/>
          <wp:effectExtent l="0" t="0" r="7620" b="7620"/>
          <wp:wrapTight wrapText="bothSides">
            <wp:wrapPolygon edited="0">
              <wp:start x="0" y="0"/>
              <wp:lineTo x="0" y="21408"/>
              <wp:lineTo x="21408" y="21408"/>
              <wp:lineTo x="2140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1_01_08RED_3_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7780" cy="128778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Mtel Text"/>
        <w:color w:val="FF1514"/>
        <w:sz w:val="30"/>
        <w:szCs w:val="30"/>
      </w:rPr>
      <w:t>Съобщение</w:t>
    </w:r>
    <w:r w:rsidRPr="00E52E3A">
      <w:rPr>
        <w:rFonts w:ascii="Verdana" w:hAnsi="Verdana" w:cs="Mtel Text"/>
        <w:color w:val="FF1514"/>
        <w:sz w:val="30"/>
        <w:szCs w:val="30"/>
      </w:rPr>
      <w:t xml:space="preserve"> за медиите</w:t>
    </w:r>
    <w:r>
      <w:rPr>
        <w:noProof/>
        <w:lang w:eastAsia="bg-BG"/>
      </w:rPr>
      <w:t xml:space="preserve"> </w:t>
    </w:r>
  </w:p>
  <w:p w14:paraId="558444F6" w14:textId="77777777" w:rsidR="00CC17F8" w:rsidRDefault="00CC17F8">
    <w:pPr>
      <w:pStyle w:val="Header"/>
    </w:pPr>
  </w:p>
  <w:p w14:paraId="4E5664D6" w14:textId="77777777" w:rsidR="00CC17F8" w:rsidRDefault="00CC17F8">
    <w:pPr>
      <w:pStyle w:val="Header"/>
    </w:pPr>
  </w:p>
  <w:p w14:paraId="63674CEB" w14:textId="77777777" w:rsidR="00CC17F8" w:rsidRDefault="00CC17F8">
    <w:pPr>
      <w:pStyle w:val="Header"/>
    </w:pPr>
  </w:p>
  <w:p w14:paraId="0CFEB1C9" w14:textId="77777777" w:rsidR="00CC17F8" w:rsidRDefault="00CC1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1D8C"/>
    <w:multiLevelType w:val="multilevel"/>
    <w:tmpl w:val="62B6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524F3"/>
    <w:multiLevelType w:val="hybridMultilevel"/>
    <w:tmpl w:val="8AD0B188"/>
    <w:lvl w:ilvl="0" w:tplc="3BC2FC2C">
      <w:start w:val="1"/>
      <w:numFmt w:val="bullet"/>
      <w:lvlText w:val="•"/>
      <w:lvlJc w:val="left"/>
      <w:pPr>
        <w:tabs>
          <w:tab w:val="num" w:pos="720"/>
        </w:tabs>
        <w:ind w:left="720" w:hanging="360"/>
      </w:pPr>
      <w:rPr>
        <w:rFonts w:ascii="Arial" w:hAnsi="Arial" w:hint="default"/>
      </w:rPr>
    </w:lvl>
    <w:lvl w:ilvl="1" w:tplc="CF627778">
      <w:numFmt w:val="bullet"/>
      <w:lvlText w:val="•"/>
      <w:lvlJc w:val="left"/>
      <w:pPr>
        <w:tabs>
          <w:tab w:val="num" w:pos="1440"/>
        </w:tabs>
        <w:ind w:left="1440" w:hanging="360"/>
      </w:pPr>
      <w:rPr>
        <w:rFonts w:ascii="Arial" w:hAnsi="Arial" w:hint="default"/>
      </w:rPr>
    </w:lvl>
    <w:lvl w:ilvl="2" w:tplc="940AE57A" w:tentative="1">
      <w:start w:val="1"/>
      <w:numFmt w:val="bullet"/>
      <w:lvlText w:val="•"/>
      <w:lvlJc w:val="left"/>
      <w:pPr>
        <w:tabs>
          <w:tab w:val="num" w:pos="2160"/>
        </w:tabs>
        <w:ind w:left="2160" w:hanging="360"/>
      </w:pPr>
      <w:rPr>
        <w:rFonts w:ascii="Arial" w:hAnsi="Arial" w:hint="default"/>
      </w:rPr>
    </w:lvl>
    <w:lvl w:ilvl="3" w:tplc="31F83E6E" w:tentative="1">
      <w:start w:val="1"/>
      <w:numFmt w:val="bullet"/>
      <w:lvlText w:val="•"/>
      <w:lvlJc w:val="left"/>
      <w:pPr>
        <w:tabs>
          <w:tab w:val="num" w:pos="2880"/>
        </w:tabs>
        <w:ind w:left="2880" w:hanging="360"/>
      </w:pPr>
      <w:rPr>
        <w:rFonts w:ascii="Arial" w:hAnsi="Arial" w:hint="default"/>
      </w:rPr>
    </w:lvl>
    <w:lvl w:ilvl="4" w:tplc="9586DC24" w:tentative="1">
      <w:start w:val="1"/>
      <w:numFmt w:val="bullet"/>
      <w:lvlText w:val="•"/>
      <w:lvlJc w:val="left"/>
      <w:pPr>
        <w:tabs>
          <w:tab w:val="num" w:pos="3600"/>
        </w:tabs>
        <w:ind w:left="3600" w:hanging="360"/>
      </w:pPr>
      <w:rPr>
        <w:rFonts w:ascii="Arial" w:hAnsi="Arial" w:hint="default"/>
      </w:rPr>
    </w:lvl>
    <w:lvl w:ilvl="5" w:tplc="DDBADD58" w:tentative="1">
      <w:start w:val="1"/>
      <w:numFmt w:val="bullet"/>
      <w:lvlText w:val="•"/>
      <w:lvlJc w:val="left"/>
      <w:pPr>
        <w:tabs>
          <w:tab w:val="num" w:pos="4320"/>
        </w:tabs>
        <w:ind w:left="4320" w:hanging="360"/>
      </w:pPr>
      <w:rPr>
        <w:rFonts w:ascii="Arial" w:hAnsi="Arial" w:hint="default"/>
      </w:rPr>
    </w:lvl>
    <w:lvl w:ilvl="6" w:tplc="008EA36E" w:tentative="1">
      <w:start w:val="1"/>
      <w:numFmt w:val="bullet"/>
      <w:lvlText w:val="•"/>
      <w:lvlJc w:val="left"/>
      <w:pPr>
        <w:tabs>
          <w:tab w:val="num" w:pos="5040"/>
        </w:tabs>
        <w:ind w:left="5040" w:hanging="360"/>
      </w:pPr>
      <w:rPr>
        <w:rFonts w:ascii="Arial" w:hAnsi="Arial" w:hint="default"/>
      </w:rPr>
    </w:lvl>
    <w:lvl w:ilvl="7" w:tplc="3FFAACA2" w:tentative="1">
      <w:start w:val="1"/>
      <w:numFmt w:val="bullet"/>
      <w:lvlText w:val="•"/>
      <w:lvlJc w:val="left"/>
      <w:pPr>
        <w:tabs>
          <w:tab w:val="num" w:pos="5760"/>
        </w:tabs>
        <w:ind w:left="5760" w:hanging="360"/>
      </w:pPr>
      <w:rPr>
        <w:rFonts w:ascii="Arial" w:hAnsi="Arial" w:hint="default"/>
      </w:rPr>
    </w:lvl>
    <w:lvl w:ilvl="8" w:tplc="41DAB3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53E0BBB"/>
    <w:multiLevelType w:val="hybridMultilevel"/>
    <w:tmpl w:val="7DF237A2"/>
    <w:lvl w:ilvl="0" w:tplc="95C08184">
      <w:start w:val="1"/>
      <w:numFmt w:val="bullet"/>
      <w:lvlText w:val="•"/>
      <w:lvlJc w:val="left"/>
      <w:pPr>
        <w:tabs>
          <w:tab w:val="num" w:pos="720"/>
        </w:tabs>
        <w:ind w:left="720" w:hanging="360"/>
      </w:pPr>
      <w:rPr>
        <w:rFonts w:ascii="Arial" w:hAnsi="Arial" w:hint="default"/>
      </w:rPr>
    </w:lvl>
    <w:lvl w:ilvl="1" w:tplc="3372FCB0" w:tentative="1">
      <w:start w:val="1"/>
      <w:numFmt w:val="bullet"/>
      <w:lvlText w:val="•"/>
      <w:lvlJc w:val="left"/>
      <w:pPr>
        <w:tabs>
          <w:tab w:val="num" w:pos="1440"/>
        </w:tabs>
        <w:ind w:left="1440" w:hanging="360"/>
      </w:pPr>
      <w:rPr>
        <w:rFonts w:ascii="Arial" w:hAnsi="Arial" w:hint="default"/>
      </w:rPr>
    </w:lvl>
    <w:lvl w:ilvl="2" w:tplc="822C3A26" w:tentative="1">
      <w:start w:val="1"/>
      <w:numFmt w:val="bullet"/>
      <w:lvlText w:val="•"/>
      <w:lvlJc w:val="left"/>
      <w:pPr>
        <w:tabs>
          <w:tab w:val="num" w:pos="2160"/>
        </w:tabs>
        <w:ind w:left="2160" w:hanging="360"/>
      </w:pPr>
      <w:rPr>
        <w:rFonts w:ascii="Arial" w:hAnsi="Arial" w:hint="default"/>
      </w:rPr>
    </w:lvl>
    <w:lvl w:ilvl="3" w:tplc="15E0931A" w:tentative="1">
      <w:start w:val="1"/>
      <w:numFmt w:val="bullet"/>
      <w:lvlText w:val="•"/>
      <w:lvlJc w:val="left"/>
      <w:pPr>
        <w:tabs>
          <w:tab w:val="num" w:pos="2880"/>
        </w:tabs>
        <w:ind w:left="2880" w:hanging="360"/>
      </w:pPr>
      <w:rPr>
        <w:rFonts w:ascii="Arial" w:hAnsi="Arial" w:hint="default"/>
      </w:rPr>
    </w:lvl>
    <w:lvl w:ilvl="4" w:tplc="CCA0B8D8" w:tentative="1">
      <w:start w:val="1"/>
      <w:numFmt w:val="bullet"/>
      <w:lvlText w:val="•"/>
      <w:lvlJc w:val="left"/>
      <w:pPr>
        <w:tabs>
          <w:tab w:val="num" w:pos="3600"/>
        </w:tabs>
        <w:ind w:left="3600" w:hanging="360"/>
      </w:pPr>
      <w:rPr>
        <w:rFonts w:ascii="Arial" w:hAnsi="Arial" w:hint="default"/>
      </w:rPr>
    </w:lvl>
    <w:lvl w:ilvl="5" w:tplc="D87ED69E" w:tentative="1">
      <w:start w:val="1"/>
      <w:numFmt w:val="bullet"/>
      <w:lvlText w:val="•"/>
      <w:lvlJc w:val="left"/>
      <w:pPr>
        <w:tabs>
          <w:tab w:val="num" w:pos="4320"/>
        </w:tabs>
        <w:ind w:left="4320" w:hanging="360"/>
      </w:pPr>
      <w:rPr>
        <w:rFonts w:ascii="Arial" w:hAnsi="Arial" w:hint="default"/>
      </w:rPr>
    </w:lvl>
    <w:lvl w:ilvl="6" w:tplc="EDFEAC74" w:tentative="1">
      <w:start w:val="1"/>
      <w:numFmt w:val="bullet"/>
      <w:lvlText w:val="•"/>
      <w:lvlJc w:val="left"/>
      <w:pPr>
        <w:tabs>
          <w:tab w:val="num" w:pos="5040"/>
        </w:tabs>
        <w:ind w:left="5040" w:hanging="360"/>
      </w:pPr>
      <w:rPr>
        <w:rFonts w:ascii="Arial" w:hAnsi="Arial" w:hint="default"/>
      </w:rPr>
    </w:lvl>
    <w:lvl w:ilvl="7" w:tplc="6D2815FC" w:tentative="1">
      <w:start w:val="1"/>
      <w:numFmt w:val="bullet"/>
      <w:lvlText w:val="•"/>
      <w:lvlJc w:val="left"/>
      <w:pPr>
        <w:tabs>
          <w:tab w:val="num" w:pos="5760"/>
        </w:tabs>
        <w:ind w:left="5760" w:hanging="360"/>
      </w:pPr>
      <w:rPr>
        <w:rFonts w:ascii="Arial" w:hAnsi="Arial" w:hint="default"/>
      </w:rPr>
    </w:lvl>
    <w:lvl w:ilvl="8" w:tplc="E22EB6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AE15D91"/>
    <w:multiLevelType w:val="hybridMultilevel"/>
    <w:tmpl w:val="8D4C0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FEE43AE"/>
    <w:multiLevelType w:val="hybridMultilevel"/>
    <w:tmpl w:val="5D6EDC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72D65B60"/>
    <w:multiLevelType w:val="hybridMultilevel"/>
    <w:tmpl w:val="7EB085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457261414">
    <w:abstractNumId w:val="4"/>
  </w:num>
  <w:num w:numId="2" w16cid:durableId="3373458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5056957">
    <w:abstractNumId w:val="0"/>
  </w:num>
  <w:num w:numId="4" w16cid:durableId="1338196612">
    <w:abstractNumId w:val="5"/>
  </w:num>
  <w:num w:numId="5" w16cid:durableId="1169440177">
    <w:abstractNumId w:val="2"/>
  </w:num>
  <w:num w:numId="6" w16cid:durableId="1481653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A41"/>
    <w:rsid w:val="00002B3F"/>
    <w:rsid w:val="00010E6A"/>
    <w:rsid w:val="00014F6E"/>
    <w:rsid w:val="00023876"/>
    <w:rsid w:val="000316CB"/>
    <w:rsid w:val="00034E15"/>
    <w:rsid w:val="000405E3"/>
    <w:rsid w:val="0004466A"/>
    <w:rsid w:val="00045902"/>
    <w:rsid w:val="00046CF3"/>
    <w:rsid w:val="000600FE"/>
    <w:rsid w:val="00060F17"/>
    <w:rsid w:val="000612F9"/>
    <w:rsid w:val="000618FE"/>
    <w:rsid w:val="00061D83"/>
    <w:rsid w:val="000630B8"/>
    <w:rsid w:val="00064066"/>
    <w:rsid w:val="00065C2F"/>
    <w:rsid w:val="00066C0A"/>
    <w:rsid w:val="00070454"/>
    <w:rsid w:val="0007638D"/>
    <w:rsid w:val="00076AE6"/>
    <w:rsid w:val="00077A53"/>
    <w:rsid w:val="0008539F"/>
    <w:rsid w:val="00091860"/>
    <w:rsid w:val="00092542"/>
    <w:rsid w:val="00095CBE"/>
    <w:rsid w:val="000A1795"/>
    <w:rsid w:val="000A196D"/>
    <w:rsid w:val="000A354D"/>
    <w:rsid w:val="000B16BE"/>
    <w:rsid w:val="000B2EA3"/>
    <w:rsid w:val="000B3E1F"/>
    <w:rsid w:val="000B49F4"/>
    <w:rsid w:val="000B7B44"/>
    <w:rsid w:val="000C1277"/>
    <w:rsid w:val="000C754A"/>
    <w:rsid w:val="000D2975"/>
    <w:rsid w:val="000F4CDB"/>
    <w:rsid w:val="000F6321"/>
    <w:rsid w:val="000F75AB"/>
    <w:rsid w:val="0010613C"/>
    <w:rsid w:val="001179DD"/>
    <w:rsid w:val="001216B3"/>
    <w:rsid w:val="00121E49"/>
    <w:rsid w:val="00122968"/>
    <w:rsid w:val="00132C57"/>
    <w:rsid w:val="001402AB"/>
    <w:rsid w:val="00144FB1"/>
    <w:rsid w:val="00154612"/>
    <w:rsid w:val="00161682"/>
    <w:rsid w:val="00161731"/>
    <w:rsid w:val="001637B2"/>
    <w:rsid w:val="001677CA"/>
    <w:rsid w:val="00167FBB"/>
    <w:rsid w:val="001709E3"/>
    <w:rsid w:val="001747C7"/>
    <w:rsid w:val="0018160E"/>
    <w:rsid w:val="001832DA"/>
    <w:rsid w:val="001857C1"/>
    <w:rsid w:val="00191F59"/>
    <w:rsid w:val="0019746D"/>
    <w:rsid w:val="001A7CF6"/>
    <w:rsid w:val="001B130D"/>
    <w:rsid w:val="001B3128"/>
    <w:rsid w:val="001B51FF"/>
    <w:rsid w:val="001B7A06"/>
    <w:rsid w:val="001C6D4A"/>
    <w:rsid w:val="001D07F7"/>
    <w:rsid w:val="001D3EA3"/>
    <w:rsid w:val="001D45BC"/>
    <w:rsid w:val="001D4622"/>
    <w:rsid w:val="001E10ED"/>
    <w:rsid w:val="001E3150"/>
    <w:rsid w:val="001E5B2E"/>
    <w:rsid w:val="001F2ACC"/>
    <w:rsid w:val="001F4599"/>
    <w:rsid w:val="0020106E"/>
    <w:rsid w:val="0020143E"/>
    <w:rsid w:val="00201D6F"/>
    <w:rsid w:val="00201F8D"/>
    <w:rsid w:val="00203A98"/>
    <w:rsid w:val="00204228"/>
    <w:rsid w:val="0020773C"/>
    <w:rsid w:val="00212DF6"/>
    <w:rsid w:val="00214162"/>
    <w:rsid w:val="00221AC2"/>
    <w:rsid w:val="00222B6E"/>
    <w:rsid w:val="00224426"/>
    <w:rsid w:val="00225CAA"/>
    <w:rsid w:val="002323B3"/>
    <w:rsid w:val="00233D55"/>
    <w:rsid w:val="00235BE8"/>
    <w:rsid w:val="00235FA9"/>
    <w:rsid w:val="00254F93"/>
    <w:rsid w:val="00262ED5"/>
    <w:rsid w:val="002637BB"/>
    <w:rsid w:val="00265509"/>
    <w:rsid w:val="002658EB"/>
    <w:rsid w:val="00266D67"/>
    <w:rsid w:val="0027589F"/>
    <w:rsid w:val="00277093"/>
    <w:rsid w:val="00285DF4"/>
    <w:rsid w:val="002879AA"/>
    <w:rsid w:val="00287ACC"/>
    <w:rsid w:val="002A1120"/>
    <w:rsid w:val="002A1A6D"/>
    <w:rsid w:val="002A44F6"/>
    <w:rsid w:val="002A46D6"/>
    <w:rsid w:val="002A6A48"/>
    <w:rsid w:val="002B6BFF"/>
    <w:rsid w:val="002C50F0"/>
    <w:rsid w:val="002D74BD"/>
    <w:rsid w:val="002D7569"/>
    <w:rsid w:val="002D79B7"/>
    <w:rsid w:val="002D7DD8"/>
    <w:rsid w:val="002E1DFC"/>
    <w:rsid w:val="002E29AB"/>
    <w:rsid w:val="002E43D1"/>
    <w:rsid w:val="002E4512"/>
    <w:rsid w:val="002E724B"/>
    <w:rsid w:val="002F11AF"/>
    <w:rsid w:val="002F154E"/>
    <w:rsid w:val="0030568A"/>
    <w:rsid w:val="0030595D"/>
    <w:rsid w:val="00316FBC"/>
    <w:rsid w:val="0032086D"/>
    <w:rsid w:val="0032329E"/>
    <w:rsid w:val="00325C3F"/>
    <w:rsid w:val="0032770F"/>
    <w:rsid w:val="00330C56"/>
    <w:rsid w:val="0033499D"/>
    <w:rsid w:val="00340681"/>
    <w:rsid w:val="00346E3A"/>
    <w:rsid w:val="003563B5"/>
    <w:rsid w:val="003604AD"/>
    <w:rsid w:val="00363540"/>
    <w:rsid w:val="00363A52"/>
    <w:rsid w:val="0036483F"/>
    <w:rsid w:val="00367696"/>
    <w:rsid w:val="00371B11"/>
    <w:rsid w:val="00376F19"/>
    <w:rsid w:val="00377821"/>
    <w:rsid w:val="00383A41"/>
    <w:rsid w:val="00383A9E"/>
    <w:rsid w:val="00391709"/>
    <w:rsid w:val="003939CE"/>
    <w:rsid w:val="00393E7C"/>
    <w:rsid w:val="0039550D"/>
    <w:rsid w:val="0039699D"/>
    <w:rsid w:val="003A24A7"/>
    <w:rsid w:val="003A3D37"/>
    <w:rsid w:val="003B0BE4"/>
    <w:rsid w:val="003B24F1"/>
    <w:rsid w:val="003B31D5"/>
    <w:rsid w:val="003B3C28"/>
    <w:rsid w:val="003C0022"/>
    <w:rsid w:val="003C4E22"/>
    <w:rsid w:val="003D161C"/>
    <w:rsid w:val="003E2233"/>
    <w:rsid w:val="003E72AB"/>
    <w:rsid w:val="003F0E3C"/>
    <w:rsid w:val="003F1FC1"/>
    <w:rsid w:val="003F466C"/>
    <w:rsid w:val="00413044"/>
    <w:rsid w:val="0042196D"/>
    <w:rsid w:val="00425739"/>
    <w:rsid w:val="00427A09"/>
    <w:rsid w:val="004316C9"/>
    <w:rsid w:val="00433DDF"/>
    <w:rsid w:val="00434626"/>
    <w:rsid w:val="00437226"/>
    <w:rsid w:val="00437B15"/>
    <w:rsid w:val="00440809"/>
    <w:rsid w:val="00451415"/>
    <w:rsid w:val="004552E7"/>
    <w:rsid w:val="00455330"/>
    <w:rsid w:val="00456E96"/>
    <w:rsid w:val="0046278A"/>
    <w:rsid w:val="0046667B"/>
    <w:rsid w:val="004740E4"/>
    <w:rsid w:val="00475211"/>
    <w:rsid w:val="0048278B"/>
    <w:rsid w:val="0049149C"/>
    <w:rsid w:val="00497266"/>
    <w:rsid w:val="00497C8E"/>
    <w:rsid w:val="004A4BE8"/>
    <w:rsid w:val="004B0795"/>
    <w:rsid w:val="004B0B6B"/>
    <w:rsid w:val="004B22CA"/>
    <w:rsid w:val="004B3AB2"/>
    <w:rsid w:val="004D0A2C"/>
    <w:rsid w:val="004D463F"/>
    <w:rsid w:val="004D502E"/>
    <w:rsid w:val="004E3991"/>
    <w:rsid w:val="004E4F6E"/>
    <w:rsid w:val="004E61B2"/>
    <w:rsid w:val="004F0393"/>
    <w:rsid w:val="004F1FA2"/>
    <w:rsid w:val="004F4356"/>
    <w:rsid w:val="005002AE"/>
    <w:rsid w:val="0050095F"/>
    <w:rsid w:val="0051122F"/>
    <w:rsid w:val="0051130A"/>
    <w:rsid w:val="005170F2"/>
    <w:rsid w:val="005229B7"/>
    <w:rsid w:val="00526FF6"/>
    <w:rsid w:val="0053260F"/>
    <w:rsid w:val="00532AD4"/>
    <w:rsid w:val="005352BE"/>
    <w:rsid w:val="00537938"/>
    <w:rsid w:val="00541826"/>
    <w:rsid w:val="00547C9A"/>
    <w:rsid w:val="00551B27"/>
    <w:rsid w:val="00554898"/>
    <w:rsid w:val="005603CD"/>
    <w:rsid w:val="00560FE8"/>
    <w:rsid w:val="00565BDE"/>
    <w:rsid w:val="00573AB0"/>
    <w:rsid w:val="005811BB"/>
    <w:rsid w:val="00581219"/>
    <w:rsid w:val="005827F9"/>
    <w:rsid w:val="00585DFE"/>
    <w:rsid w:val="00587001"/>
    <w:rsid w:val="005913F4"/>
    <w:rsid w:val="00596231"/>
    <w:rsid w:val="005A01EC"/>
    <w:rsid w:val="005A0E18"/>
    <w:rsid w:val="005A128A"/>
    <w:rsid w:val="005A53E9"/>
    <w:rsid w:val="005A6938"/>
    <w:rsid w:val="005B249A"/>
    <w:rsid w:val="005B3C20"/>
    <w:rsid w:val="005C3E09"/>
    <w:rsid w:val="005C515A"/>
    <w:rsid w:val="005D6267"/>
    <w:rsid w:val="005D79C1"/>
    <w:rsid w:val="005E14B2"/>
    <w:rsid w:val="005E7B7E"/>
    <w:rsid w:val="005E7EAA"/>
    <w:rsid w:val="005F09B6"/>
    <w:rsid w:val="005F6C0E"/>
    <w:rsid w:val="00603DF0"/>
    <w:rsid w:val="006044FF"/>
    <w:rsid w:val="00604A3F"/>
    <w:rsid w:val="006073CF"/>
    <w:rsid w:val="0061014D"/>
    <w:rsid w:val="006156DB"/>
    <w:rsid w:val="006316F0"/>
    <w:rsid w:val="00631E35"/>
    <w:rsid w:val="00632787"/>
    <w:rsid w:val="0063603B"/>
    <w:rsid w:val="00636898"/>
    <w:rsid w:val="00636EFA"/>
    <w:rsid w:val="00650FBF"/>
    <w:rsid w:val="006532E6"/>
    <w:rsid w:val="006557B9"/>
    <w:rsid w:val="006577A2"/>
    <w:rsid w:val="0066265B"/>
    <w:rsid w:val="00671D2D"/>
    <w:rsid w:val="006802E9"/>
    <w:rsid w:val="0069656F"/>
    <w:rsid w:val="006A653F"/>
    <w:rsid w:val="006B41BC"/>
    <w:rsid w:val="006B60F5"/>
    <w:rsid w:val="006C3AAE"/>
    <w:rsid w:val="006C6693"/>
    <w:rsid w:val="006D1CA4"/>
    <w:rsid w:val="006D76E4"/>
    <w:rsid w:val="006E0B20"/>
    <w:rsid w:val="006E2846"/>
    <w:rsid w:val="006E65C7"/>
    <w:rsid w:val="006E68AD"/>
    <w:rsid w:val="006F142D"/>
    <w:rsid w:val="006F3859"/>
    <w:rsid w:val="00702725"/>
    <w:rsid w:val="007035F3"/>
    <w:rsid w:val="00704407"/>
    <w:rsid w:val="00711AF5"/>
    <w:rsid w:val="00711F64"/>
    <w:rsid w:val="00712296"/>
    <w:rsid w:val="00713DD5"/>
    <w:rsid w:val="007247A4"/>
    <w:rsid w:val="00727931"/>
    <w:rsid w:val="00736D82"/>
    <w:rsid w:val="00742C6F"/>
    <w:rsid w:val="00746398"/>
    <w:rsid w:val="00747804"/>
    <w:rsid w:val="00750E2C"/>
    <w:rsid w:val="00753DD0"/>
    <w:rsid w:val="007578B4"/>
    <w:rsid w:val="00757C4B"/>
    <w:rsid w:val="007644A9"/>
    <w:rsid w:val="0076783F"/>
    <w:rsid w:val="007873B8"/>
    <w:rsid w:val="00791D5D"/>
    <w:rsid w:val="007A2A11"/>
    <w:rsid w:val="007A2D38"/>
    <w:rsid w:val="007A2FE4"/>
    <w:rsid w:val="007A4124"/>
    <w:rsid w:val="007A6FB9"/>
    <w:rsid w:val="007B0224"/>
    <w:rsid w:val="007B0272"/>
    <w:rsid w:val="007C0B68"/>
    <w:rsid w:val="007C3310"/>
    <w:rsid w:val="007D1C6E"/>
    <w:rsid w:val="007D37EE"/>
    <w:rsid w:val="007E2E50"/>
    <w:rsid w:val="007E5FCF"/>
    <w:rsid w:val="007F5325"/>
    <w:rsid w:val="007F59B3"/>
    <w:rsid w:val="007F5CDA"/>
    <w:rsid w:val="007F700B"/>
    <w:rsid w:val="00805044"/>
    <w:rsid w:val="008143E1"/>
    <w:rsid w:val="00816926"/>
    <w:rsid w:val="00824190"/>
    <w:rsid w:val="008255F4"/>
    <w:rsid w:val="00826DC1"/>
    <w:rsid w:val="00835AF2"/>
    <w:rsid w:val="00841607"/>
    <w:rsid w:val="008451ED"/>
    <w:rsid w:val="00850892"/>
    <w:rsid w:val="00855624"/>
    <w:rsid w:val="00857398"/>
    <w:rsid w:val="00864EA3"/>
    <w:rsid w:val="00866979"/>
    <w:rsid w:val="0087567B"/>
    <w:rsid w:val="00876854"/>
    <w:rsid w:val="00896C65"/>
    <w:rsid w:val="008970DF"/>
    <w:rsid w:val="008A4503"/>
    <w:rsid w:val="008B083C"/>
    <w:rsid w:val="008B12E2"/>
    <w:rsid w:val="008B283F"/>
    <w:rsid w:val="008C23AA"/>
    <w:rsid w:val="008C258B"/>
    <w:rsid w:val="008C4701"/>
    <w:rsid w:val="008C5068"/>
    <w:rsid w:val="008C7B14"/>
    <w:rsid w:val="008C7E1D"/>
    <w:rsid w:val="008D1369"/>
    <w:rsid w:val="008D2F7B"/>
    <w:rsid w:val="008E430A"/>
    <w:rsid w:val="008F5FB0"/>
    <w:rsid w:val="008F6116"/>
    <w:rsid w:val="009005D4"/>
    <w:rsid w:val="00902F8A"/>
    <w:rsid w:val="00903A4C"/>
    <w:rsid w:val="009051CD"/>
    <w:rsid w:val="00907699"/>
    <w:rsid w:val="00920C37"/>
    <w:rsid w:val="00925F3D"/>
    <w:rsid w:val="00931B7D"/>
    <w:rsid w:val="009348A7"/>
    <w:rsid w:val="009349B1"/>
    <w:rsid w:val="009375C6"/>
    <w:rsid w:val="00942416"/>
    <w:rsid w:val="00943F7F"/>
    <w:rsid w:val="00946551"/>
    <w:rsid w:val="009522C3"/>
    <w:rsid w:val="00953918"/>
    <w:rsid w:val="00955737"/>
    <w:rsid w:val="00960BB6"/>
    <w:rsid w:val="00962530"/>
    <w:rsid w:val="00966767"/>
    <w:rsid w:val="00973FA2"/>
    <w:rsid w:val="0097523A"/>
    <w:rsid w:val="00976A6A"/>
    <w:rsid w:val="00981AE6"/>
    <w:rsid w:val="00983023"/>
    <w:rsid w:val="00983B61"/>
    <w:rsid w:val="009857BF"/>
    <w:rsid w:val="00991E0A"/>
    <w:rsid w:val="0099313A"/>
    <w:rsid w:val="00993CA0"/>
    <w:rsid w:val="00994AFD"/>
    <w:rsid w:val="009A67A9"/>
    <w:rsid w:val="009A6F0B"/>
    <w:rsid w:val="009B1353"/>
    <w:rsid w:val="009B3267"/>
    <w:rsid w:val="009C242B"/>
    <w:rsid w:val="009C471E"/>
    <w:rsid w:val="009D15DA"/>
    <w:rsid w:val="009D18FE"/>
    <w:rsid w:val="009D2657"/>
    <w:rsid w:val="009D442A"/>
    <w:rsid w:val="009D54E6"/>
    <w:rsid w:val="009D79D4"/>
    <w:rsid w:val="009E0465"/>
    <w:rsid w:val="009E0A20"/>
    <w:rsid w:val="009E0F00"/>
    <w:rsid w:val="009E1039"/>
    <w:rsid w:val="009F09D5"/>
    <w:rsid w:val="009F15FF"/>
    <w:rsid w:val="009F4416"/>
    <w:rsid w:val="00A00869"/>
    <w:rsid w:val="00A02BEB"/>
    <w:rsid w:val="00A14BFD"/>
    <w:rsid w:val="00A209EE"/>
    <w:rsid w:val="00A330DF"/>
    <w:rsid w:val="00A34254"/>
    <w:rsid w:val="00A42261"/>
    <w:rsid w:val="00A4747A"/>
    <w:rsid w:val="00A55ACD"/>
    <w:rsid w:val="00A579D1"/>
    <w:rsid w:val="00A614DC"/>
    <w:rsid w:val="00A62E9D"/>
    <w:rsid w:val="00A71212"/>
    <w:rsid w:val="00A71695"/>
    <w:rsid w:val="00A718D8"/>
    <w:rsid w:val="00A7361E"/>
    <w:rsid w:val="00A744DF"/>
    <w:rsid w:val="00A82255"/>
    <w:rsid w:val="00A9499C"/>
    <w:rsid w:val="00A9587D"/>
    <w:rsid w:val="00AA2378"/>
    <w:rsid w:val="00AB785B"/>
    <w:rsid w:val="00AC0F92"/>
    <w:rsid w:val="00AC0F99"/>
    <w:rsid w:val="00AC388F"/>
    <w:rsid w:val="00AD0083"/>
    <w:rsid w:val="00AE3F4A"/>
    <w:rsid w:val="00AE7A77"/>
    <w:rsid w:val="00AF0EF5"/>
    <w:rsid w:val="00AF1493"/>
    <w:rsid w:val="00AF21D3"/>
    <w:rsid w:val="00AF3FD6"/>
    <w:rsid w:val="00AF6D62"/>
    <w:rsid w:val="00B05EEA"/>
    <w:rsid w:val="00B17897"/>
    <w:rsid w:val="00B248A8"/>
    <w:rsid w:val="00B32E47"/>
    <w:rsid w:val="00B3523F"/>
    <w:rsid w:val="00B418F2"/>
    <w:rsid w:val="00B44BAA"/>
    <w:rsid w:val="00B47083"/>
    <w:rsid w:val="00B55E24"/>
    <w:rsid w:val="00B56285"/>
    <w:rsid w:val="00B56ED5"/>
    <w:rsid w:val="00B6278F"/>
    <w:rsid w:val="00B6415D"/>
    <w:rsid w:val="00B64BE3"/>
    <w:rsid w:val="00B6554E"/>
    <w:rsid w:val="00B661FF"/>
    <w:rsid w:val="00B669A8"/>
    <w:rsid w:val="00B73A40"/>
    <w:rsid w:val="00B74A10"/>
    <w:rsid w:val="00B817C1"/>
    <w:rsid w:val="00B85F8A"/>
    <w:rsid w:val="00B90761"/>
    <w:rsid w:val="00B9423E"/>
    <w:rsid w:val="00BB45B8"/>
    <w:rsid w:val="00BB5C57"/>
    <w:rsid w:val="00BD59B4"/>
    <w:rsid w:val="00BE1C9A"/>
    <w:rsid w:val="00BE36B5"/>
    <w:rsid w:val="00C0163C"/>
    <w:rsid w:val="00C064DF"/>
    <w:rsid w:val="00C11EAB"/>
    <w:rsid w:val="00C255F9"/>
    <w:rsid w:val="00C270C1"/>
    <w:rsid w:val="00C30618"/>
    <w:rsid w:val="00C41F0C"/>
    <w:rsid w:val="00C42F6D"/>
    <w:rsid w:val="00C5609E"/>
    <w:rsid w:val="00C64D42"/>
    <w:rsid w:val="00C65D45"/>
    <w:rsid w:val="00C70723"/>
    <w:rsid w:val="00C707CF"/>
    <w:rsid w:val="00C83D48"/>
    <w:rsid w:val="00C965CF"/>
    <w:rsid w:val="00CA35B2"/>
    <w:rsid w:val="00CB1F34"/>
    <w:rsid w:val="00CB6436"/>
    <w:rsid w:val="00CC00ED"/>
    <w:rsid w:val="00CC0270"/>
    <w:rsid w:val="00CC17F8"/>
    <w:rsid w:val="00CD08D1"/>
    <w:rsid w:val="00CD3669"/>
    <w:rsid w:val="00CD43E5"/>
    <w:rsid w:val="00CD7391"/>
    <w:rsid w:val="00CD755B"/>
    <w:rsid w:val="00CE1C10"/>
    <w:rsid w:val="00CE7F82"/>
    <w:rsid w:val="00CF09D4"/>
    <w:rsid w:val="00CF75D8"/>
    <w:rsid w:val="00D13475"/>
    <w:rsid w:val="00D13B6B"/>
    <w:rsid w:val="00D207A3"/>
    <w:rsid w:val="00D26B45"/>
    <w:rsid w:val="00D275F3"/>
    <w:rsid w:val="00D35226"/>
    <w:rsid w:val="00D36DFF"/>
    <w:rsid w:val="00D37618"/>
    <w:rsid w:val="00D41615"/>
    <w:rsid w:val="00D42D08"/>
    <w:rsid w:val="00D430F7"/>
    <w:rsid w:val="00D434CD"/>
    <w:rsid w:val="00D46779"/>
    <w:rsid w:val="00D5067E"/>
    <w:rsid w:val="00D54382"/>
    <w:rsid w:val="00D5566B"/>
    <w:rsid w:val="00D5777A"/>
    <w:rsid w:val="00D624EC"/>
    <w:rsid w:val="00D64383"/>
    <w:rsid w:val="00D709C4"/>
    <w:rsid w:val="00D75F55"/>
    <w:rsid w:val="00D81CC1"/>
    <w:rsid w:val="00D81FE1"/>
    <w:rsid w:val="00D841F2"/>
    <w:rsid w:val="00D84495"/>
    <w:rsid w:val="00D86489"/>
    <w:rsid w:val="00D93AAE"/>
    <w:rsid w:val="00DB3A80"/>
    <w:rsid w:val="00DB4C52"/>
    <w:rsid w:val="00DC0B21"/>
    <w:rsid w:val="00DC3B9F"/>
    <w:rsid w:val="00DC433E"/>
    <w:rsid w:val="00DC67FD"/>
    <w:rsid w:val="00DC6AD0"/>
    <w:rsid w:val="00DD51EB"/>
    <w:rsid w:val="00DE0147"/>
    <w:rsid w:val="00DF2C79"/>
    <w:rsid w:val="00E00076"/>
    <w:rsid w:val="00E016A1"/>
    <w:rsid w:val="00E030E8"/>
    <w:rsid w:val="00E205A2"/>
    <w:rsid w:val="00E263C9"/>
    <w:rsid w:val="00E26CB5"/>
    <w:rsid w:val="00E274C4"/>
    <w:rsid w:val="00E311A0"/>
    <w:rsid w:val="00E335FE"/>
    <w:rsid w:val="00E3367B"/>
    <w:rsid w:val="00E33A34"/>
    <w:rsid w:val="00E37A3F"/>
    <w:rsid w:val="00E418B6"/>
    <w:rsid w:val="00E41D92"/>
    <w:rsid w:val="00E41E16"/>
    <w:rsid w:val="00E42F8A"/>
    <w:rsid w:val="00E432E4"/>
    <w:rsid w:val="00E43597"/>
    <w:rsid w:val="00E4798B"/>
    <w:rsid w:val="00E5067C"/>
    <w:rsid w:val="00E53EB7"/>
    <w:rsid w:val="00E62D75"/>
    <w:rsid w:val="00E63336"/>
    <w:rsid w:val="00E6485F"/>
    <w:rsid w:val="00E713D2"/>
    <w:rsid w:val="00E7304A"/>
    <w:rsid w:val="00E73EBB"/>
    <w:rsid w:val="00E7461F"/>
    <w:rsid w:val="00E75671"/>
    <w:rsid w:val="00E76CD2"/>
    <w:rsid w:val="00E82695"/>
    <w:rsid w:val="00E838EB"/>
    <w:rsid w:val="00E84FC8"/>
    <w:rsid w:val="00E85720"/>
    <w:rsid w:val="00E911E7"/>
    <w:rsid w:val="00E929BE"/>
    <w:rsid w:val="00E93DC2"/>
    <w:rsid w:val="00EA24B0"/>
    <w:rsid w:val="00EB40CD"/>
    <w:rsid w:val="00EB71F2"/>
    <w:rsid w:val="00EB7F18"/>
    <w:rsid w:val="00ED0771"/>
    <w:rsid w:val="00ED644A"/>
    <w:rsid w:val="00ED7F19"/>
    <w:rsid w:val="00EE0481"/>
    <w:rsid w:val="00EE66EF"/>
    <w:rsid w:val="00EF18B9"/>
    <w:rsid w:val="00EF2B3E"/>
    <w:rsid w:val="00EF2E75"/>
    <w:rsid w:val="00F01A56"/>
    <w:rsid w:val="00F01DC7"/>
    <w:rsid w:val="00F0424A"/>
    <w:rsid w:val="00F06EC5"/>
    <w:rsid w:val="00F112E0"/>
    <w:rsid w:val="00F11D70"/>
    <w:rsid w:val="00F12580"/>
    <w:rsid w:val="00F208F4"/>
    <w:rsid w:val="00F20E71"/>
    <w:rsid w:val="00F213CA"/>
    <w:rsid w:val="00F214A7"/>
    <w:rsid w:val="00F214C9"/>
    <w:rsid w:val="00F26CA8"/>
    <w:rsid w:val="00F31158"/>
    <w:rsid w:val="00F31662"/>
    <w:rsid w:val="00F31DF1"/>
    <w:rsid w:val="00F4482C"/>
    <w:rsid w:val="00F5708A"/>
    <w:rsid w:val="00F6615B"/>
    <w:rsid w:val="00F7127B"/>
    <w:rsid w:val="00F713F3"/>
    <w:rsid w:val="00F7262E"/>
    <w:rsid w:val="00F76D66"/>
    <w:rsid w:val="00F851D9"/>
    <w:rsid w:val="00F85DCE"/>
    <w:rsid w:val="00F90966"/>
    <w:rsid w:val="00FA1FBA"/>
    <w:rsid w:val="00FA7228"/>
    <w:rsid w:val="00FB175D"/>
    <w:rsid w:val="00FB1F47"/>
    <w:rsid w:val="00FB4416"/>
    <w:rsid w:val="00FC7024"/>
    <w:rsid w:val="00FC79DA"/>
    <w:rsid w:val="00FC7C13"/>
    <w:rsid w:val="00FD054D"/>
    <w:rsid w:val="00FD528A"/>
    <w:rsid w:val="00FE0311"/>
    <w:rsid w:val="00FE44DC"/>
    <w:rsid w:val="00FE5665"/>
    <w:rsid w:val="00FE75D0"/>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91E82"/>
  <w15:chartTrackingRefBased/>
  <w15:docId w15:val="{596CB6F4-9A88-4F06-B4DB-00ACAC13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A41"/>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83A41"/>
    <w:rPr>
      <w:rFonts w:cs="Times New Roman"/>
      <w:color w:val="0000FF"/>
      <w:u w:val="single"/>
    </w:rPr>
  </w:style>
  <w:style w:type="paragraph" w:styleId="Header">
    <w:name w:val="header"/>
    <w:basedOn w:val="Normal"/>
    <w:link w:val="HeaderChar"/>
    <w:uiPriority w:val="99"/>
    <w:unhideWhenUsed/>
    <w:rsid w:val="00383A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3A41"/>
    <w:rPr>
      <w:rFonts w:ascii="Calibri" w:eastAsia="Times New Roman" w:hAnsi="Calibri" w:cs="Calibri"/>
    </w:rPr>
  </w:style>
  <w:style w:type="paragraph" w:styleId="Footer">
    <w:name w:val="footer"/>
    <w:basedOn w:val="Normal"/>
    <w:link w:val="FooterChar"/>
    <w:uiPriority w:val="99"/>
    <w:unhideWhenUsed/>
    <w:rsid w:val="00383A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3A41"/>
    <w:rPr>
      <w:rFonts w:ascii="Calibri" w:eastAsia="Times New Roman" w:hAnsi="Calibri" w:cs="Calibri"/>
    </w:rPr>
  </w:style>
  <w:style w:type="paragraph" w:styleId="ListParagraph">
    <w:name w:val="List Paragraph"/>
    <w:basedOn w:val="Normal"/>
    <w:uiPriority w:val="34"/>
    <w:qFormat/>
    <w:rsid w:val="00E205A2"/>
    <w:pPr>
      <w:ind w:left="720"/>
      <w:contextualSpacing/>
    </w:pPr>
  </w:style>
  <w:style w:type="paragraph" w:styleId="BalloonText">
    <w:name w:val="Balloon Text"/>
    <w:basedOn w:val="Normal"/>
    <w:link w:val="BalloonTextChar"/>
    <w:uiPriority w:val="99"/>
    <w:semiHidden/>
    <w:unhideWhenUsed/>
    <w:rsid w:val="00B66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1F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50FBF"/>
    <w:rPr>
      <w:sz w:val="16"/>
      <w:szCs w:val="16"/>
    </w:rPr>
  </w:style>
  <w:style w:type="paragraph" w:styleId="CommentText">
    <w:name w:val="annotation text"/>
    <w:basedOn w:val="Normal"/>
    <w:link w:val="CommentTextChar"/>
    <w:uiPriority w:val="99"/>
    <w:unhideWhenUsed/>
    <w:rsid w:val="00650FBF"/>
    <w:pPr>
      <w:spacing w:line="240" w:lineRule="auto"/>
    </w:pPr>
    <w:rPr>
      <w:sz w:val="20"/>
      <w:szCs w:val="20"/>
    </w:rPr>
  </w:style>
  <w:style w:type="character" w:customStyle="1" w:styleId="CommentTextChar">
    <w:name w:val="Comment Text Char"/>
    <w:basedOn w:val="DefaultParagraphFont"/>
    <w:link w:val="CommentText"/>
    <w:uiPriority w:val="99"/>
    <w:rsid w:val="00650FBF"/>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650FBF"/>
    <w:rPr>
      <w:b/>
      <w:bCs/>
    </w:rPr>
  </w:style>
  <w:style w:type="character" w:customStyle="1" w:styleId="CommentSubjectChar">
    <w:name w:val="Comment Subject Char"/>
    <w:basedOn w:val="CommentTextChar"/>
    <w:link w:val="CommentSubject"/>
    <w:uiPriority w:val="99"/>
    <w:semiHidden/>
    <w:rsid w:val="00650FBF"/>
    <w:rPr>
      <w:rFonts w:ascii="Calibri" w:eastAsia="Times New Roman" w:hAnsi="Calibri" w:cs="Calibri"/>
      <w:b/>
      <w:bCs/>
      <w:sz w:val="20"/>
      <w:szCs w:val="20"/>
    </w:rPr>
  </w:style>
  <w:style w:type="paragraph" w:styleId="Title">
    <w:name w:val="Title"/>
    <w:basedOn w:val="Normal"/>
    <w:next w:val="Normal"/>
    <w:link w:val="TitleChar"/>
    <w:uiPriority w:val="10"/>
    <w:qFormat/>
    <w:rsid w:val="000918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86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91860"/>
    <w:rPr>
      <w:b/>
      <w:bCs/>
    </w:rPr>
  </w:style>
  <w:style w:type="character" w:customStyle="1" w:styleId="usp-text">
    <w:name w:val="usp-text"/>
    <w:basedOn w:val="DefaultParagraphFont"/>
    <w:rsid w:val="00371B11"/>
  </w:style>
  <w:style w:type="character" w:styleId="FollowedHyperlink">
    <w:name w:val="FollowedHyperlink"/>
    <w:basedOn w:val="DefaultParagraphFont"/>
    <w:uiPriority w:val="99"/>
    <w:semiHidden/>
    <w:unhideWhenUsed/>
    <w:rsid w:val="00045902"/>
    <w:rPr>
      <w:color w:val="954F72" w:themeColor="followedHyperlink"/>
      <w:u w:val="single"/>
    </w:rPr>
  </w:style>
  <w:style w:type="character" w:customStyle="1" w:styleId="UnresolvedMention1">
    <w:name w:val="Unresolved Mention1"/>
    <w:basedOn w:val="DefaultParagraphFont"/>
    <w:uiPriority w:val="99"/>
    <w:semiHidden/>
    <w:unhideWhenUsed/>
    <w:rsid w:val="00045902"/>
    <w:rPr>
      <w:color w:val="605E5C"/>
      <w:shd w:val="clear" w:color="auto" w:fill="E1DFDD"/>
    </w:rPr>
  </w:style>
  <w:style w:type="character" w:customStyle="1" w:styleId="UnresolvedMention2">
    <w:name w:val="Unresolved Mention2"/>
    <w:basedOn w:val="DefaultParagraphFont"/>
    <w:uiPriority w:val="99"/>
    <w:semiHidden/>
    <w:unhideWhenUsed/>
    <w:rsid w:val="00413044"/>
    <w:rPr>
      <w:color w:val="605E5C"/>
      <w:shd w:val="clear" w:color="auto" w:fill="E1DFDD"/>
    </w:rPr>
  </w:style>
  <w:style w:type="paragraph" w:styleId="Revision">
    <w:name w:val="Revision"/>
    <w:hidden/>
    <w:uiPriority w:val="99"/>
    <w:semiHidden/>
    <w:rsid w:val="00233D55"/>
    <w:pPr>
      <w:spacing w:after="0" w:line="240" w:lineRule="auto"/>
    </w:pPr>
    <w:rPr>
      <w:rFonts w:ascii="Calibri" w:eastAsia="Times New Roman" w:hAnsi="Calibri" w:cs="Calibri"/>
    </w:rPr>
  </w:style>
  <w:style w:type="character" w:customStyle="1" w:styleId="UnresolvedMention3">
    <w:name w:val="Unresolved Mention3"/>
    <w:basedOn w:val="DefaultParagraphFont"/>
    <w:uiPriority w:val="99"/>
    <w:semiHidden/>
    <w:unhideWhenUsed/>
    <w:rsid w:val="00B47083"/>
    <w:rPr>
      <w:color w:val="605E5C"/>
      <w:shd w:val="clear" w:color="auto" w:fill="E1DFDD"/>
    </w:rPr>
  </w:style>
  <w:style w:type="paragraph" w:styleId="NormalWeb">
    <w:name w:val="Normal (Web)"/>
    <w:basedOn w:val="Normal"/>
    <w:uiPriority w:val="99"/>
    <w:semiHidden/>
    <w:unhideWhenUsed/>
    <w:rsid w:val="00E6485F"/>
    <w:pPr>
      <w:spacing w:before="100" w:beforeAutospacing="1" w:after="100" w:afterAutospacing="1" w:line="240" w:lineRule="auto"/>
    </w:pPr>
    <w:rPr>
      <w:rFonts w:ascii="Times New Roman" w:hAnsi="Times New Roman" w:cs="Times New Roman"/>
      <w:sz w:val="24"/>
      <w:szCs w:val="24"/>
      <w:lang w:eastAsia="bg-BG"/>
    </w:rPr>
  </w:style>
  <w:style w:type="character" w:styleId="UnresolvedMention">
    <w:name w:val="Unresolved Mention"/>
    <w:basedOn w:val="DefaultParagraphFont"/>
    <w:uiPriority w:val="99"/>
    <w:semiHidden/>
    <w:unhideWhenUsed/>
    <w:rsid w:val="00214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0248">
      <w:bodyDiv w:val="1"/>
      <w:marLeft w:val="0"/>
      <w:marRight w:val="0"/>
      <w:marTop w:val="0"/>
      <w:marBottom w:val="0"/>
      <w:divBdr>
        <w:top w:val="none" w:sz="0" w:space="0" w:color="auto"/>
        <w:left w:val="none" w:sz="0" w:space="0" w:color="auto"/>
        <w:bottom w:val="none" w:sz="0" w:space="0" w:color="auto"/>
        <w:right w:val="none" w:sz="0" w:space="0" w:color="auto"/>
      </w:divBdr>
    </w:div>
    <w:div w:id="307133690">
      <w:bodyDiv w:val="1"/>
      <w:marLeft w:val="0"/>
      <w:marRight w:val="0"/>
      <w:marTop w:val="0"/>
      <w:marBottom w:val="0"/>
      <w:divBdr>
        <w:top w:val="none" w:sz="0" w:space="0" w:color="auto"/>
        <w:left w:val="none" w:sz="0" w:space="0" w:color="auto"/>
        <w:bottom w:val="none" w:sz="0" w:space="0" w:color="auto"/>
        <w:right w:val="none" w:sz="0" w:space="0" w:color="auto"/>
      </w:divBdr>
    </w:div>
    <w:div w:id="308216102">
      <w:bodyDiv w:val="1"/>
      <w:marLeft w:val="0"/>
      <w:marRight w:val="0"/>
      <w:marTop w:val="0"/>
      <w:marBottom w:val="0"/>
      <w:divBdr>
        <w:top w:val="none" w:sz="0" w:space="0" w:color="auto"/>
        <w:left w:val="none" w:sz="0" w:space="0" w:color="auto"/>
        <w:bottom w:val="none" w:sz="0" w:space="0" w:color="auto"/>
        <w:right w:val="none" w:sz="0" w:space="0" w:color="auto"/>
      </w:divBdr>
    </w:div>
    <w:div w:id="420682223">
      <w:bodyDiv w:val="1"/>
      <w:marLeft w:val="0"/>
      <w:marRight w:val="0"/>
      <w:marTop w:val="0"/>
      <w:marBottom w:val="0"/>
      <w:divBdr>
        <w:top w:val="none" w:sz="0" w:space="0" w:color="auto"/>
        <w:left w:val="none" w:sz="0" w:space="0" w:color="auto"/>
        <w:bottom w:val="none" w:sz="0" w:space="0" w:color="auto"/>
        <w:right w:val="none" w:sz="0" w:space="0" w:color="auto"/>
      </w:divBdr>
    </w:div>
    <w:div w:id="515585052">
      <w:bodyDiv w:val="1"/>
      <w:marLeft w:val="0"/>
      <w:marRight w:val="0"/>
      <w:marTop w:val="0"/>
      <w:marBottom w:val="0"/>
      <w:divBdr>
        <w:top w:val="none" w:sz="0" w:space="0" w:color="auto"/>
        <w:left w:val="none" w:sz="0" w:space="0" w:color="auto"/>
        <w:bottom w:val="none" w:sz="0" w:space="0" w:color="auto"/>
        <w:right w:val="none" w:sz="0" w:space="0" w:color="auto"/>
      </w:divBdr>
    </w:div>
    <w:div w:id="577372258">
      <w:bodyDiv w:val="1"/>
      <w:marLeft w:val="0"/>
      <w:marRight w:val="0"/>
      <w:marTop w:val="0"/>
      <w:marBottom w:val="0"/>
      <w:divBdr>
        <w:top w:val="none" w:sz="0" w:space="0" w:color="auto"/>
        <w:left w:val="none" w:sz="0" w:space="0" w:color="auto"/>
        <w:bottom w:val="none" w:sz="0" w:space="0" w:color="auto"/>
        <w:right w:val="none" w:sz="0" w:space="0" w:color="auto"/>
      </w:divBdr>
    </w:div>
    <w:div w:id="700978474">
      <w:bodyDiv w:val="1"/>
      <w:marLeft w:val="0"/>
      <w:marRight w:val="0"/>
      <w:marTop w:val="0"/>
      <w:marBottom w:val="0"/>
      <w:divBdr>
        <w:top w:val="none" w:sz="0" w:space="0" w:color="auto"/>
        <w:left w:val="none" w:sz="0" w:space="0" w:color="auto"/>
        <w:bottom w:val="none" w:sz="0" w:space="0" w:color="auto"/>
        <w:right w:val="none" w:sz="0" w:space="0" w:color="auto"/>
      </w:divBdr>
    </w:div>
    <w:div w:id="851841147">
      <w:bodyDiv w:val="1"/>
      <w:marLeft w:val="0"/>
      <w:marRight w:val="0"/>
      <w:marTop w:val="0"/>
      <w:marBottom w:val="0"/>
      <w:divBdr>
        <w:top w:val="none" w:sz="0" w:space="0" w:color="auto"/>
        <w:left w:val="none" w:sz="0" w:space="0" w:color="auto"/>
        <w:bottom w:val="none" w:sz="0" w:space="0" w:color="auto"/>
        <w:right w:val="none" w:sz="0" w:space="0" w:color="auto"/>
      </w:divBdr>
    </w:div>
    <w:div w:id="1465345269">
      <w:bodyDiv w:val="1"/>
      <w:marLeft w:val="0"/>
      <w:marRight w:val="0"/>
      <w:marTop w:val="0"/>
      <w:marBottom w:val="0"/>
      <w:divBdr>
        <w:top w:val="none" w:sz="0" w:space="0" w:color="auto"/>
        <w:left w:val="none" w:sz="0" w:space="0" w:color="auto"/>
        <w:bottom w:val="none" w:sz="0" w:space="0" w:color="auto"/>
        <w:right w:val="none" w:sz="0" w:space="0" w:color="auto"/>
      </w:divBdr>
    </w:div>
    <w:div w:id="1725135184">
      <w:bodyDiv w:val="1"/>
      <w:marLeft w:val="0"/>
      <w:marRight w:val="0"/>
      <w:marTop w:val="0"/>
      <w:marBottom w:val="0"/>
      <w:divBdr>
        <w:top w:val="none" w:sz="0" w:space="0" w:color="auto"/>
        <w:left w:val="none" w:sz="0" w:space="0" w:color="auto"/>
        <w:bottom w:val="none" w:sz="0" w:space="0" w:color="auto"/>
        <w:right w:val="none" w:sz="0" w:space="0" w:color="auto"/>
      </w:divBdr>
    </w:div>
    <w:div w:id="1805544016">
      <w:bodyDiv w:val="1"/>
      <w:marLeft w:val="0"/>
      <w:marRight w:val="0"/>
      <w:marTop w:val="0"/>
      <w:marBottom w:val="0"/>
      <w:divBdr>
        <w:top w:val="none" w:sz="0" w:space="0" w:color="auto"/>
        <w:left w:val="none" w:sz="0" w:space="0" w:color="auto"/>
        <w:bottom w:val="none" w:sz="0" w:space="0" w:color="auto"/>
        <w:right w:val="none" w:sz="0" w:space="0" w:color="auto"/>
      </w:divBdr>
    </w:div>
    <w:div w:id="20559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98D63EAB450F24F971879A882AA5B07" ma:contentTypeVersion="12" ma:contentTypeDescription="Ein neues Dokument erstellen." ma:contentTypeScope="" ma:versionID="dd9a3bb72def3af17d03e7869450838f">
  <xsd:schema xmlns:xsd="http://www.w3.org/2001/XMLSchema" xmlns:xs="http://www.w3.org/2001/XMLSchema" xmlns:p="http://schemas.microsoft.com/office/2006/metadata/properties" xmlns:ns3="1ad159b6-aceb-43b6-a34d-0e42495dd8df" xmlns:ns4="f3621bcc-b6d1-4805-9041-497ff98a25ec" targetNamespace="http://schemas.microsoft.com/office/2006/metadata/properties" ma:root="true" ma:fieldsID="cdd896baaf2daebac942b402265f3eb4" ns3:_="" ns4:_="">
    <xsd:import namespace="1ad159b6-aceb-43b6-a34d-0e42495dd8df"/>
    <xsd:import namespace="f3621bcc-b6d1-4805-9041-497ff98a25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59b6-aceb-43b6-a34d-0e42495dd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621bcc-b6d1-4805-9041-497ff98a25ec"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B97E7-CF06-4103-BA25-204D996DAB90}">
  <ds:schemaRefs>
    <ds:schemaRef ds:uri="http://schemas.openxmlformats.org/officeDocument/2006/bibliography"/>
  </ds:schemaRefs>
</ds:datastoreItem>
</file>

<file path=customXml/itemProps2.xml><?xml version="1.0" encoding="utf-8"?>
<ds:datastoreItem xmlns:ds="http://schemas.openxmlformats.org/officeDocument/2006/customXml" ds:itemID="{4E9EFB4B-E871-4B4F-9788-4C5C41DA5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159b6-aceb-43b6-a34d-0e42495dd8df"/>
    <ds:schemaRef ds:uri="f3621bcc-b6d1-4805-9041-497ff98a2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789B7-C8F9-413B-BAC5-876A106A04EF}">
  <ds:schemaRefs>
    <ds:schemaRef ds:uri="http://schemas.microsoft.com/sharepoint/v3/contenttype/forms"/>
  </ds:schemaRefs>
</ds:datastoreItem>
</file>

<file path=customXml/itemProps4.xml><?xml version="1.0" encoding="utf-8"?>
<ds:datastoreItem xmlns:ds="http://schemas.openxmlformats.org/officeDocument/2006/customXml" ds:itemID="{0D7D28B4-AE70-4CED-9150-588264C331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Mobiltel EAD</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A1;MSL</dc:creator>
  <cp:keywords/>
  <dc:description/>
  <cp:lastModifiedBy>Nina Nedelcheva - Georgieva (A1 BG)</cp:lastModifiedBy>
  <cp:revision>31</cp:revision>
  <dcterms:created xsi:type="dcterms:W3CDTF">2026-06-03T08:07:00Z</dcterms:created>
  <dcterms:modified xsi:type="dcterms:W3CDTF">2026-06-04T07:27:00Z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0x010100898D63EAB450F24F971879A882AA5B07</vt:lpwstr>
  </property>
</Properties>
</file>