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7AC1AF" w14:textId="058AA101" w:rsidR="00747B2E" w:rsidRPr="00293C2E" w:rsidRDefault="00E36115" w:rsidP="00747B2E">
      <w:pPr>
        <w:jc w:val="center"/>
        <w:rPr>
          <w:rFonts w:ascii="NimbusSanExt" w:eastAsia="Times New Roman" w:hAnsi="NimbusSanExt"/>
          <w:sz w:val="58"/>
          <w:szCs w:val="58"/>
          <w:lang w:val="nl-NL"/>
        </w:rPr>
      </w:pPr>
      <w:r w:rsidRPr="000D6BBF">
        <w:rPr>
          <w:rFonts w:ascii="NimbusSanExt" w:eastAsia="Times New Roman" w:hAnsi="NimbusSanExt"/>
          <w:noProof/>
          <w:sz w:val="58"/>
          <w:szCs w:val="58"/>
          <w:lang w:val="nl-BE" w:eastAsia="nl-BE"/>
        </w:rPr>
        <w:drawing>
          <wp:anchor distT="0" distB="0" distL="114300" distR="114300" simplePos="0" relativeHeight="251676672" behindDoc="0" locked="0" layoutInCell="1" allowOverlap="1" wp14:anchorId="64ADE7F9" wp14:editId="72F9B6C9">
            <wp:simplePos x="0" y="0"/>
            <wp:positionH relativeFrom="column">
              <wp:posOffset>14605</wp:posOffset>
            </wp:positionH>
            <wp:positionV relativeFrom="page">
              <wp:posOffset>1895475</wp:posOffset>
            </wp:positionV>
            <wp:extent cx="5800725" cy="6230620"/>
            <wp:effectExtent l="19050" t="19050" r="28575" b="1778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BEX by JS_BALLONS.jpg"/>
                    <pic:cNvPicPr/>
                  </pic:nvPicPr>
                  <pic:blipFill rotWithShape="1">
                    <a:blip r:embed="rId8">
                      <a:extLst>
                        <a:ext uri="{28A0092B-C50C-407E-A947-70E740481C1C}">
                          <a14:useLocalDpi xmlns:a14="http://schemas.microsoft.com/office/drawing/2010/main" val="0"/>
                        </a:ext>
                      </a:extLst>
                    </a:blip>
                    <a:srcRect l="1" t="2884" r="6599" b="30190"/>
                    <a:stretch/>
                  </pic:blipFill>
                  <pic:spPr bwMode="auto">
                    <a:xfrm>
                      <a:off x="0" y="0"/>
                      <a:ext cx="5800725" cy="62306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632D" w:rsidRPr="00293C2E">
        <w:rPr>
          <w:rFonts w:ascii="NimbusSanExt" w:eastAsia="Times New Roman" w:hAnsi="NimbusSanExt"/>
          <w:sz w:val="58"/>
          <w:szCs w:val="58"/>
          <w:lang w:val="nl-NL"/>
        </w:rPr>
        <w:t>CYBEX</w:t>
      </w:r>
      <w:r w:rsidR="009A2BB3" w:rsidRPr="00293C2E">
        <w:rPr>
          <w:rFonts w:ascii="NimbusSanExt" w:eastAsia="Times New Roman" w:hAnsi="NimbusSanExt"/>
          <w:sz w:val="58"/>
          <w:szCs w:val="58"/>
          <w:lang w:val="nl-NL"/>
        </w:rPr>
        <w:t xml:space="preserve"> x JEREMY SCOTT</w:t>
      </w:r>
    </w:p>
    <w:p w14:paraId="7A2119E3" w14:textId="4B653AB9" w:rsidR="00747B2E" w:rsidRPr="00293C2E" w:rsidRDefault="00747B2E" w:rsidP="006D4465">
      <w:pPr>
        <w:jc w:val="center"/>
        <w:rPr>
          <w:rFonts w:ascii="Baskerville Com" w:hAnsi="Baskerville Com"/>
          <w:lang w:val="nl-NL"/>
        </w:rPr>
      </w:pPr>
    </w:p>
    <w:p w14:paraId="035480BB" w14:textId="77777777" w:rsidR="000D6BBF" w:rsidRPr="00293C2E" w:rsidRDefault="000D6BBF" w:rsidP="000D6BBF">
      <w:pPr>
        <w:jc w:val="center"/>
        <w:rPr>
          <w:rFonts w:ascii="NimbusSanExt" w:eastAsia="Times New Roman" w:hAnsi="NimbusSanExt"/>
          <w:b/>
          <w:sz w:val="20"/>
          <w:szCs w:val="20"/>
          <w:lang w:val="nl-NL"/>
        </w:rPr>
      </w:pPr>
    </w:p>
    <w:p w14:paraId="5BDB477F" w14:textId="661C4748" w:rsidR="000D6BBF" w:rsidRPr="0016033A" w:rsidRDefault="0016033A" w:rsidP="000D6BBF">
      <w:pPr>
        <w:jc w:val="center"/>
        <w:rPr>
          <w:rFonts w:ascii="NimbusSanExtLig" w:eastAsia="Times New Roman" w:hAnsi="NimbusSanExtLig"/>
          <w:b/>
          <w:lang w:val="nl-NL"/>
        </w:rPr>
      </w:pPr>
      <w:r w:rsidRPr="0016033A">
        <w:rPr>
          <w:rFonts w:ascii="NimbusSanExtLig" w:eastAsia="Times New Roman" w:hAnsi="NimbusSanExtLig"/>
          <w:b/>
          <w:lang w:val="nl-NL"/>
        </w:rPr>
        <w:t>In de tweede samenwerking tussen Jeremy Scott en CYBEX laat de ontwerper de baby’s vliegen… letterlijk!</w:t>
      </w:r>
    </w:p>
    <w:p w14:paraId="4C8F65AB" w14:textId="77777777" w:rsidR="000D6BBF" w:rsidRPr="00C0426A" w:rsidRDefault="006D4465" w:rsidP="000D6BBF">
      <w:pPr>
        <w:jc w:val="center"/>
        <w:rPr>
          <w:rFonts w:ascii="NimbusSanExt" w:eastAsia="Times New Roman" w:hAnsi="NimbusSanExt"/>
          <w:sz w:val="36"/>
          <w:szCs w:val="36"/>
          <w:u w:val="single"/>
          <w:lang w:val="nl-NL"/>
        </w:rPr>
      </w:pPr>
      <w:r w:rsidRPr="0016033A">
        <w:rPr>
          <w:rFonts w:ascii="NimbusSanExt" w:hAnsi="NimbusSanExt"/>
          <w:sz w:val="20"/>
          <w:szCs w:val="20"/>
          <w:lang w:val="nl-NL"/>
        </w:rPr>
        <w:br w:type="column"/>
      </w:r>
      <w:r w:rsidR="000D6BBF" w:rsidRPr="00C0426A">
        <w:rPr>
          <w:rFonts w:ascii="NimbusSanExt" w:eastAsia="Times New Roman" w:hAnsi="NimbusSanExt"/>
          <w:sz w:val="36"/>
          <w:szCs w:val="36"/>
          <w:u w:val="single"/>
          <w:lang w:val="nl-NL"/>
        </w:rPr>
        <w:lastRenderedPageBreak/>
        <w:t>CYBEX by JEREMY SCOTT</w:t>
      </w:r>
    </w:p>
    <w:p w14:paraId="343C34C7" w14:textId="77777777" w:rsidR="000D6BBF" w:rsidRPr="00C0426A" w:rsidRDefault="000D6BBF" w:rsidP="000D6BBF">
      <w:pPr>
        <w:rPr>
          <w:rFonts w:ascii="NimbusSanExt" w:eastAsia="Times New Roman" w:hAnsi="NimbusSanExt"/>
          <w:sz w:val="20"/>
          <w:szCs w:val="20"/>
          <w:lang w:val="nl-NL"/>
        </w:rPr>
      </w:pPr>
    </w:p>
    <w:p w14:paraId="7DB94CF7" w14:textId="77777777" w:rsidR="000D6BBF" w:rsidRPr="00C0426A" w:rsidRDefault="000D6BBF" w:rsidP="000D6BBF">
      <w:pPr>
        <w:widowControl w:val="0"/>
        <w:autoSpaceDE w:val="0"/>
        <w:autoSpaceDN w:val="0"/>
        <w:adjustRightInd w:val="0"/>
        <w:rPr>
          <w:rFonts w:ascii="NimbusSanExtLig" w:hAnsi="NimbusSanExtLig"/>
          <w:sz w:val="18"/>
          <w:szCs w:val="18"/>
          <w:lang w:val="nl-NL"/>
        </w:rPr>
      </w:pPr>
    </w:p>
    <w:p w14:paraId="48CA90DF" w14:textId="6554BA48" w:rsidR="000D6BBF" w:rsidRPr="00C0426A" w:rsidRDefault="00C0426A" w:rsidP="00447E14">
      <w:pPr>
        <w:widowControl w:val="0"/>
        <w:autoSpaceDE w:val="0"/>
        <w:autoSpaceDN w:val="0"/>
        <w:adjustRightInd w:val="0"/>
        <w:jc w:val="both"/>
        <w:rPr>
          <w:rFonts w:ascii="NimbusSanExtLig" w:hAnsi="NimbusSanExtLig"/>
          <w:sz w:val="20"/>
          <w:szCs w:val="20"/>
          <w:lang w:val="nl-NL"/>
        </w:rPr>
      </w:pPr>
      <w:r w:rsidRPr="00C0426A">
        <w:rPr>
          <w:rFonts w:ascii="NimbusSanExtLig" w:hAnsi="NimbusSanExtLig"/>
          <w:sz w:val="20"/>
          <w:szCs w:val="20"/>
          <w:lang w:val="nl-NL"/>
        </w:rPr>
        <w:t>CYBEX, internationaal geroemd voor zijn ic</w:t>
      </w:r>
      <w:r>
        <w:rPr>
          <w:rFonts w:ascii="NimbusSanExtLig" w:hAnsi="NimbusSanExtLig"/>
          <w:sz w:val="20"/>
          <w:szCs w:val="20"/>
          <w:lang w:val="nl-NL"/>
        </w:rPr>
        <w:t>onische design en</w:t>
      </w:r>
      <w:r w:rsidRPr="00C0426A">
        <w:rPr>
          <w:rFonts w:ascii="NimbusSanExtLig" w:hAnsi="NimbusSanExtLig"/>
          <w:sz w:val="20"/>
          <w:szCs w:val="20"/>
          <w:lang w:val="nl-NL"/>
        </w:rPr>
        <w:t xml:space="preserve"> </w:t>
      </w:r>
      <w:r>
        <w:rPr>
          <w:rFonts w:ascii="NimbusSanExtLig" w:hAnsi="NimbusSanExtLig"/>
          <w:sz w:val="20"/>
          <w:szCs w:val="20"/>
          <w:lang w:val="nl-NL"/>
        </w:rPr>
        <w:t xml:space="preserve">uitzonderlijke </w:t>
      </w:r>
      <w:r w:rsidR="00293C2E">
        <w:rPr>
          <w:rFonts w:ascii="NimbusSanExtLig" w:hAnsi="NimbusSanExtLig"/>
          <w:sz w:val="20"/>
          <w:szCs w:val="20"/>
          <w:lang w:val="nl-NL"/>
        </w:rPr>
        <w:t>precisie</w:t>
      </w:r>
      <w:r>
        <w:rPr>
          <w:rFonts w:ascii="NimbusSanExtLig" w:hAnsi="NimbusSanExtLig"/>
          <w:sz w:val="20"/>
          <w:szCs w:val="20"/>
          <w:lang w:val="nl-NL"/>
        </w:rPr>
        <w:t xml:space="preserve">, </w:t>
      </w:r>
      <w:r w:rsidR="00293C2E">
        <w:rPr>
          <w:rFonts w:ascii="NimbusSanExtLig" w:hAnsi="NimbusSanExtLig"/>
          <w:sz w:val="20"/>
          <w:szCs w:val="20"/>
          <w:lang w:val="nl-NL"/>
        </w:rPr>
        <w:t>gaat voor de tweede keer de samenwerking aan met</w:t>
      </w:r>
      <w:r>
        <w:rPr>
          <w:rFonts w:ascii="NimbusSanExtLig" w:hAnsi="NimbusSanExtLig"/>
          <w:sz w:val="20"/>
          <w:szCs w:val="20"/>
          <w:lang w:val="nl-NL"/>
        </w:rPr>
        <w:t xml:space="preserve"> Jeremy Scott, hét </w:t>
      </w:r>
      <w:r>
        <w:rPr>
          <w:rFonts w:ascii="NimbusSanExtLig" w:hAnsi="NimbusSanExtLig"/>
          <w:i/>
          <w:sz w:val="20"/>
          <w:szCs w:val="20"/>
          <w:lang w:val="nl-NL"/>
        </w:rPr>
        <w:t>enfant terrible</w:t>
      </w:r>
      <w:r>
        <w:rPr>
          <w:rFonts w:ascii="NimbusSanExtLig" w:hAnsi="NimbusSanExtLig"/>
          <w:sz w:val="20"/>
          <w:szCs w:val="20"/>
          <w:lang w:val="nl-NL"/>
        </w:rPr>
        <w:t xml:space="preserve"> in de modewereld. Tezamen zijn zij de droom voor iedere ouder.  </w:t>
      </w:r>
    </w:p>
    <w:p w14:paraId="5AB3EE4B" w14:textId="77777777" w:rsidR="000D6BBF" w:rsidRPr="00293C2E" w:rsidRDefault="000D6BBF" w:rsidP="00447E14">
      <w:pPr>
        <w:widowControl w:val="0"/>
        <w:autoSpaceDE w:val="0"/>
        <w:autoSpaceDN w:val="0"/>
        <w:adjustRightInd w:val="0"/>
        <w:jc w:val="both"/>
        <w:rPr>
          <w:rFonts w:ascii="NimbusSanExtLig" w:hAnsi="NimbusSanExtLig"/>
          <w:sz w:val="20"/>
          <w:szCs w:val="20"/>
          <w:lang w:val="nl-NL"/>
        </w:rPr>
      </w:pPr>
    </w:p>
    <w:p w14:paraId="09717464" w14:textId="57D37BFE" w:rsidR="00447E14" w:rsidRDefault="00C0426A" w:rsidP="00447E14">
      <w:pPr>
        <w:widowControl w:val="0"/>
        <w:autoSpaceDE w:val="0"/>
        <w:autoSpaceDN w:val="0"/>
        <w:adjustRightInd w:val="0"/>
        <w:jc w:val="both"/>
        <w:rPr>
          <w:rFonts w:ascii="NimbusSanExtLig" w:hAnsi="NimbusSanExtLig"/>
          <w:sz w:val="20"/>
          <w:szCs w:val="20"/>
          <w:lang w:val="nl-NL"/>
        </w:rPr>
      </w:pPr>
      <w:r w:rsidRPr="00C0426A">
        <w:rPr>
          <w:rFonts w:ascii="NimbusSanExtLig" w:hAnsi="NimbusSanExtLig"/>
          <w:sz w:val="20"/>
          <w:szCs w:val="20"/>
          <w:lang w:val="nl-NL"/>
        </w:rPr>
        <w:t xml:space="preserve">In </w:t>
      </w:r>
      <w:r w:rsidR="00293C2E">
        <w:rPr>
          <w:rFonts w:ascii="NimbusSanExtLig" w:hAnsi="NimbusSanExtLig"/>
          <w:sz w:val="20"/>
          <w:szCs w:val="20"/>
          <w:lang w:val="nl-NL"/>
        </w:rPr>
        <w:t>deze nieuwe</w:t>
      </w:r>
      <w:r w:rsidRPr="00C0426A">
        <w:rPr>
          <w:rFonts w:ascii="NimbusSanExtLig" w:hAnsi="NimbusSanExtLig"/>
          <w:sz w:val="20"/>
          <w:szCs w:val="20"/>
          <w:lang w:val="nl-NL"/>
        </w:rPr>
        <w:t xml:space="preserve"> samenwerking tussen CYBEX en Jeremy Scott, </w:t>
      </w:r>
      <w:r w:rsidR="00293C2E">
        <w:rPr>
          <w:rFonts w:ascii="NimbusSanExtLig" w:hAnsi="NimbusSanExtLig"/>
          <w:sz w:val="20"/>
          <w:szCs w:val="20"/>
          <w:lang w:val="nl-NL"/>
        </w:rPr>
        <w:t>zijn</w:t>
      </w:r>
      <w:r>
        <w:rPr>
          <w:rFonts w:ascii="NimbusSanExtLig" w:hAnsi="NimbusSanExtLig"/>
          <w:sz w:val="20"/>
          <w:szCs w:val="20"/>
          <w:lang w:val="nl-NL"/>
        </w:rPr>
        <w:t xml:space="preserve"> hét signatuur van de Amerikaanse modeontwerper, </w:t>
      </w:r>
      <w:r w:rsidR="00293C2E">
        <w:rPr>
          <w:rFonts w:ascii="NimbusSanExtLig" w:hAnsi="NimbusSanExtLig"/>
          <w:sz w:val="20"/>
          <w:szCs w:val="20"/>
          <w:lang w:val="nl-NL"/>
        </w:rPr>
        <w:t>de</w:t>
      </w:r>
      <w:r>
        <w:rPr>
          <w:rFonts w:ascii="NimbusSanExtLig" w:hAnsi="NimbusSanExtLig"/>
          <w:sz w:val="20"/>
          <w:szCs w:val="20"/>
          <w:lang w:val="nl-NL"/>
        </w:rPr>
        <w:t xml:space="preserve"> “vleugels”, terug te zien op de CYBEX kinderwagen en op de accessoires. Deze unieke collectie draagt de slogan ‘Adults Suck Then You Are One’</w:t>
      </w:r>
      <w:r w:rsidR="00447E14">
        <w:rPr>
          <w:rFonts w:ascii="NimbusSanExtLig" w:hAnsi="NimbusSanExtLig"/>
          <w:sz w:val="20"/>
          <w:szCs w:val="20"/>
          <w:lang w:val="nl-NL"/>
        </w:rPr>
        <w:t xml:space="preserve"> wat pop-art, mode en humor perfect samenbrengt. </w:t>
      </w:r>
    </w:p>
    <w:p w14:paraId="58AA0CFB" w14:textId="608AD3CD" w:rsidR="00C0426A" w:rsidRPr="00C0426A" w:rsidRDefault="00447E14" w:rsidP="000D6BBF">
      <w:pPr>
        <w:widowControl w:val="0"/>
        <w:autoSpaceDE w:val="0"/>
        <w:autoSpaceDN w:val="0"/>
        <w:adjustRightInd w:val="0"/>
        <w:rPr>
          <w:rFonts w:ascii="NimbusSanExtLig" w:hAnsi="NimbusSanExtLig"/>
          <w:sz w:val="20"/>
          <w:szCs w:val="20"/>
          <w:lang w:val="nl-NL"/>
        </w:rPr>
      </w:pPr>
      <w:r>
        <w:rPr>
          <w:rFonts w:ascii="NimbusSanExtLig" w:hAnsi="NimbusSanExtLig"/>
          <w:sz w:val="20"/>
          <w:szCs w:val="20"/>
          <w:lang w:val="nl-NL"/>
        </w:rPr>
        <w:t xml:space="preserve"> </w:t>
      </w:r>
    </w:p>
    <w:p w14:paraId="55407D95" w14:textId="32DB5385" w:rsidR="00447E14" w:rsidRDefault="00447E14" w:rsidP="00B53D81">
      <w:pPr>
        <w:widowControl w:val="0"/>
        <w:autoSpaceDE w:val="0"/>
        <w:autoSpaceDN w:val="0"/>
        <w:adjustRightInd w:val="0"/>
        <w:jc w:val="both"/>
        <w:rPr>
          <w:rFonts w:ascii="NimbusSanExtLig" w:hAnsi="NimbusSanExtLig"/>
          <w:sz w:val="20"/>
          <w:szCs w:val="20"/>
          <w:lang w:val="nl-NL"/>
        </w:rPr>
      </w:pPr>
      <w:r w:rsidRPr="00447E14">
        <w:rPr>
          <w:rFonts w:ascii="NimbusSanExtLig" w:hAnsi="NimbusSanExtLig"/>
          <w:sz w:val="20"/>
          <w:szCs w:val="20"/>
          <w:lang w:val="nl-NL"/>
        </w:rPr>
        <w:t xml:space="preserve">Voor Jeremy Scott </w:t>
      </w:r>
      <w:r>
        <w:rPr>
          <w:rFonts w:ascii="NimbusSanExtLig" w:hAnsi="NimbusSanExtLig"/>
          <w:sz w:val="20"/>
          <w:szCs w:val="20"/>
          <w:lang w:val="nl-NL"/>
        </w:rPr>
        <w:t>spreekt deze slogan</w:t>
      </w:r>
      <w:r w:rsidRPr="00447E14">
        <w:rPr>
          <w:rFonts w:ascii="NimbusSanExtLig" w:hAnsi="NimbusSanExtLig"/>
          <w:sz w:val="20"/>
          <w:szCs w:val="20"/>
          <w:lang w:val="nl-NL"/>
        </w:rPr>
        <w:t xml:space="preserve"> – geleend van de grootse Amerikaanse filosoof Bart Simpson –</w:t>
      </w:r>
      <w:r>
        <w:rPr>
          <w:rFonts w:ascii="NimbusSanExtLig" w:hAnsi="NimbusSanExtLig"/>
          <w:sz w:val="20"/>
          <w:szCs w:val="20"/>
          <w:lang w:val="nl-NL"/>
        </w:rPr>
        <w:t xml:space="preserve"> precies</w:t>
      </w:r>
      <w:r w:rsidR="00293C2E">
        <w:rPr>
          <w:rFonts w:ascii="NimbusSanExtLig" w:hAnsi="NimbusSanExtLig"/>
          <w:sz w:val="20"/>
          <w:szCs w:val="20"/>
          <w:lang w:val="nl-NL"/>
        </w:rPr>
        <w:t xml:space="preserve"> tot de verbeelding en juist het </w:t>
      </w:r>
      <w:r>
        <w:rPr>
          <w:rFonts w:ascii="NimbusSanExtLig" w:hAnsi="NimbusSanExtLig"/>
          <w:sz w:val="20"/>
          <w:szCs w:val="20"/>
          <w:lang w:val="nl-NL"/>
        </w:rPr>
        <w:t>contrast met het onverwachte</w:t>
      </w:r>
      <w:r w:rsidR="00293C2E">
        <w:rPr>
          <w:rFonts w:ascii="NimbusSanExtLig" w:hAnsi="NimbusSanExtLig"/>
          <w:sz w:val="20"/>
          <w:szCs w:val="20"/>
          <w:lang w:val="nl-NL"/>
        </w:rPr>
        <w:t xml:space="preserve"> maakt het de perfecte match</w:t>
      </w:r>
      <w:r>
        <w:rPr>
          <w:rFonts w:ascii="NimbusSanExtLig" w:hAnsi="NimbusSanExtLig"/>
          <w:sz w:val="20"/>
          <w:szCs w:val="20"/>
          <w:lang w:val="nl-NL"/>
        </w:rPr>
        <w:t>.</w:t>
      </w:r>
    </w:p>
    <w:p w14:paraId="7237FD47" w14:textId="0A0667B2" w:rsidR="009F6B5B" w:rsidRDefault="00447E14" w:rsidP="00B53D81">
      <w:pPr>
        <w:widowControl w:val="0"/>
        <w:autoSpaceDE w:val="0"/>
        <w:autoSpaceDN w:val="0"/>
        <w:adjustRightInd w:val="0"/>
        <w:jc w:val="both"/>
        <w:rPr>
          <w:rFonts w:ascii="NimbusSanExtLig" w:hAnsi="NimbusSanExtLig"/>
          <w:sz w:val="20"/>
          <w:szCs w:val="20"/>
          <w:lang w:val="nl-NL"/>
        </w:rPr>
      </w:pPr>
      <w:r>
        <w:rPr>
          <w:rFonts w:ascii="NimbusSanExtLig" w:hAnsi="NimbusSanExtLig"/>
          <w:sz w:val="20"/>
          <w:szCs w:val="20"/>
          <w:lang w:val="nl-NL"/>
        </w:rPr>
        <w:t>Voor CYBEX, een bedrijf dat award winnende kinderproducten produceert</w:t>
      </w:r>
      <w:r w:rsidR="00293C2E">
        <w:rPr>
          <w:rFonts w:ascii="NimbusSanExtLig" w:hAnsi="NimbusSanExtLig"/>
          <w:sz w:val="20"/>
          <w:szCs w:val="20"/>
          <w:lang w:val="nl-NL"/>
        </w:rPr>
        <w:t xml:space="preserve"> en</w:t>
      </w:r>
      <w:r w:rsidR="009F6B5B">
        <w:rPr>
          <w:rFonts w:ascii="NimbusSanExtLig" w:hAnsi="NimbusSanExtLig"/>
          <w:sz w:val="20"/>
          <w:szCs w:val="20"/>
          <w:lang w:val="nl-NL"/>
        </w:rPr>
        <w:t xml:space="preserve"> de</w:t>
      </w:r>
      <w:r>
        <w:rPr>
          <w:rFonts w:ascii="NimbusSanExtLig" w:hAnsi="NimbusSanExtLig"/>
          <w:sz w:val="20"/>
          <w:szCs w:val="20"/>
          <w:lang w:val="nl-NL"/>
        </w:rPr>
        <w:t xml:space="preserve"> mode</w:t>
      </w:r>
      <w:r w:rsidR="009F6B5B">
        <w:rPr>
          <w:rFonts w:ascii="NimbusSanExtLig" w:hAnsi="NimbusSanExtLig"/>
          <w:sz w:val="20"/>
          <w:szCs w:val="20"/>
          <w:lang w:val="nl-NL"/>
        </w:rPr>
        <w:t>bewuste</w:t>
      </w:r>
      <w:r>
        <w:rPr>
          <w:rFonts w:ascii="NimbusSanExtLig" w:hAnsi="NimbusSanExtLig"/>
          <w:sz w:val="20"/>
          <w:szCs w:val="20"/>
          <w:lang w:val="nl-NL"/>
        </w:rPr>
        <w:t xml:space="preserve"> en </w:t>
      </w:r>
      <w:r w:rsidR="009F6B5B">
        <w:rPr>
          <w:rFonts w:ascii="NimbusSanExtLig" w:hAnsi="NimbusSanExtLig"/>
          <w:sz w:val="20"/>
          <w:szCs w:val="20"/>
          <w:lang w:val="nl-NL"/>
        </w:rPr>
        <w:t xml:space="preserve">stadse </w:t>
      </w:r>
      <w:r>
        <w:rPr>
          <w:rFonts w:ascii="NimbusSanExtLig" w:hAnsi="NimbusSanExtLig"/>
          <w:sz w:val="20"/>
          <w:szCs w:val="20"/>
          <w:lang w:val="nl-NL"/>
        </w:rPr>
        <w:t>ouders</w:t>
      </w:r>
      <w:r w:rsidR="009F6B5B">
        <w:rPr>
          <w:rFonts w:ascii="NimbusSanExtLig" w:hAnsi="NimbusSanExtLig"/>
          <w:sz w:val="20"/>
          <w:szCs w:val="20"/>
          <w:lang w:val="nl-NL"/>
        </w:rPr>
        <w:t xml:space="preserve"> probeert te bereiken,</w:t>
      </w:r>
      <w:r>
        <w:rPr>
          <w:rFonts w:ascii="NimbusSanExtLig" w:hAnsi="NimbusSanExtLig"/>
          <w:sz w:val="20"/>
          <w:szCs w:val="20"/>
          <w:lang w:val="nl-NL"/>
        </w:rPr>
        <w:t xml:space="preserve"> </w:t>
      </w:r>
      <w:r w:rsidR="009F6B5B">
        <w:rPr>
          <w:rFonts w:ascii="NimbusSanExtLig" w:hAnsi="NimbusSanExtLig"/>
          <w:sz w:val="20"/>
          <w:szCs w:val="20"/>
          <w:lang w:val="nl-NL"/>
        </w:rPr>
        <w:t xml:space="preserve">zegt de slogan: het is tijd om plezier te maken. </w:t>
      </w:r>
    </w:p>
    <w:p w14:paraId="3351C596" w14:textId="32C4D435" w:rsidR="000D6BBF" w:rsidRPr="00293C2E" w:rsidRDefault="00447E14" w:rsidP="00293C2E">
      <w:pPr>
        <w:widowControl w:val="0"/>
        <w:autoSpaceDE w:val="0"/>
        <w:autoSpaceDN w:val="0"/>
        <w:adjustRightInd w:val="0"/>
        <w:jc w:val="both"/>
        <w:rPr>
          <w:rFonts w:ascii="NimbusSanExtLig" w:hAnsi="NimbusSanExtLig"/>
          <w:sz w:val="20"/>
          <w:szCs w:val="20"/>
          <w:lang w:val="nl-NL"/>
        </w:rPr>
      </w:pPr>
      <w:r>
        <w:rPr>
          <w:rFonts w:ascii="NimbusSanExtLig" w:hAnsi="NimbusSanExtLig"/>
          <w:sz w:val="20"/>
          <w:szCs w:val="20"/>
          <w:lang w:val="nl-NL"/>
        </w:rPr>
        <w:t xml:space="preserve">   </w:t>
      </w:r>
    </w:p>
    <w:p w14:paraId="2A2E026A" w14:textId="440DC61A" w:rsidR="009F6B5B" w:rsidRPr="009F6B5B" w:rsidRDefault="009F6B5B" w:rsidP="00B53D81">
      <w:pPr>
        <w:widowControl w:val="0"/>
        <w:autoSpaceDE w:val="0"/>
        <w:autoSpaceDN w:val="0"/>
        <w:adjustRightInd w:val="0"/>
        <w:jc w:val="both"/>
        <w:rPr>
          <w:rFonts w:ascii="NimbusSanExtLig" w:hAnsi="NimbusSanExtLig"/>
          <w:sz w:val="20"/>
          <w:szCs w:val="20"/>
          <w:lang w:val="nl-NL"/>
        </w:rPr>
      </w:pPr>
      <w:r>
        <w:rPr>
          <w:rFonts w:ascii="NimbusSanExtLig" w:hAnsi="NimbusSanExtLig"/>
          <w:sz w:val="20"/>
          <w:szCs w:val="20"/>
          <w:lang w:val="nl-NL"/>
        </w:rPr>
        <w:t>Met een strak, zwart design</w:t>
      </w:r>
      <w:r w:rsidRPr="009F6B5B">
        <w:rPr>
          <w:rFonts w:ascii="NimbusSanExtLig" w:hAnsi="NimbusSanExtLig"/>
          <w:sz w:val="20"/>
          <w:szCs w:val="20"/>
          <w:lang w:val="nl-NL"/>
        </w:rPr>
        <w:t xml:space="preserve"> afgewerkt met gou</w:t>
      </w:r>
      <w:r>
        <w:rPr>
          <w:rFonts w:ascii="NimbusSanExtLig" w:hAnsi="NimbusSanExtLig"/>
          <w:sz w:val="20"/>
          <w:szCs w:val="20"/>
          <w:lang w:val="nl-NL"/>
        </w:rPr>
        <w:t>den details, is de CYBEX by Jeremy Scott Priam kinderwagen de kroon op deze samenwerking en de juweel in de gehele CYBEX Platinum collectie. Dit 3-in-1 reissysteem is geschikt vanaf</w:t>
      </w:r>
      <w:r w:rsidR="00293C2E">
        <w:rPr>
          <w:rFonts w:ascii="NimbusSanExtLig" w:hAnsi="NimbusSanExtLig"/>
          <w:sz w:val="20"/>
          <w:szCs w:val="20"/>
          <w:lang w:val="nl-NL"/>
        </w:rPr>
        <w:t xml:space="preserve"> de</w:t>
      </w:r>
      <w:r>
        <w:rPr>
          <w:rFonts w:ascii="NimbusSanExtLig" w:hAnsi="NimbusSanExtLig"/>
          <w:sz w:val="20"/>
          <w:szCs w:val="20"/>
          <w:lang w:val="nl-NL"/>
        </w:rPr>
        <w:t xml:space="preserve"> geboorte tot ongeveer 4 jaar en bestaat uit een reiswieg (carry cot), de Lux Seat en het award winnende autostoeltje, Aton Q, die alle drie gemakkelijk op het Priam frame bevestigd kunnen worden. </w:t>
      </w:r>
    </w:p>
    <w:p w14:paraId="57F237BC" w14:textId="77777777" w:rsidR="000D6BBF" w:rsidRPr="00293C2E" w:rsidRDefault="000D6BBF" w:rsidP="00B53D81">
      <w:pPr>
        <w:widowControl w:val="0"/>
        <w:autoSpaceDE w:val="0"/>
        <w:autoSpaceDN w:val="0"/>
        <w:adjustRightInd w:val="0"/>
        <w:jc w:val="both"/>
        <w:rPr>
          <w:rFonts w:ascii="NimbusSanExtLig" w:hAnsi="NimbusSanExtLig"/>
          <w:sz w:val="20"/>
          <w:szCs w:val="20"/>
          <w:lang w:val="nl-NL"/>
        </w:rPr>
      </w:pPr>
    </w:p>
    <w:p w14:paraId="6C55298C" w14:textId="40773BD7" w:rsidR="009F6B5B" w:rsidRPr="00B53D81" w:rsidRDefault="009F6B5B" w:rsidP="00B53D81">
      <w:pPr>
        <w:widowControl w:val="0"/>
        <w:autoSpaceDE w:val="0"/>
        <w:autoSpaceDN w:val="0"/>
        <w:adjustRightInd w:val="0"/>
        <w:jc w:val="both"/>
        <w:rPr>
          <w:rFonts w:ascii="NimbusSanExtLig" w:hAnsi="NimbusSanExtLig"/>
          <w:sz w:val="20"/>
          <w:szCs w:val="20"/>
          <w:lang w:val="nl-NL"/>
        </w:rPr>
      </w:pPr>
      <w:r w:rsidRPr="009F6B5B">
        <w:rPr>
          <w:rFonts w:ascii="NimbusSanExtLig" w:hAnsi="NimbusSanExtLig"/>
          <w:sz w:val="20"/>
          <w:szCs w:val="20"/>
          <w:lang w:val="nl-NL"/>
        </w:rPr>
        <w:t xml:space="preserve">Andere CYBEX producten in de Jeremy Scott collectie </w:t>
      </w:r>
      <w:r w:rsidR="00293C2E">
        <w:rPr>
          <w:rFonts w:ascii="NimbusSanExtLig" w:hAnsi="NimbusSanExtLig"/>
          <w:sz w:val="20"/>
          <w:szCs w:val="20"/>
          <w:lang w:val="nl-NL"/>
        </w:rPr>
        <w:t>zijn</w:t>
      </w:r>
      <w:r w:rsidRPr="009F6B5B">
        <w:rPr>
          <w:rFonts w:ascii="NimbusSanExtLig" w:hAnsi="NimbusSanExtLig"/>
          <w:sz w:val="20"/>
          <w:szCs w:val="20"/>
          <w:lang w:val="nl-NL"/>
        </w:rPr>
        <w:t xml:space="preserve"> de 2.GO b</w:t>
      </w:r>
      <w:r>
        <w:rPr>
          <w:rFonts w:ascii="NimbusSanExtLig" w:hAnsi="NimbusSanExtLig"/>
          <w:sz w:val="20"/>
          <w:szCs w:val="20"/>
          <w:lang w:val="nl-NL"/>
        </w:rPr>
        <w:t>aby draagzak, een luiertas en</w:t>
      </w:r>
      <w:r w:rsidRPr="009F6B5B">
        <w:rPr>
          <w:rFonts w:ascii="NimbusSanExtLig" w:hAnsi="NimbusSanExtLig"/>
          <w:sz w:val="20"/>
          <w:szCs w:val="20"/>
          <w:lang w:val="nl-NL"/>
        </w:rPr>
        <w:t xml:space="preserve"> een luxe voetenzak behorend bij de Priam</w:t>
      </w:r>
      <w:r>
        <w:rPr>
          <w:rFonts w:ascii="NimbusSanExtLig" w:hAnsi="NimbusSanExtLig"/>
          <w:sz w:val="20"/>
          <w:szCs w:val="20"/>
          <w:lang w:val="nl-NL"/>
        </w:rPr>
        <w:t>. T-shirts voor vader, moeder en baby met de slogan ‘Adults Suck…’</w:t>
      </w:r>
      <w:r w:rsidR="00B53D81">
        <w:rPr>
          <w:rFonts w:ascii="NimbusSanExtLig" w:hAnsi="NimbusSanExtLig"/>
          <w:sz w:val="20"/>
          <w:szCs w:val="20"/>
          <w:lang w:val="nl-NL"/>
        </w:rPr>
        <w:t xml:space="preserve">zullen ook beschikbaar zijn, samen met fashionable </w:t>
      </w:r>
      <w:r w:rsidR="00B53D81">
        <w:rPr>
          <w:rFonts w:ascii="NimbusSanExtLig" w:hAnsi="NimbusSanExtLig"/>
          <w:i/>
          <w:sz w:val="20"/>
          <w:szCs w:val="20"/>
          <w:lang w:val="nl-NL"/>
        </w:rPr>
        <w:t>beanies.</w:t>
      </w:r>
    </w:p>
    <w:p w14:paraId="79158857" w14:textId="77777777" w:rsidR="000D6BBF" w:rsidRPr="00293C2E" w:rsidRDefault="000D6BBF" w:rsidP="00293C2E">
      <w:pPr>
        <w:widowControl w:val="0"/>
        <w:autoSpaceDE w:val="0"/>
        <w:autoSpaceDN w:val="0"/>
        <w:adjustRightInd w:val="0"/>
        <w:jc w:val="both"/>
        <w:rPr>
          <w:rFonts w:ascii="NimbusSanExtLig" w:hAnsi="NimbusSanExtLig"/>
          <w:sz w:val="20"/>
          <w:szCs w:val="20"/>
          <w:lang w:val="nl-NL"/>
        </w:rPr>
      </w:pPr>
    </w:p>
    <w:p w14:paraId="0BF91207" w14:textId="66A183AD" w:rsidR="00B53D81" w:rsidRPr="00B53D81" w:rsidRDefault="00B53D81" w:rsidP="00293C2E">
      <w:pPr>
        <w:widowControl w:val="0"/>
        <w:autoSpaceDE w:val="0"/>
        <w:autoSpaceDN w:val="0"/>
        <w:adjustRightInd w:val="0"/>
        <w:jc w:val="both"/>
        <w:rPr>
          <w:rFonts w:ascii="NimbusSanExtLig" w:hAnsi="NimbusSanExtLig"/>
          <w:sz w:val="20"/>
          <w:szCs w:val="20"/>
          <w:lang w:val="nl-NL"/>
        </w:rPr>
      </w:pPr>
      <w:r w:rsidRPr="00B53D81">
        <w:rPr>
          <w:rFonts w:ascii="NimbusSanExtLig" w:hAnsi="NimbusSanExtLig"/>
          <w:sz w:val="20"/>
          <w:szCs w:val="20"/>
          <w:lang w:val="nl-NL"/>
        </w:rPr>
        <w:t>De CYBEX by Jeremy Scott capsule collectie wordt exclusie</w:t>
      </w:r>
      <w:r w:rsidR="00293C2E">
        <w:rPr>
          <w:rFonts w:ascii="NimbusSanExtLig" w:hAnsi="NimbusSanExtLig"/>
          <w:sz w:val="20"/>
          <w:szCs w:val="20"/>
          <w:lang w:val="nl-NL"/>
        </w:rPr>
        <w:t>f gelanceerd in 10 Corso Como te</w:t>
      </w:r>
      <w:r w:rsidRPr="00B53D81">
        <w:rPr>
          <w:rFonts w:ascii="NimbusSanExtLig" w:hAnsi="NimbusSanExtLig"/>
          <w:sz w:val="20"/>
          <w:szCs w:val="20"/>
          <w:lang w:val="nl-NL"/>
        </w:rPr>
        <w:t xml:space="preserve"> Milaan in November 2015 en zal in geselecteerde winkels</w:t>
      </w:r>
      <w:r>
        <w:rPr>
          <w:rFonts w:ascii="NimbusSanExtLig" w:hAnsi="NimbusSanExtLig"/>
          <w:sz w:val="20"/>
          <w:szCs w:val="20"/>
          <w:lang w:val="nl-NL"/>
        </w:rPr>
        <w:t xml:space="preserve"> vanaf eind januari 2016 beschikbaar zijn.</w:t>
      </w:r>
    </w:p>
    <w:p w14:paraId="1FC178D5" w14:textId="77777777" w:rsidR="000D6BBF" w:rsidRPr="00293C2E" w:rsidRDefault="000D6BBF" w:rsidP="00293C2E">
      <w:pPr>
        <w:widowControl w:val="0"/>
        <w:autoSpaceDE w:val="0"/>
        <w:autoSpaceDN w:val="0"/>
        <w:adjustRightInd w:val="0"/>
        <w:jc w:val="both"/>
        <w:rPr>
          <w:rFonts w:ascii="NimbusSanExtLig" w:hAnsi="NimbusSanExtLig"/>
          <w:sz w:val="20"/>
          <w:szCs w:val="20"/>
          <w:lang w:val="nl-NL"/>
        </w:rPr>
      </w:pPr>
    </w:p>
    <w:p w14:paraId="10E6F7E5" w14:textId="0C06AC72" w:rsidR="00B53D81" w:rsidRPr="00B53D81" w:rsidRDefault="00B53D81" w:rsidP="00293C2E">
      <w:pPr>
        <w:widowControl w:val="0"/>
        <w:autoSpaceDE w:val="0"/>
        <w:autoSpaceDN w:val="0"/>
        <w:adjustRightInd w:val="0"/>
        <w:jc w:val="both"/>
        <w:rPr>
          <w:rFonts w:ascii="NimbusSanExtLig" w:hAnsi="NimbusSanExtLig"/>
          <w:sz w:val="20"/>
          <w:szCs w:val="20"/>
          <w:lang w:val="nl-NL"/>
        </w:rPr>
      </w:pPr>
      <w:r w:rsidRPr="00B53D81">
        <w:rPr>
          <w:rFonts w:ascii="NimbusSanExtLig" w:hAnsi="NimbusSanExtLig"/>
          <w:sz w:val="20"/>
          <w:szCs w:val="20"/>
          <w:lang w:val="nl-NL"/>
        </w:rPr>
        <w:t>Over zijn samenwerking met CYBEX zegt Jeremy Scott:</w:t>
      </w:r>
    </w:p>
    <w:p w14:paraId="07C0D70C" w14:textId="52F63628" w:rsidR="00B53D81" w:rsidRPr="00B53D81" w:rsidRDefault="00B53D81" w:rsidP="00293C2E">
      <w:pPr>
        <w:widowControl w:val="0"/>
        <w:autoSpaceDE w:val="0"/>
        <w:autoSpaceDN w:val="0"/>
        <w:adjustRightInd w:val="0"/>
        <w:jc w:val="both"/>
        <w:rPr>
          <w:rFonts w:ascii="NimbusSanExtLig" w:hAnsi="NimbusSanExtLig"/>
          <w:sz w:val="20"/>
          <w:szCs w:val="20"/>
          <w:lang w:val="nl-NL"/>
        </w:rPr>
      </w:pPr>
      <w:r>
        <w:rPr>
          <w:rFonts w:ascii="NimbusSanExtLig" w:hAnsi="NimbusSanExtLig"/>
          <w:sz w:val="20"/>
          <w:szCs w:val="20"/>
          <w:lang w:val="nl-NL"/>
        </w:rPr>
        <w:t xml:space="preserve">“Het enthousiasme en de passie van CYBEX oprichter Martin Pos om de beste, meest stijlvolle en allercoolste producten te creëren voor ouders, zijn voor mij dé redenen om nogmaals met CYBEX te willen samenwerken.” </w:t>
      </w:r>
    </w:p>
    <w:p w14:paraId="1F5587EE" w14:textId="77777777" w:rsidR="000D6BBF" w:rsidRPr="00293C2E" w:rsidRDefault="000D6BBF" w:rsidP="00293C2E">
      <w:pPr>
        <w:widowControl w:val="0"/>
        <w:autoSpaceDE w:val="0"/>
        <w:autoSpaceDN w:val="0"/>
        <w:adjustRightInd w:val="0"/>
        <w:jc w:val="both"/>
        <w:rPr>
          <w:rFonts w:ascii="NimbusSanExtLig" w:hAnsi="NimbusSanExtLig"/>
          <w:sz w:val="20"/>
          <w:szCs w:val="20"/>
          <w:lang w:val="nl-NL"/>
        </w:rPr>
      </w:pPr>
    </w:p>
    <w:p w14:paraId="4A88844E" w14:textId="37592639" w:rsidR="00B53D81" w:rsidRPr="00B53D81" w:rsidRDefault="00B53D81" w:rsidP="00293C2E">
      <w:pPr>
        <w:widowControl w:val="0"/>
        <w:autoSpaceDE w:val="0"/>
        <w:autoSpaceDN w:val="0"/>
        <w:adjustRightInd w:val="0"/>
        <w:jc w:val="both"/>
        <w:rPr>
          <w:rFonts w:ascii="NimbusSanExtLig" w:hAnsi="NimbusSanExtLig"/>
          <w:sz w:val="20"/>
          <w:szCs w:val="20"/>
          <w:lang w:val="nl-NL"/>
        </w:rPr>
      </w:pPr>
      <w:r w:rsidRPr="00B53D81">
        <w:rPr>
          <w:rFonts w:ascii="NimbusSanExtLig" w:hAnsi="NimbusSanExtLig"/>
          <w:sz w:val="20"/>
          <w:szCs w:val="20"/>
          <w:lang w:val="nl-NL"/>
        </w:rPr>
        <w:t xml:space="preserve">Martin Pos, oprichter van CYBEX zegt: </w:t>
      </w:r>
      <w:r>
        <w:rPr>
          <w:rFonts w:ascii="NimbusSanExtLig" w:hAnsi="NimbusSanExtLig"/>
          <w:sz w:val="20"/>
          <w:szCs w:val="20"/>
          <w:lang w:val="nl-NL"/>
        </w:rPr>
        <w:t xml:space="preserve">“Ik ben ongelooflijk blij en trots op onze tweede samenwerking met Jeremy Scott, één van de meest interessante en spraakmakende modeontwerpers van dit moment. </w:t>
      </w:r>
      <w:r w:rsidR="0016033A">
        <w:rPr>
          <w:rFonts w:ascii="NimbusSanExtLig" w:hAnsi="NimbusSanExtLig"/>
          <w:sz w:val="20"/>
          <w:szCs w:val="20"/>
          <w:lang w:val="nl-NL"/>
        </w:rPr>
        <w:t xml:space="preserve">Hij is niet bang om tegen </w:t>
      </w:r>
      <w:r w:rsidR="00293C2E">
        <w:rPr>
          <w:rFonts w:ascii="NimbusSanExtLig" w:hAnsi="NimbusSanExtLig"/>
          <w:sz w:val="20"/>
          <w:szCs w:val="20"/>
          <w:lang w:val="nl-NL"/>
        </w:rPr>
        <w:t xml:space="preserve">het traditionele modebeeld in </w:t>
      </w:r>
      <w:r w:rsidR="0016033A">
        <w:rPr>
          <w:rFonts w:ascii="NimbusSanExtLig" w:hAnsi="NimbusSanExtLig"/>
          <w:sz w:val="20"/>
          <w:szCs w:val="20"/>
          <w:lang w:val="nl-NL"/>
        </w:rPr>
        <w:t>t</w:t>
      </w:r>
      <w:r w:rsidR="00293C2E">
        <w:rPr>
          <w:rFonts w:ascii="NimbusSanExtLig" w:hAnsi="NimbusSanExtLig"/>
          <w:sz w:val="20"/>
          <w:szCs w:val="20"/>
          <w:lang w:val="nl-NL"/>
        </w:rPr>
        <w:t>e</w:t>
      </w:r>
      <w:r w:rsidR="0016033A">
        <w:rPr>
          <w:rFonts w:ascii="NimbusSanExtLig" w:hAnsi="NimbusSanExtLig"/>
          <w:sz w:val="20"/>
          <w:szCs w:val="20"/>
          <w:lang w:val="nl-NL"/>
        </w:rPr>
        <w:t xml:space="preserve"> gaan en zijn eigen pad te kiezen. In aanvulling daarop ontwerpt hij creaties die doordrenkt zijn van plezier en kleur en waar altijd een positieve boodschap aan verbonden zit.”</w:t>
      </w:r>
    </w:p>
    <w:p w14:paraId="00B640BD" w14:textId="77777777" w:rsidR="000D6BBF" w:rsidRPr="00293C2E" w:rsidRDefault="000D6BBF" w:rsidP="000D6BBF">
      <w:pPr>
        <w:widowControl w:val="0"/>
        <w:autoSpaceDE w:val="0"/>
        <w:autoSpaceDN w:val="0"/>
        <w:adjustRightInd w:val="0"/>
        <w:rPr>
          <w:rFonts w:ascii="NimbusSanExtLig" w:hAnsi="NimbusSanExtLig"/>
          <w:sz w:val="20"/>
          <w:szCs w:val="20"/>
          <w:lang w:val="nl-NL"/>
        </w:rPr>
      </w:pPr>
    </w:p>
    <w:p w14:paraId="0481C02D" w14:textId="77777777" w:rsidR="000D6BBF" w:rsidRPr="00293C2E" w:rsidRDefault="000D6BBF" w:rsidP="000D6BBF">
      <w:pPr>
        <w:widowControl w:val="0"/>
        <w:autoSpaceDE w:val="0"/>
        <w:autoSpaceDN w:val="0"/>
        <w:adjustRightInd w:val="0"/>
        <w:rPr>
          <w:rFonts w:ascii="NimbusSanExtLig" w:hAnsi="NimbusSanExtLig"/>
          <w:sz w:val="20"/>
          <w:szCs w:val="20"/>
          <w:lang w:val="nl-NL"/>
        </w:rPr>
      </w:pPr>
    </w:p>
    <w:p w14:paraId="56139FA0" w14:textId="77777777" w:rsidR="0016033A" w:rsidRPr="0016033A" w:rsidRDefault="0016033A" w:rsidP="0016033A">
      <w:pPr>
        <w:pStyle w:val="EinfAbs"/>
        <w:spacing w:line="240" w:lineRule="auto"/>
        <w:rPr>
          <w:rFonts w:ascii="NimbusSanExtLig" w:hAnsi="NimbusSanExtLig"/>
          <w:spacing w:val="9"/>
          <w:sz w:val="22"/>
          <w:szCs w:val="22"/>
          <w:lang w:val="nl-NL"/>
        </w:rPr>
      </w:pPr>
      <w:r w:rsidRPr="0016033A">
        <w:rPr>
          <w:rFonts w:ascii="NimbusSanExtLig" w:hAnsi="NimbusSanExtLig"/>
          <w:spacing w:val="9"/>
          <w:sz w:val="22"/>
          <w:szCs w:val="22"/>
          <w:lang w:val="nl-NL"/>
        </w:rPr>
        <w:t>OVER CYBEX</w:t>
      </w:r>
    </w:p>
    <w:p w14:paraId="49DFA20E" w14:textId="77777777" w:rsidR="0016033A" w:rsidRDefault="0016033A" w:rsidP="0016033A">
      <w:pPr>
        <w:jc w:val="both"/>
        <w:rPr>
          <w:rFonts w:ascii="NimbusSanExtLig" w:hAnsi="NimbusSanExtLig"/>
          <w:i/>
          <w:iCs/>
          <w:sz w:val="18"/>
          <w:szCs w:val="18"/>
          <w:lang w:val="nl-NL"/>
        </w:rPr>
      </w:pPr>
      <w:r>
        <w:rPr>
          <w:rFonts w:ascii="NimbusSanExtLig" w:hAnsi="NimbusSanExtLig"/>
          <w:i/>
          <w:iCs/>
          <w:sz w:val="18"/>
          <w:szCs w:val="18"/>
          <w:lang w:val="nl-NL"/>
        </w:rPr>
        <w:t xml:space="preserve">Opgericht in 2005 ontwikkelt dit van oorsprong Duitse bedrijf, veilige, innovatieve en op lifestyle gerichte baby- en kinderproducten voor volwassenen. </w:t>
      </w:r>
      <w:r>
        <w:rPr>
          <w:rFonts w:ascii="NimbusSanExtLig" w:hAnsi="NimbusSanExtLig" w:cs="AkzidenzGroteskBQ-Reg"/>
          <w:i/>
          <w:iCs/>
          <w:color w:val="000000"/>
          <w:sz w:val="18"/>
          <w:szCs w:val="18"/>
          <w:lang w:val="nl"/>
        </w:rPr>
        <w:t xml:space="preserve">De wereld van CYBEX wordt gekenmerkt door de wens niet slechts na te denken over het schijnbaar onmogelijke, maar dit ook te verwezenlijken. Dit komt tot uitdrukking in het D.S.F.- Innovatiebeginsel van CYBEX, dat erop gericht is een onderscheidende vormgeving </w:t>
      </w:r>
      <w:r>
        <w:rPr>
          <w:rFonts w:ascii="NimbusSanExtLig" w:hAnsi="NimbusSanExtLig" w:cs="AkzidenzGroteskBQ-Reg"/>
          <w:i/>
          <w:iCs/>
          <w:color w:val="000000"/>
          <w:sz w:val="18"/>
          <w:szCs w:val="18"/>
          <w:lang w:val="nl"/>
        </w:rPr>
        <w:lastRenderedPageBreak/>
        <w:t xml:space="preserve">(Design) en superieure veiligheid (Safety) en kwaliteit te combineren met vernuftige functionaliteit (Functionality). CYBEX levert autostoelen, buikdragers en kinderwagens </w:t>
      </w:r>
      <w:r>
        <w:rPr>
          <w:rFonts w:ascii="NimbusSanExtLig" w:hAnsi="NimbusSanExtLig"/>
          <w:i/>
          <w:iCs/>
          <w:sz w:val="18"/>
          <w:szCs w:val="18"/>
          <w:lang w:val="nl-NL"/>
        </w:rPr>
        <w:t xml:space="preserve">aan meer dan 100 landen, met ruim 300 werknemers wereldwijd. Voor meer informatie, kunt de website bezoeken: </w:t>
      </w:r>
      <w:hyperlink r:id="rId9" w:history="1">
        <w:r>
          <w:rPr>
            <w:rStyle w:val="Hyperlink"/>
            <w:rFonts w:ascii="NimbusSanExtLig" w:hAnsi="NimbusSanExtLig"/>
            <w:i/>
            <w:iCs/>
            <w:sz w:val="18"/>
            <w:szCs w:val="18"/>
            <w:lang w:val="nl-NL"/>
          </w:rPr>
          <w:t>www.cybex-online.com</w:t>
        </w:r>
      </w:hyperlink>
    </w:p>
    <w:p w14:paraId="2358C044" w14:textId="77777777" w:rsidR="0016033A" w:rsidRDefault="0016033A" w:rsidP="0016033A">
      <w:pPr>
        <w:pStyle w:val="EinfAbs"/>
        <w:spacing w:line="240" w:lineRule="auto"/>
        <w:jc w:val="center"/>
        <w:rPr>
          <w:rFonts w:ascii="AkzidenzGroteskBQ-Medium" w:hAnsi="AkzidenzGroteskBQ-Medium" w:cs="AkzidenzGroteskBQ-Medium"/>
          <w:i/>
          <w:spacing w:val="18"/>
          <w:sz w:val="18"/>
          <w:szCs w:val="18"/>
          <w:lang w:val="nl-NL"/>
        </w:rPr>
      </w:pPr>
    </w:p>
    <w:p w14:paraId="1ED4A7A1" w14:textId="77777777" w:rsidR="0016033A" w:rsidRDefault="0016033A" w:rsidP="0016033A">
      <w:pPr>
        <w:pStyle w:val="EinfAbs"/>
        <w:spacing w:line="240" w:lineRule="auto"/>
        <w:jc w:val="center"/>
        <w:rPr>
          <w:rFonts w:ascii="NimbusSanExtLig" w:hAnsi="NimbusSanExtLig" w:cs="AkzidenzGroteskBQ-Reg"/>
          <w:spacing w:val="9"/>
          <w:sz w:val="22"/>
          <w:szCs w:val="22"/>
          <w:lang w:val="nl-NL"/>
        </w:rPr>
      </w:pPr>
    </w:p>
    <w:p w14:paraId="5F2F846F" w14:textId="77777777" w:rsidR="0016033A" w:rsidRDefault="0016033A" w:rsidP="00FE0896">
      <w:pPr>
        <w:pStyle w:val="EinfAbs"/>
        <w:spacing w:after="120" w:line="240" w:lineRule="auto"/>
        <w:rPr>
          <w:rFonts w:ascii="NimbusSanExtLig" w:hAnsi="NimbusSanExtLig" w:cs="AkzidenzGroteskBQ-Reg"/>
          <w:spacing w:val="9"/>
          <w:sz w:val="22"/>
          <w:szCs w:val="22"/>
          <w:lang w:val="nl-NL"/>
        </w:rPr>
      </w:pPr>
      <w:bookmarkStart w:id="0" w:name="_GoBack"/>
      <w:r>
        <w:rPr>
          <w:rFonts w:ascii="NimbusSanExtLig" w:hAnsi="NimbusSanExtLig" w:cs="AkzidenzGroteskBQ-Reg"/>
          <w:spacing w:val="9"/>
          <w:sz w:val="22"/>
          <w:szCs w:val="22"/>
          <w:lang w:val="nl-NL"/>
        </w:rPr>
        <w:t>Voor meer informatie en/of beeldmateriaal:</w:t>
      </w:r>
    </w:p>
    <w:p w14:paraId="74370038" w14:textId="77777777" w:rsidR="00FE0896" w:rsidRDefault="00FE0896" w:rsidP="00FE0896">
      <w:pPr>
        <w:rPr>
          <w:rFonts w:ascii="NimbusSanExt" w:hAnsi="NimbusSanExt"/>
          <w:sz w:val="20"/>
          <w:szCs w:val="20"/>
          <w:lang w:val="fr-FR"/>
        </w:rPr>
      </w:pPr>
      <w:r>
        <w:rPr>
          <w:rFonts w:ascii="NimbusSanExt" w:hAnsi="NimbusSanExt"/>
          <w:sz w:val="20"/>
          <w:szCs w:val="20"/>
          <w:lang w:val="fr-FR"/>
        </w:rPr>
        <w:t xml:space="preserve">Media Mania – Raf Caramin – 03/213 07 45 – </w:t>
      </w:r>
      <w:hyperlink r:id="rId10" w:history="1">
        <w:r>
          <w:rPr>
            <w:rStyle w:val="Hyperlink"/>
            <w:rFonts w:ascii="NimbusSanExt" w:hAnsi="NimbusSanExt"/>
            <w:sz w:val="20"/>
            <w:szCs w:val="20"/>
            <w:lang w:val="fr-FR"/>
          </w:rPr>
          <w:t>raf@mediamania.be</w:t>
        </w:r>
      </w:hyperlink>
      <w:r>
        <w:rPr>
          <w:rFonts w:ascii="NimbusSanExt" w:hAnsi="NimbusSanExt"/>
          <w:sz w:val="20"/>
          <w:szCs w:val="20"/>
          <w:lang w:val="fr-FR"/>
        </w:rPr>
        <w:t xml:space="preserve"> – </w:t>
      </w:r>
      <w:hyperlink r:id="rId11" w:history="1">
        <w:r>
          <w:rPr>
            <w:rStyle w:val="Hyperlink"/>
            <w:rFonts w:ascii="NimbusSanExt" w:hAnsi="NimbusSanExt"/>
            <w:sz w:val="20"/>
            <w:szCs w:val="20"/>
            <w:lang w:val="fr-FR"/>
          </w:rPr>
          <w:t>www.mediamania.be</w:t>
        </w:r>
      </w:hyperlink>
      <w:r>
        <w:rPr>
          <w:rFonts w:ascii="NimbusSanExt" w:hAnsi="NimbusSanExt"/>
          <w:sz w:val="20"/>
          <w:szCs w:val="20"/>
          <w:lang w:val="fr-FR"/>
        </w:rPr>
        <w:t xml:space="preserve"> </w:t>
      </w:r>
    </w:p>
    <w:bookmarkEnd w:id="0"/>
    <w:p w14:paraId="78350A8D" w14:textId="23FDAE47" w:rsidR="000D6BBF" w:rsidRPr="000D6BBF" w:rsidRDefault="000D6BBF" w:rsidP="0016033A">
      <w:pPr>
        <w:pStyle w:val="EinfAbs"/>
        <w:spacing w:line="240" w:lineRule="auto"/>
        <w:jc w:val="center"/>
        <w:rPr>
          <w:rFonts w:ascii="NimbusSanExt" w:hAnsi="NimbusSanExt"/>
          <w:sz w:val="20"/>
          <w:szCs w:val="20"/>
        </w:rPr>
      </w:pPr>
    </w:p>
    <w:sectPr w:rsidR="000D6BBF" w:rsidRPr="000D6BBF" w:rsidSect="00747B2E">
      <w:headerReference w:type="default" r:id="rId12"/>
      <w:footerReference w:type="default" r:id="rId13"/>
      <w:pgSz w:w="12240" w:h="15840"/>
      <w:pgMar w:top="209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9CE35B" w14:textId="77777777" w:rsidR="005F521D" w:rsidRDefault="005F521D" w:rsidP="009A2BB3">
      <w:r>
        <w:separator/>
      </w:r>
    </w:p>
  </w:endnote>
  <w:endnote w:type="continuationSeparator" w:id="0">
    <w:p w14:paraId="2B40E425" w14:textId="77777777" w:rsidR="005F521D" w:rsidRDefault="005F521D" w:rsidP="009A2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imbusSanExt">
    <w:altName w:val="Arial"/>
    <w:panose1 w:val="00000000000000000000"/>
    <w:charset w:val="00"/>
    <w:family w:val="modern"/>
    <w:notTrueType/>
    <w:pitch w:val="variable"/>
    <w:sig w:usb0="00000007" w:usb1="00000001" w:usb2="00000000" w:usb3="00000000" w:csb0="00000093" w:csb1="00000000"/>
  </w:font>
  <w:font w:name="Baskerville Com">
    <w:altName w:val="Times New Roman"/>
    <w:charset w:val="00"/>
    <w:family w:val="auto"/>
    <w:pitch w:val="variable"/>
    <w:sig w:usb0="800000AF" w:usb1="5000204A" w:usb2="00000000" w:usb3="00000000" w:csb0="0000009B" w:csb1="00000000"/>
  </w:font>
  <w:font w:name="NimbusSanExtLig">
    <w:altName w:val="Courier New"/>
    <w:panose1 w:val="00000000000000000000"/>
    <w:charset w:val="00"/>
    <w:family w:val="modern"/>
    <w:notTrueType/>
    <w:pitch w:val="variable"/>
    <w:sig w:usb0="00000001" w:usb1="00000001" w:usb2="00000000" w:usb3="00000000" w:csb0="00000093" w:csb1="00000000"/>
  </w:font>
  <w:font w:name="AkzidenzGroteskBQ-Reg">
    <w:altName w:val="Akzidenz-Grotesk BQ Regular"/>
    <w:panose1 w:val="00000000000000000000"/>
    <w:charset w:val="4D"/>
    <w:family w:val="auto"/>
    <w:notTrueType/>
    <w:pitch w:val="default"/>
    <w:sig w:usb0="00000003" w:usb1="00000000" w:usb2="00000000" w:usb3="00000000" w:csb0="00000001" w:csb1="00000000"/>
  </w:font>
  <w:font w:name="AkzidenzGroteskBQ-Medium">
    <w:altName w:val="Akzidenz-Grotesk BQ Medium"/>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Baskerville Com" w:hAnsi="Baskerville Com"/>
        <w:i/>
      </w:rPr>
      <w:id w:val="180326085"/>
      <w:docPartObj>
        <w:docPartGallery w:val="Page Numbers (Bottom of Page)"/>
        <w:docPartUnique/>
      </w:docPartObj>
    </w:sdtPr>
    <w:sdtEndPr>
      <w:rPr>
        <w:sz w:val="14"/>
        <w:szCs w:val="14"/>
      </w:rPr>
    </w:sdtEndPr>
    <w:sdtContent>
      <w:p w14:paraId="0164661E" w14:textId="7897181E" w:rsidR="009A2BB3" w:rsidRPr="004625A3" w:rsidRDefault="009A2BB3" w:rsidP="009A2BB3">
        <w:pPr>
          <w:pStyle w:val="Koptekst"/>
          <w:jc w:val="center"/>
        </w:pPr>
      </w:p>
      <w:p w14:paraId="03AE331E" w14:textId="77777777" w:rsidR="009A2BB3" w:rsidRDefault="009A2BB3" w:rsidP="009A2BB3"/>
      <w:p w14:paraId="28C3C5DC" w14:textId="68BFEE1D" w:rsidR="009A2BB3" w:rsidRPr="009A2BB3" w:rsidRDefault="009A2BB3" w:rsidP="009A2BB3">
        <w:pPr>
          <w:pStyle w:val="Voettekst"/>
          <w:tabs>
            <w:tab w:val="right" w:pos="9406"/>
          </w:tabs>
          <w:rPr>
            <w:rFonts w:ascii="Baskerville Com" w:hAnsi="Baskerville Com"/>
            <w:i/>
            <w:sz w:val="14"/>
            <w:szCs w:val="14"/>
          </w:rPr>
        </w:pPr>
        <w:r w:rsidRPr="00E56E9E">
          <w:rPr>
            <w:rFonts w:ascii="Baskerville Com" w:hAnsi="Baskerville Com"/>
            <w:noProof/>
            <w:sz w:val="14"/>
            <w:szCs w:val="14"/>
          </w:rPr>
          <w:t>CYBEX GMBH 201</w:t>
        </w:r>
        <w:r w:rsidR="00897973">
          <w:rPr>
            <w:rFonts w:ascii="Baskerville Com" w:hAnsi="Baskerville Com"/>
            <w:noProof/>
            <w:sz w:val="14"/>
            <w:szCs w:val="14"/>
          </w:rPr>
          <w:t>5</w:t>
        </w:r>
        <w:r>
          <w:rPr>
            <w:rFonts w:ascii="Baskerville Com" w:hAnsi="Baskerville Com"/>
            <w:i/>
          </w:rPr>
          <w:tab/>
        </w:r>
        <w:r>
          <w:rPr>
            <w:rFonts w:ascii="Baskerville Com" w:hAnsi="Baskerville Com"/>
            <w:i/>
          </w:rPr>
          <w:tab/>
        </w:r>
        <w:r>
          <w:rPr>
            <w:rFonts w:ascii="Baskerville Com" w:hAnsi="Baskerville Com"/>
            <w:i/>
          </w:rPr>
          <w:tab/>
        </w:r>
        <w:r w:rsidRPr="009A2BB3">
          <w:rPr>
            <w:rFonts w:ascii="Baskerville Com" w:hAnsi="Baskerville Com"/>
            <w:i/>
            <w:sz w:val="14"/>
            <w:szCs w:val="14"/>
          </w:rPr>
          <w:fldChar w:fldCharType="begin"/>
        </w:r>
        <w:r w:rsidRPr="009A2BB3">
          <w:rPr>
            <w:rFonts w:ascii="Baskerville Com" w:hAnsi="Baskerville Com"/>
            <w:i/>
            <w:sz w:val="14"/>
            <w:szCs w:val="14"/>
          </w:rPr>
          <w:instrText>PAGE   \* MERGEFORMAT</w:instrText>
        </w:r>
        <w:r w:rsidRPr="009A2BB3">
          <w:rPr>
            <w:rFonts w:ascii="Baskerville Com" w:hAnsi="Baskerville Com"/>
            <w:i/>
            <w:sz w:val="14"/>
            <w:szCs w:val="14"/>
          </w:rPr>
          <w:fldChar w:fldCharType="separate"/>
        </w:r>
        <w:r w:rsidR="00FE0896" w:rsidRPr="00FE0896">
          <w:rPr>
            <w:rFonts w:ascii="Baskerville Com" w:hAnsi="Baskerville Com"/>
            <w:i/>
            <w:noProof/>
            <w:sz w:val="14"/>
            <w:szCs w:val="14"/>
            <w:lang w:val="de-DE"/>
          </w:rPr>
          <w:t>3</w:t>
        </w:r>
        <w:r w:rsidRPr="009A2BB3">
          <w:rPr>
            <w:rFonts w:ascii="Baskerville Com" w:hAnsi="Baskerville Com"/>
            <w:i/>
            <w:sz w:val="14"/>
            <w:szCs w:val="1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54F92" w14:textId="77777777" w:rsidR="005F521D" w:rsidRDefault="005F521D" w:rsidP="009A2BB3">
      <w:r>
        <w:separator/>
      </w:r>
    </w:p>
  </w:footnote>
  <w:footnote w:type="continuationSeparator" w:id="0">
    <w:p w14:paraId="554BD199" w14:textId="77777777" w:rsidR="005F521D" w:rsidRDefault="005F521D" w:rsidP="009A2B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186F0" w14:textId="6B0A2EA9" w:rsidR="009A2BB3" w:rsidRDefault="00747B2E">
    <w:pPr>
      <w:pStyle w:val="Koptekst"/>
    </w:pPr>
    <w:r>
      <w:rPr>
        <w:noProof/>
        <w:lang w:val="nl-BE" w:eastAsia="nl-BE"/>
      </w:rPr>
      <w:drawing>
        <wp:anchor distT="0" distB="0" distL="114300" distR="114300" simplePos="0" relativeHeight="251661312" behindDoc="0" locked="0" layoutInCell="1" allowOverlap="0" wp14:anchorId="682B1005" wp14:editId="72CC3B51">
          <wp:simplePos x="0" y="0"/>
          <wp:positionH relativeFrom="column">
            <wp:posOffset>2091055</wp:posOffset>
          </wp:positionH>
          <wp:positionV relativeFrom="page">
            <wp:posOffset>447675</wp:posOffset>
          </wp:positionV>
          <wp:extent cx="1790700" cy="611197"/>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ybexByJS.jpg"/>
                  <pic:cNvPicPr/>
                </pic:nvPicPr>
                <pic:blipFill>
                  <a:blip r:embed="rId1">
                    <a:extLst>
                      <a:ext uri="{28A0092B-C50C-407E-A947-70E740481C1C}">
                        <a14:useLocalDpi xmlns:a14="http://schemas.microsoft.com/office/drawing/2010/main" val="0"/>
                      </a:ext>
                    </a:extLst>
                  </a:blip>
                  <a:stretch>
                    <a:fillRect/>
                  </a:stretch>
                </pic:blipFill>
                <pic:spPr>
                  <a:xfrm>
                    <a:off x="0" y="0"/>
                    <a:ext cx="1790700" cy="6111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FA586A"/>
    <w:multiLevelType w:val="hybridMultilevel"/>
    <w:tmpl w:val="34D6485E"/>
    <w:lvl w:ilvl="0" w:tplc="637879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3F4246"/>
    <w:multiLevelType w:val="hybridMultilevel"/>
    <w:tmpl w:val="C72A45E8"/>
    <w:lvl w:ilvl="0" w:tplc="645A2FA8">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EA12B1"/>
    <w:multiLevelType w:val="hybridMultilevel"/>
    <w:tmpl w:val="93AA4AB0"/>
    <w:lvl w:ilvl="0" w:tplc="0407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2314E0F"/>
    <w:multiLevelType w:val="hybridMultilevel"/>
    <w:tmpl w:val="E1AE537E"/>
    <w:lvl w:ilvl="0" w:tplc="9DE4A9E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FF601C"/>
    <w:multiLevelType w:val="hybridMultilevel"/>
    <w:tmpl w:val="E410CE02"/>
    <w:lvl w:ilvl="0" w:tplc="389054E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342474"/>
    <w:multiLevelType w:val="hybridMultilevel"/>
    <w:tmpl w:val="08F2A9DE"/>
    <w:lvl w:ilvl="0" w:tplc="750CBA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079"/>
    <w:rsid w:val="00040A95"/>
    <w:rsid w:val="000457FE"/>
    <w:rsid w:val="000653E3"/>
    <w:rsid w:val="00072712"/>
    <w:rsid w:val="000745C2"/>
    <w:rsid w:val="00093B62"/>
    <w:rsid w:val="000C1B1F"/>
    <w:rsid w:val="000C5DF1"/>
    <w:rsid w:val="000D6BBF"/>
    <w:rsid w:val="000E1BCE"/>
    <w:rsid w:val="000E60ED"/>
    <w:rsid w:val="001071C2"/>
    <w:rsid w:val="0012127C"/>
    <w:rsid w:val="00146B03"/>
    <w:rsid w:val="0016033A"/>
    <w:rsid w:val="0017746E"/>
    <w:rsid w:val="001B16E9"/>
    <w:rsid w:val="001C31DA"/>
    <w:rsid w:val="001E7CF9"/>
    <w:rsid w:val="002133BB"/>
    <w:rsid w:val="00214000"/>
    <w:rsid w:val="00217A65"/>
    <w:rsid w:val="00291B34"/>
    <w:rsid w:val="00293C2E"/>
    <w:rsid w:val="003474F0"/>
    <w:rsid w:val="00356944"/>
    <w:rsid w:val="003B4C87"/>
    <w:rsid w:val="003D55DB"/>
    <w:rsid w:val="003E545C"/>
    <w:rsid w:val="003F1A35"/>
    <w:rsid w:val="003F2EAA"/>
    <w:rsid w:val="00415A3A"/>
    <w:rsid w:val="00425E22"/>
    <w:rsid w:val="00447E14"/>
    <w:rsid w:val="00455290"/>
    <w:rsid w:val="004C7C2A"/>
    <w:rsid w:val="004D4E4E"/>
    <w:rsid w:val="005028BA"/>
    <w:rsid w:val="005541B9"/>
    <w:rsid w:val="0056110F"/>
    <w:rsid w:val="0058036A"/>
    <w:rsid w:val="00580981"/>
    <w:rsid w:val="005922C1"/>
    <w:rsid w:val="005A6BD0"/>
    <w:rsid w:val="005B20BA"/>
    <w:rsid w:val="005C6E00"/>
    <w:rsid w:val="005E4C49"/>
    <w:rsid w:val="005F0304"/>
    <w:rsid w:val="005F521D"/>
    <w:rsid w:val="0060452C"/>
    <w:rsid w:val="0069598E"/>
    <w:rsid w:val="006C2380"/>
    <w:rsid w:val="006D4465"/>
    <w:rsid w:val="006D7FF0"/>
    <w:rsid w:val="007024AA"/>
    <w:rsid w:val="00716854"/>
    <w:rsid w:val="00734E3C"/>
    <w:rsid w:val="00747B2E"/>
    <w:rsid w:val="00764A8E"/>
    <w:rsid w:val="00775FA7"/>
    <w:rsid w:val="00793198"/>
    <w:rsid w:val="00793F56"/>
    <w:rsid w:val="007B7E56"/>
    <w:rsid w:val="00821E28"/>
    <w:rsid w:val="008307D0"/>
    <w:rsid w:val="008341E5"/>
    <w:rsid w:val="00846BF8"/>
    <w:rsid w:val="0085172C"/>
    <w:rsid w:val="00853C26"/>
    <w:rsid w:val="0085632D"/>
    <w:rsid w:val="00864B62"/>
    <w:rsid w:val="008848C0"/>
    <w:rsid w:val="00897973"/>
    <w:rsid w:val="008A03BD"/>
    <w:rsid w:val="008B2079"/>
    <w:rsid w:val="008D107D"/>
    <w:rsid w:val="00955F80"/>
    <w:rsid w:val="00957652"/>
    <w:rsid w:val="00981AF0"/>
    <w:rsid w:val="009826A7"/>
    <w:rsid w:val="009A2BB3"/>
    <w:rsid w:val="009D1878"/>
    <w:rsid w:val="009F6B5B"/>
    <w:rsid w:val="00A209FA"/>
    <w:rsid w:val="00A54763"/>
    <w:rsid w:val="00A60309"/>
    <w:rsid w:val="00A86916"/>
    <w:rsid w:val="00AD2658"/>
    <w:rsid w:val="00AD36A6"/>
    <w:rsid w:val="00AE2628"/>
    <w:rsid w:val="00B20A14"/>
    <w:rsid w:val="00B5265D"/>
    <w:rsid w:val="00B53D81"/>
    <w:rsid w:val="00B54A33"/>
    <w:rsid w:val="00BA66A0"/>
    <w:rsid w:val="00BE7FA7"/>
    <w:rsid w:val="00C0426A"/>
    <w:rsid w:val="00C045C0"/>
    <w:rsid w:val="00C13C38"/>
    <w:rsid w:val="00C73591"/>
    <w:rsid w:val="00C81550"/>
    <w:rsid w:val="00CE3F25"/>
    <w:rsid w:val="00CE55D1"/>
    <w:rsid w:val="00D070C1"/>
    <w:rsid w:val="00D20F3F"/>
    <w:rsid w:val="00D23DFE"/>
    <w:rsid w:val="00D633C9"/>
    <w:rsid w:val="00DA1ED0"/>
    <w:rsid w:val="00DA7ED2"/>
    <w:rsid w:val="00DD174F"/>
    <w:rsid w:val="00DF5276"/>
    <w:rsid w:val="00E36115"/>
    <w:rsid w:val="00E50AFA"/>
    <w:rsid w:val="00E65947"/>
    <w:rsid w:val="00E706FD"/>
    <w:rsid w:val="00E9712F"/>
    <w:rsid w:val="00EA4918"/>
    <w:rsid w:val="00EC0E0D"/>
    <w:rsid w:val="00EC4FED"/>
    <w:rsid w:val="00F11524"/>
    <w:rsid w:val="00F33533"/>
    <w:rsid w:val="00F65082"/>
    <w:rsid w:val="00F674AF"/>
    <w:rsid w:val="00F978A2"/>
    <w:rsid w:val="00FB005F"/>
    <w:rsid w:val="00FD293D"/>
    <w:rsid w:val="00FE0896"/>
    <w:rsid w:val="00FE66ED"/>
    <w:rsid w:val="00FF0483"/>
    <w:rsid w:val="00FF19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DD928D"/>
  <w15:docId w15:val="{9156F370-89D3-41BC-995A-7C11171F5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B2079"/>
    <w:pPr>
      <w:spacing w:after="0" w:line="240" w:lineRule="auto"/>
    </w:pPr>
    <w:rPr>
      <w:rFonts w:ascii="Times New Roman" w:hAnsi="Times New Roman"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B2079"/>
    <w:pPr>
      <w:ind w:left="720"/>
      <w:contextualSpacing/>
    </w:pPr>
  </w:style>
  <w:style w:type="paragraph" w:styleId="Ballontekst">
    <w:name w:val="Balloon Text"/>
    <w:basedOn w:val="Standaard"/>
    <w:link w:val="BallontekstChar"/>
    <w:uiPriority w:val="99"/>
    <w:semiHidden/>
    <w:unhideWhenUsed/>
    <w:rsid w:val="00217A65"/>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17A65"/>
    <w:rPr>
      <w:rFonts w:ascii="Segoe UI" w:hAnsi="Segoe UI" w:cs="Segoe UI"/>
      <w:sz w:val="18"/>
      <w:szCs w:val="18"/>
    </w:rPr>
  </w:style>
  <w:style w:type="character" w:styleId="Verwijzingopmerking">
    <w:name w:val="annotation reference"/>
    <w:basedOn w:val="Standaardalinea-lettertype"/>
    <w:uiPriority w:val="99"/>
    <w:semiHidden/>
    <w:unhideWhenUsed/>
    <w:rsid w:val="00764A8E"/>
    <w:rPr>
      <w:sz w:val="16"/>
      <w:szCs w:val="16"/>
    </w:rPr>
  </w:style>
  <w:style w:type="paragraph" w:styleId="Tekstopmerking">
    <w:name w:val="annotation text"/>
    <w:basedOn w:val="Standaard"/>
    <w:link w:val="TekstopmerkingChar"/>
    <w:uiPriority w:val="99"/>
    <w:semiHidden/>
    <w:unhideWhenUsed/>
    <w:rsid w:val="00764A8E"/>
    <w:rPr>
      <w:sz w:val="20"/>
      <w:szCs w:val="20"/>
    </w:rPr>
  </w:style>
  <w:style w:type="character" w:customStyle="1" w:styleId="TekstopmerkingChar">
    <w:name w:val="Tekst opmerking Char"/>
    <w:basedOn w:val="Standaardalinea-lettertype"/>
    <w:link w:val="Tekstopmerking"/>
    <w:uiPriority w:val="99"/>
    <w:semiHidden/>
    <w:rsid w:val="00764A8E"/>
    <w:rPr>
      <w:rFonts w:ascii="Times New Roman" w:hAnsi="Times New Roman"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764A8E"/>
    <w:rPr>
      <w:b/>
      <w:bCs/>
    </w:rPr>
  </w:style>
  <w:style w:type="character" w:customStyle="1" w:styleId="OnderwerpvanopmerkingChar">
    <w:name w:val="Onderwerp van opmerking Char"/>
    <w:basedOn w:val="TekstopmerkingChar"/>
    <w:link w:val="Onderwerpvanopmerking"/>
    <w:uiPriority w:val="99"/>
    <w:semiHidden/>
    <w:rsid w:val="00764A8E"/>
    <w:rPr>
      <w:rFonts w:ascii="Times New Roman" w:hAnsi="Times New Roman" w:cs="Times New Roman"/>
      <w:b/>
      <w:bCs/>
      <w:sz w:val="20"/>
      <w:szCs w:val="20"/>
    </w:rPr>
  </w:style>
  <w:style w:type="table" w:styleId="Tabelraster">
    <w:name w:val="Table Grid"/>
    <w:basedOn w:val="Standaardtabel"/>
    <w:uiPriority w:val="39"/>
    <w:rsid w:val="00580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A2BB3"/>
    <w:pPr>
      <w:tabs>
        <w:tab w:val="center" w:pos="4536"/>
        <w:tab w:val="right" w:pos="9072"/>
      </w:tabs>
    </w:pPr>
  </w:style>
  <w:style w:type="character" w:customStyle="1" w:styleId="KoptekstChar">
    <w:name w:val="Koptekst Char"/>
    <w:basedOn w:val="Standaardalinea-lettertype"/>
    <w:link w:val="Koptekst"/>
    <w:uiPriority w:val="99"/>
    <w:rsid w:val="009A2BB3"/>
    <w:rPr>
      <w:rFonts w:ascii="Times New Roman" w:hAnsi="Times New Roman" w:cs="Times New Roman"/>
      <w:sz w:val="24"/>
      <w:szCs w:val="24"/>
    </w:rPr>
  </w:style>
  <w:style w:type="paragraph" w:styleId="Voettekst">
    <w:name w:val="footer"/>
    <w:basedOn w:val="Standaard"/>
    <w:link w:val="VoettekstChar"/>
    <w:uiPriority w:val="99"/>
    <w:unhideWhenUsed/>
    <w:rsid w:val="009A2BB3"/>
    <w:pPr>
      <w:tabs>
        <w:tab w:val="center" w:pos="4536"/>
        <w:tab w:val="right" w:pos="9072"/>
      </w:tabs>
    </w:pPr>
  </w:style>
  <w:style w:type="character" w:customStyle="1" w:styleId="VoettekstChar">
    <w:name w:val="Voettekst Char"/>
    <w:basedOn w:val="Standaardalinea-lettertype"/>
    <w:link w:val="Voettekst"/>
    <w:uiPriority w:val="99"/>
    <w:rsid w:val="009A2BB3"/>
    <w:rPr>
      <w:rFonts w:ascii="Times New Roman" w:hAnsi="Times New Roman" w:cs="Times New Roman"/>
      <w:sz w:val="24"/>
      <w:szCs w:val="24"/>
    </w:rPr>
  </w:style>
  <w:style w:type="paragraph" w:customStyle="1" w:styleId="EinfAbs">
    <w:name w:val="[Einf. Abs.]"/>
    <w:basedOn w:val="Standaard"/>
    <w:uiPriority w:val="99"/>
    <w:rsid w:val="00C81550"/>
    <w:pPr>
      <w:widowControl w:val="0"/>
      <w:autoSpaceDE w:val="0"/>
      <w:autoSpaceDN w:val="0"/>
      <w:adjustRightInd w:val="0"/>
      <w:spacing w:line="288" w:lineRule="auto"/>
    </w:pPr>
    <w:rPr>
      <w:rFonts w:ascii="MinionPro-Regular" w:eastAsia="Cambria" w:hAnsi="MinionPro-Regular" w:cs="MinionPro-Regular"/>
      <w:color w:val="000000"/>
      <w:lang w:val="de-DE"/>
    </w:rPr>
  </w:style>
  <w:style w:type="character" w:styleId="Hyperlink">
    <w:name w:val="Hyperlink"/>
    <w:basedOn w:val="Standaardalinea-lettertype"/>
    <w:uiPriority w:val="99"/>
    <w:semiHidden/>
    <w:unhideWhenUsed/>
    <w:rsid w:val="000D6B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0799">
      <w:bodyDiv w:val="1"/>
      <w:marLeft w:val="0"/>
      <w:marRight w:val="0"/>
      <w:marTop w:val="0"/>
      <w:marBottom w:val="0"/>
      <w:divBdr>
        <w:top w:val="none" w:sz="0" w:space="0" w:color="auto"/>
        <w:left w:val="none" w:sz="0" w:space="0" w:color="auto"/>
        <w:bottom w:val="none" w:sz="0" w:space="0" w:color="auto"/>
        <w:right w:val="none" w:sz="0" w:space="0" w:color="auto"/>
      </w:divBdr>
    </w:div>
    <w:div w:id="875047975">
      <w:bodyDiv w:val="1"/>
      <w:marLeft w:val="0"/>
      <w:marRight w:val="0"/>
      <w:marTop w:val="0"/>
      <w:marBottom w:val="0"/>
      <w:divBdr>
        <w:top w:val="none" w:sz="0" w:space="0" w:color="auto"/>
        <w:left w:val="none" w:sz="0" w:space="0" w:color="auto"/>
        <w:bottom w:val="none" w:sz="0" w:space="0" w:color="auto"/>
        <w:right w:val="none" w:sz="0" w:space="0" w:color="auto"/>
      </w:divBdr>
    </w:div>
    <w:div w:id="925764592">
      <w:bodyDiv w:val="1"/>
      <w:marLeft w:val="0"/>
      <w:marRight w:val="0"/>
      <w:marTop w:val="0"/>
      <w:marBottom w:val="0"/>
      <w:divBdr>
        <w:top w:val="none" w:sz="0" w:space="0" w:color="auto"/>
        <w:left w:val="none" w:sz="0" w:space="0" w:color="auto"/>
        <w:bottom w:val="none" w:sz="0" w:space="0" w:color="auto"/>
        <w:right w:val="none" w:sz="0" w:space="0" w:color="auto"/>
      </w:divBdr>
    </w:div>
    <w:div w:id="1077434450">
      <w:bodyDiv w:val="1"/>
      <w:marLeft w:val="0"/>
      <w:marRight w:val="0"/>
      <w:marTop w:val="0"/>
      <w:marBottom w:val="0"/>
      <w:divBdr>
        <w:top w:val="none" w:sz="0" w:space="0" w:color="auto"/>
        <w:left w:val="none" w:sz="0" w:space="0" w:color="auto"/>
        <w:bottom w:val="none" w:sz="0" w:space="0" w:color="auto"/>
        <w:right w:val="none" w:sz="0" w:space="0" w:color="auto"/>
      </w:divBdr>
    </w:div>
    <w:div w:id="2042321164">
      <w:bodyDiv w:val="1"/>
      <w:marLeft w:val="0"/>
      <w:marRight w:val="0"/>
      <w:marTop w:val="0"/>
      <w:marBottom w:val="0"/>
      <w:divBdr>
        <w:top w:val="none" w:sz="0" w:space="0" w:color="auto"/>
        <w:left w:val="none" w:sz="0" w:space="0" w:color="auto"/>
        <w:bottom w:val="none" w:sz="0" w:space="0" w:color="auto"/>
        <w:right w:val="none" w:sz="0" w:space="0" w:color="auto"/>
      </w:divBdr>
    </w:div>
    <w:div w:id="208499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diamania.b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af@mediamania.be" TargetMode="External"/><Relationship Id="rId4" Type="http://schemas.openxmlformats.org/officeDocument/2006/relationships/settings" Target="settings.xml"/><Relationship Id="rId9" Type="http://schemas.openxmlformats.org/officeDocument/2006/relationships/hyperlink" Target="http://www.cybex-online.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7916C-26A0-4EC0-AB1F-45ED2D914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559</Words>
  <Characters>3075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The Fame Game</Company>
  <LinksUpToDate>false</LinksUpToDate>
  <CharactersWithSpaces>3627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Erdweg</dc:creator>
  <cp:lastModifiedBy>Raf</cp:lastModifiedBy>
  <cp:revision>4</cp:revision>
  <cp:lastPrinted>2015-11-16T11:54:00Z</cp:lastPrinted>
  <dcterms:created xsi:type="dcterms:W3CDTF">2015-11-16T13:09:00Z</dcterms:created>
  <dcterms:modified xsi:type="dcterms:W3CDTF">2015-12-10T13:40:00Z</dcterms:modified>
</cp:coreProperties>
</file>