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74E699F" w14:textId="77777777" w:rsidR="00E6345A" w:rsidRDefault="00E6345A">
      <w:pPr>
        <w:pBdr>
          <w:top w:val="nil"/>
          <w:left w:val="nil"/>
          <w:bottom w:val="nil"/>
          <w:right w:val="nil"/>
          <w:between w:val="nil"/>
        </w:pBdr>
        <w:spacing w:after="0"/>
        <w:jc w:val="center"/>
        <w:rPr>
          <w:rFonts w:ascii="Arimo" w:eastAsia="Arimo" w:hAnsi="Arimo" w:cs="Arimo"/>
          <w:b/>
          <w:color w:val="000000"/>
          <w:sz w:val="22"/>
          <w:szCs w:val="22"/>
        </w:rPr>
      </w:pPr>
    </w:p>
    <w:p w14:paraId="2636D7D9" w14:textId="77777777" w:rsidR="00E6345A" w:rsidRDefault="00E6345A">
      <w:pPr>
        <w:pBdr>
          <w:top w:val="none" w:sz="0" w:space="0" w:color="000000"/>
          <w:left w:val="none" w:sz="0" w:space="0" w:color="000000"/>
          <w:bottom w:val="none" w:sz="0" w:space="0" w:color="000000"/>
          <w:right w:val="none" w:sz="0" w:space="0" w:color="000000"/>
          <w:between w:val="none" w:sz="0" w:space="0" w:color="000000"/>
        </w:pBdr>
        <w:spacing w:after="0" w:line="336" w:lineRule="auto"/>
        <w:jc w:val="center"/>
        <w:rPr>
          <w:rFonts w:ascii="Cabin" w:eastAsia="Cabin" w:hAnsi="Cabin" w:cs="Cabin"/>
          <w:b/>
          <w:color w:val="000000"/>
        </w:rPr>
      </w:pPr>
      <w:bookmarkStart w:id="0" w:name="_gjdgxs" w:colFirst="0" w:colLast="0"/>
      <w:bookmarkEnd w:id="0"/>
    </w:p>
    <w:p w14:paraId="21036691" w14:textId="77777777" w:rsidR="00E6345A" w:rsidRDefault="00E6345A">
      <w:pPr>
        <w:pBdr>
          <w:top w:val="none" w:sz="0" w:space="0" w:color="000000"/>
          <w:left w:val="none" w:sz="0" w:space="0" w:color="000000"/>
          <w:bottom w:val="none" w:sz="0" w:space="0" w:color="000000"/>
          <w:right w:val="none" w:sz="0" w:space="0" w:color="000000"/>
          <w:between w:val="none" w:sz="0" w:space="0" w:color="000000"/>
        </w:pBdr>
        <w:spacing w:after="0" w:line="336" w:lineRule="auto"/>
        <w:jc w:val="center"/>
        <w:rPr>
          <w:rFonts w:ascii="Cabin" w:eastAsia="Cabin" w:hAnsi="Cabin" w:cs="Cabin"/>
          <w:b/>
          <w:color w:val="000000"/>
        </w:rPr>
      </w:pPr>
    </w:p>
    <w:p w14:paraId="1A828E23" w14:textId="77777777" w:rsidR="00E6345A" w:rsidRDefault="000F6D97">
      <w:pPr>
        <w:pBdr>
          <w:top w:val="none" w:sz="0" w:space="0" w:color="000000"/>
          <w:left w:val="none" w:sz="0" w:space="0" w:color="000000"/>
          <w:bottom w:val="none" w:sz="0" w:space="0" w:color="000000"/>
          <w:right w:val="none" w:sz="0" w:space="0" w:color="000000"/>
          <w:between w:val="none" w:sz="0" w:space="0" w:color="000000"/>
        </w:pBdr>
        <w:spacing w:after="0" w:line="336" w:lineRule="auto"/>
        <w:jc w:val="center"/>
        <w:rPr>
          <w:rFonts w:ascii="Cabin" w:eastAsia="Cabin" w:hAnsi="Cabin" w:cs="Cabin"/>
          <w:b/>
          <w:color w:val="000000"/>
        </w:rPr>
      </w:pPr>
      <w:r>
        <w:rPr>
          <w:rFonts w:ascii="Cabin" w:eastAsia="Cabin" w:hAnsi="Cabin" w:cs="Cabin"/>
          <w:b/>
          <w:color w:val="000000"/>
        </w:rPr>
        <w:t>Synthax Named U.S. Distributor of Digigram, Make</w:t>
      </w:r>
      <w:r>
        <w:rPr>
          <w:rFonts w:ascii="Cabin" w:eastAsia="Cabin" w:hAnsi="Cabin" w:cs="Cabin"/>
          <w:b/>
        </w:rPr>
        <w:t>r</w:t>
      </w:r>
      <w:r>
        <w:rPr>
          <w:rFonts w:ascii="Cabin" w:eastAsia="Cabin" w:hAnsi="Cabin" w:cs="Cabin"/>
          <w:b/>
          <w:color w:val="000000"/>
        </w:rPr>
        <w:t xml:space="preserve"> of Audio Solutions for </w:t>
      </w:r>
    </w:p>
    <w:p w14:paraId="1D9396CE" w14:textId="105872BD" w:rsidR="00E6345A" w:rsidRDefault="000F6D97">
      <w:pPr>
        <w:pBdr>
          <w:top w:val="none" w:sz="0" w:space="0" w:color="000000"/>
          <w:left w:val="none" w:sz="0" w:space="0" w:color="000000"/>
          <w:bottom w:val="none" w:sz="0" w:space="0" w:color="000000"/>
          <w:right w:val="none" w:sz="0" w:space="0" w:color="000000"/>
          <w:between w:val="none" w:sz="0" w:space="0" w:color="000000"/>
        </w:pBdr>
        <w:spacing w:after="0" w:line="336" w:lineRule="auto"/>
        <w:jc w:val="center"/>
        <w:rPr>
          <w:rFonts w:ascii="Cabin" w:eastAsia="Cabin" w:hAnsi="Cabin" w:cs="Cabin"/>
          <w:b/>
          <w:color w:val="000000"/>
        </w:rPr>
      </w:pPr>
      <w:r>
        <w:rPr>
          <w:rFonts w:ascii="Cabin" w:eastAsia="Cabin" w:hAnsi="Cabin" w:cs="Cabin"/>
          <w:b/>
          <w:color w:val="000000"/>
        </w:rPr>
        <w:t>Broadcasters, Installers</w:t>
      </w:r>
    </w:p>
    <w:p w14:paraId="420D1841" w14:textId="77777777" w:rsidR="00E6345A" w:rsidRDefault="00E6345A">
      <w:pPr>
        <w:pBdr>
          <w:top w:val="nil"/>
          <w:left w:val="nil"/>
          <w:bottom w:val="nil"/>
          <w:right w:val="nil"/>
          <w:between w:val="nil"/>
        </w:pBdr>
        <w:spacing w:after="0" w:line="336" w:lineRule="auto"/>
        <w:jc w:val="center"/>
        <w:rPr>
          <w:rFonts w:ascii="Cabin" w:eastAsia="Cabin" w:hAnsi="Cabin" w:cs="Cabin"/>
          <w:color w:val="000000"/>
        </w:rPr>
      </w:pPr>
    </w:p>
    <w:p w14:paraId="0B685108" w14:textId="7BD2FD3F" w:rsidR="00E6345A" w:rsidRDefault="000F6D97">
      <w:pPr>
        <w:pBdr>
          <w:top w:val="nil"/>
          <w:left w:val="nil"/>
          <w:bottom w:val="nil"/>
          <w:right w:val="nil"/>
          <w:between w:val="nil"/>
        </w:pBdr>
        <w:spacing w:after="0" w:line="336" w:lineRule="auto"/>
        <w:jc w:val="center"/>
        <w:rPr>
          <w:rFonts w:ascii="Cabin" w:eastAsia="Cabin" w:hAnsi="Cabin" w:cs="Cabin"/>
          <w:i/>
          <w:color w:val="000000"/>
        </w:rPr>
      </w:pPr>
      <w:r>
        <w:rPr>
          <w:rFonts w:ascii="Cabin" w:eastAsia="Cabin" w:hAnsi="Cabin" w:cs="Cabin"/>
          <w:i/>
          <w:color w:val="000000"/>
        </w:rPr>
        <w:t>The latest addition to Synthax’s portfolio offers a wide range of solutions for both broadcasters and audio installers</w:t>
      </w:r>
    </w:p>
    <w:p w14:paraId="3BF94419" w14:textId="684A5524" w:rsidR="00E6345A" w:rsidRDefault="00B60908">
      <w:pPr>
        <w:pBdr>
          <w:top w:val="nil"/>
          <w:left w:val="nil"/>
          <w:bottom w:val="nil"/>
          <w:right w:val="nil"/>
          <w:between w:val="nil"/>
        </w:pBdr>
        <w:spacing w:line="336" w:lineRule="auto"/>
        <w:rPr>
          <w:rFonts w:ascii="Cabin" w:eastAsia="Cabin" w:hAnsi="Cabin" w:cs="Cabin"/>
          <w:color w:val="000000"/>
        </w:rPr>
      </w:pPr>
      <w:bookmarkStart w:id="1" w:name="_30j0zll" w:colFirst="0" w:colLast="0"/>
      <w:bookmarkEnd w:id="1"/>
      <w:r>
        <w:rPr>
          <w:noProof/>
        </w:rPr>
        <w:drawing>
          <wp:anchor distT="0" distB="0" distL="114300" distR="114300" simplePos="0" relativeHeight="251658240" behindDoc="0" locked="0" layoutInCell="1" hidden="0" allowOverlap="1" wp14:anchorId="21E31081" wp14:editId="7DBFB8FD">
            <wp:simplePos x="0" y="0"/>
            <wp:positionH relativeFrom="column">
              <wp:posOffset>4765675</wp:posOffset>
            </wp:positionH>
            <wp:positionV relativeFrom="paragraph">
              <wp:posOffset>264322</wp:posOffset>
            </wp:positionV>
            <wp:extent cx="1564005" cy="151638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64005" cy="1516380"/>
                    </a:xfrm>
                    <a:prstGeom prst="rect">
                      <a:avLst/>
                    </a:prstGeom>
                    <a:ln/>
                  </pic:spPr>
                </pic:pic>
              </a:graphicData>
            </a:graphic>
            <wp14:sizeRelH relativeFrom="margin">
              <wp14:pctWidth>0</wp14:pctWidth>
            </wp14:sizeRelH>
            <wp14:sizeRelV relativeFrom="margin">
              <wp14:pctHeight>0</wp14:pctHeight>
            </wp14:sizeRelV>
          </wp:anchor>
        </w:drawing>
      </w:r>
      <w:r w:rsidR="000F6D97">
        <w:rPr>
          <w:rFonts w:ascii="Cabin" w:eastAsia="Cabin" w:hAnsi="Cabin" w:cs="Cabin"/>
          <w:b/>
          <w:color w:val="000000"/>
        </w:rPr>
        <w:br/>
        <w:t xml:space="preserve">Fort Lauderdale, Florida, July </w:t>
      </w:r>
      <w:r w:rsidR="000F6D97">
        <w:rPr>
          <w:rFonts w:ascii="Cabin" w:eastAsia="Cabin" w:hAnsi="Cabin" w:cs="Cabin"/>
          <w:b/>
        </w:rPr>
        <w:t>9</w:t>
      </w:r>
      <w:r w:rsidR="000F6D97">
        <w:rPr>
          <w:rFonts w:ascii="Cabin" w:eastAsia="Cabin" w:hAnsi="Cabin" w:cs="Cabin"/>
          <w:b/>
          <w:color w:val="000000"/>
        </w:rPr>
        <w:t>, 2019 –</w:t>
      </w:r>
      <w:r w:rsidR="000F6D97">
        <w:rPr>
          <w:rFonts w:ascii="Cabin" w:eastAsia="Cabin" w:hAnsi="Cabin" w:cs="Cabin"/>
          <w:color w:val="000000"/>
        </w:rPr>
        <w:t xml:space="preserve"> Synthax, distributor of premium interface manufacturer </w:t>
      </w:r>
      <w:hyperlink r:id="rId7">
        <w:r w:rsidR="000F6D97">
          <w:rPr>
            <w:rFonts w:ascii="Cabin" w:eastAsia="Cabin" w:hAnsi="Cabin" w:cs="Cabin"/>
            <w:color w:val="0000FF"/>
            <w:u w:val="single"/>
          </w:rPr>
          <w:t>RME</w:t>
        </w:r>
      </w:hyperlink>
      <w:r w:rsidR="000F6D97">
        <w:rPr>
          <w:rFonts w:ascii="Cabin" w:eastAsia="Cabin" w:hAnsi="Cabin" w:cs="Cabin"/>
          <w:color w:val="0000FF"/>
          <w:u w:val="single"/>
        </w:rPr>
        <w:t>,</w:t>
      </w:r>
      <w:r w:rsidR="000F6D97">
        <w:rPr>
          <w:rFonts w:ascii="Cabin" w:eastAsia="Cabin" w:hAnsi="Cabin" w:cs="Cabin"/>
          <w:color w:val="000000"/>
        </w:rPr>
        <w:t xml:space="preserve"> converter manufacturer </w:t>
      </w:r>
      <w:hyperlink r:id="rId8">
        <w:r w:rsidR="000F6D97">
          <w:rPr>
            <w:rFonts w:ascii="Cabin" w:eastAsia="Cabin" w:hAnsi="Cabin" w:cs="Cabin"/>
            <w:color w:val="0000FF"/>
            <w:u w:val="single"/>
          </w:rPr>
          <w:t>Ferrofish</w:t>
        </w:r>
      </w:hyperlink>
      <w:r w:rsidR="000F6D97">
        <w:rPr>
          <w:rFonts w:ascii="Cabin" w:eastAsia="Cabin" w:hAnsi="Cabin" w:cs="Cabin"/>
          <w:color w:val="000000"/>
        </w:rPr>
        <w:t xml:space="preserve"> and personal monitor mixer </w:t>
      </w:r>
      <w:hyperlink r:id="rId9">
        <w:r w:rsidR="000F6D97">
          <w:rPr>
            <w:rFonts w:ascii="Cabin" w:eastAsia="Cabin" w:hAnsi="Cabin" w:cs="Cabin"/>
            <w:color w:val="0000FF"/>
            <w:u w:val="single"/>
          </w:rPr>
          <w:t>myMix</w:t>
        </w:r>
      </w:hyperlink>
      <w:r w:rsidR="000F6D97">
        <w:rPr>
          <w:rFonts w:ascii="Cabin" w:eastAsia="Cabin" w:hAnsi="Cabin" w:cs="Cabin"/>
          <w:color w:val="000000"/>
        </w:rPr>
        <w:t>, has announced</w:t>
      </w:r>
      <w:r w:rsidR="000F6D97">
        <w:rPr>
          <w:rFonts w:ascii="Cabin" w:eastAsia="Cabin" w:hAnsi="Cabin" w:cs="Cabin"/>
        </w:rPr>
        <w:t xml:space="preserve"> </w:t>
      </w:r>
      <w:r w:rsidR="000F6D97">
        <w:rPr>
          <w:rFonts w:ascii="Cabin" w:eastAsia="Cabin" w:hAnsi="Cabin" w:cs="Cabin"/>
          <w:color w:val="000000"/>
        </w:rPr>
        <w:t xml:space="preserve">that it is now the exclusive U.S. distributor of French audio over IP manufacturer Digigram. </w:t>
      </w:r>
    </w:p>
    <w:p w14:paraId="64B642A7" w14:textId="7FD3784C" w:rsidR="00E6345A" w:rsidRDefault="000F6D97">
      <w:pPr>
        <w:pBdr>
          <w:top w:val="nil"/>
          <w:left w:val="nil"/>
          <w:bottom w:val="nil"/>
          <w:right w:val="nil"/>
          <w:between w:val="nil"/>
        </w:pBdr>
        <w:spacing w:line="336" w:lineRule="auto"/>
        <w:rPr>
          <w:rFonts w:ascii="Cabin" w:eastAsia="Cabin" w:hAnsi="Cabin" w:cs="Cabin"/>
          <w:color w:val="000000"/>
        </w:rPr>
      </w:pPr>
      <w:r>
        <w:rPr>
          <w:rFonts w:ascii="Cabin" w:eastAsia="Cabin" w:hAnsi="Cabin" w:cs="Cabin"/>
          <w:color w:val="000000"/>
        </w:rPr>
        <w:t xml:space="preserve">For the last 30 years, Digigram has designed and developed innovative digital systems that help broadcasters easily deliver their content. At the forefront of IP audio system development, Digigram manufacturers a range of products, from professional sound cards and advanced audio coding systems to powerful cloud-based codec management services. These solutions are also an easy way for museums, retail stores, schools, </w:t>
      </w:r>
      <w:bookmarkStart w:id="2" w:name="_GoBack"/>
      <w:bookmarkEnd w:id="2"/>
      <w:r>
        <w:rPr>
          <w:rFonts w:ascii="Cabin" w:eastAsia="Cabin" w:hAnsi="Cabin" w:cs="Cabin"/>
          <w:color w:val="000000"/>
        </w:rPr>
        <w:t>theme parks, transportation centers and more to broadcast public address announcements throughout their space over the internet.</w:t>
      </w:r>
    </w:p>
    <w:p w14:paraId="3F27FD20" w14:textId="6EBB0506" w:rsidR="00E6345A" w:rsidRDefault="00091302">
      <w:pPr>
        <w:pBdr>
          <w:top w:val="nil"/>
          <w:left w:val="nil"/>
          <w:bottom w:val="nil"/>
          <w:right w:val="nil"/>
          <w:between w:val="nil"/>
        </w:pBdr>
        <w:spacing w:line="336" w:lineRule="auto"/>
        <w:rPr>
          <w:rFonts w:ascii="Cabin" w:eastAsia="Cabin" w:hAnsi="Cabin" w:cs="Cabin"/>
          <w:color w:val="000000"/>
        </w:rPr>
      </w:pPr>
      <w:r>
        <w:rPr>
          <w:noProof/>
        </w:rPr>
        <w:drawing>
          <wp:anchor distT="114300" distB="114300" distL="114300" distR="114300" simplePos="0" relativeHeight="251659264" behindDoc="0" locked="0" layoutInCell="1" hidden="0" allowOverlap="1" wp14:anchorId="64E4B4B3" wp14:editId="2FC3F451">
            <wp:simplePos x="0" y="0"/>
            <wp:positionH relativeFrom="column">
              <wp:posOffset>4445</wp:posOffset>
            </wp:positionH>
            <wp:positionV relativeFrom="paragraph">
              <wp:posOffset>52070</wp:posOffset>
            </wp:positionV>
            <wp:extent cx="1867535" cy="2703830"/>
            <wp:effectExtent l="0" t="0" r="0" b="127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67535" cy="2703830"/>
                    </a:xfrm>
                    <a:prstGeom prst="rect">
                      <a:avLst/>
                    </a:prstGeom>
                    <a:ln/>
                  </pic:spPr>
                </pic:pic>
              </a:graphicData>
            </a:graphic>
            <wp14:sizeRelH relativeFrom="margin">
              <wp14:pctWidth>0</wp14:pctWidth>
            </wp14:sizeRelH>
            <wp14:sizeRelV relativeFrom="margin">
              <wp14:pctHeight>0</wp14:pctHeight>
            </wp14:sizeRelV>
          </wp:anchor>
        </w:drawing>
      </w:r>
      <w:r w:rsidR="000F6D97">
        <w:rPr>
          <w:rFonts w:ascii="Cabin" w:eastAsia="Cabin" w:hAnsi="Cabin" w:cs="Cabin"/>
          <w:color w:val="000000"/>
        </w:rPr>
        <w:t>Both Synthax and Digigram share similar business strategies and are both leaders in the audio over IP space, making the new distribution deal a perfect fit.</w:t>
      </w:r>
    </w:p>
    <w:p w14:paraId="7C268326" w14:textId="7616E6DA" w:rsidR="00E6345A" w:rsidRDefault="000F6D97">
      <w:pPr>
        <w:spacing w:line="336" w:lineRule="auto"/>
        <w:rPr>
          <w:rFonts w:ascii="Cabin" w:eastAsia="Cabin" w:hAnsi="Cabin" w:cs="Cabin"/>
        </w:rPr>
      </w:pPr>
      <w:r>
        <w:rPr>
          <w:rFonts w:ascii="Cabin" w:eastAsia="Cabin" w:hAnsi="Cabin" w:cs="Cabin"/>
        </w:rPr>
        <w:t xml:space="preserve">“We are thrilled to team up with Synthax USA,” said Xavier Allanic, Sales Director at Digigram. “This new partnership provides us with the </w:t>
      </w:r>
      <w:r w:rsidR="0028640F">
        <w:rPr>
          <w:rFonts w:ascii="Cabin" w:eastAsia="Cabin" w:hAnsi="Cabin" w:cs="Cabin"/>
        </w:rPr>
        <w:t>perfect</w:t>
      </w:r>
      <w:r>
        <w:rPr>
          <w:rFonts w:ascii="Cabin" w:eastAsia="Cabin" w:hAnsi="Cabin" w:cs="Cabin"/>
        </w:rPr>
        <w:t xml:space="preserve"> boost we needed to deploy Digigram’s commercial strategy throughout North America.”</w:t>
      </w:r>
    </w:p>
    <w:p w14:paraId="6C82306E" w14:textId="4257ED81" w:rsidR="00E6345A" w:rsidRDefault="000F6D97">
      <w:pPr>
        <w:shd w:val="clear" w:color="auto" w:fill="FFFFFF"/>
        <w:spacing w:after="0" w:line="336" w:lineRule="auto"/>
        <w:rPr>
          <w:rFonts w:ascii="Cabin" w:eastAsia="Cabin" w:hAnsi="Cabin" w:cs="Cabin"/>
        </w:rPr>
      </w:pPr>
      <w:r>
        <w:rPr>
          <w:rFonts w:ascii="Cabin" w:eastAsia="Cabin" w:hAnsi="Cabin" w:cs="Cabin"/>
        </w:rPr>
        <w:t xml:space="preserve">“Acting as Digigram’s exclusive distributor in the US, Synthax USA has the </w:t>
      </w:r>
      <w:r w:rsidR="00A31FB2">
        <w:rPr>
          <w:rFonts w:ascii="Cabin" w:eastAsia="Cabin" w:hAnsi="Cabin" w:cs="Cabin"/>
        </w:rPr>
        <w:t>experience</w:t>
      </w:r>
      <w:r>
        <w:rPr>
          <w:rFonts w:ascii="Cabin" w:eastAsia="Cabin" w:hAnsi="Cabin" w:cs="Cabin"/>
        </w:rPr>
        <w:t xml:space="preserve"> to broaden Digigram’s spectrum as our range of solutions are key to mak</w:t>
      </w:r>
      <w:r w:rsidR="00A530D8">
        <w:rPr>
          <w:rFonts w:ascii="Cabin" w:eastAsia="Cabin" w:hAnsi="Cabin" w:cs="Cabin"/>
        </w:rPr>
        <w:t>ing</w:t>
      </w:r>
      <w:r>
        <w:rPr>
          <w:rFonts w:ascii="Cabin" w:eastAsia="Cabin" w:hAnsi="Cabin" w:cs="Cabin"/>
        </w:rPr>
        <w:t xml:space="preserve"> customers’ day-to-day operations </w:t>
      </w:r>
      <w:r>
        <w:rPr>
          <w:rFonts w:ascii="Cabin" w:eastAsia="Cabin" w:hAnsi="Cabin" w:cs="Cabin"/>
        </w:rPr>
        <w:lastRenderedPageBreak/>
        <w:t>simpler,” Allanic continued. “We are excited about this new chapter and working hand-in-hand with Synthax.”</w:t>
      </w:r>
    </w:p>
    <w:p w14:paraId="5988CDE4" w14:textId="77777777" w:rsidR="00E6345A" w:rsidRDefault="00E6345A">
      <w:pPr>
        <w:shd w:val="clear" w:color="auto" w:fill="FFFFFF"/>
        <w:spacing w:after="0" w:line="336" w:lineRule="auto"/>
        <w:jc w:val="right"/>
        <w:rPr>
          <w:rFonts w:ascii="Cabin" w:eastAsia="Cabin" w:hAnsi="Cabin" w:cs="Cabin"/>
          <w:i/>
          <w:highlight w:val="yellow"/>
        </w:rPr>
      </w:pPr>
    </w:p>
    <w:p w14:paraId="616E00EA" w14:textId="79CDB0C0" w:rsidR="00A530D8" w:rsidRDefault="000F6D97">
      <w:pPr>
        <w:pBdr>
          <w:top w:val="nil"/>
          <w:left w:val="nil"/>
          <w:bottom w:val="nil"/>
          <w:right w:val="nil"/>
          <w:between w:val="nil"/>
        </w:pBdr>
        <w:spacing w:line="336" w:lineRule="auto"/>
        <w:rPr>
          <w:rFonts w:ascii="Cabin" w:eastAsia="Cabin" w:hAnsi="Cabin" w:cs="Cabin"/>
          <w:color w:val="000000"/>
        </w:rPr>
      </w:pPr>
      <w:r>
        <w:rPr>
          <w:rFonts w:ascii="Cabin" w:eastAsia="Cabin" w:hAnsi="Cabin" w:cs="Cabin"/>
          <w:color w:val="000000"/>
        </w:rPr>
        <w:t>“Digigram is on the cutting edge of audio over IP, offering end-users solutions that not only fill their current audio needs but also keep them ready for the future,” said Mathias von Heydekampf, Managing Director of Synthax. “Digigram’s solutions provide both radio and TV broadcasters as well as audio installers solutions that help simplify every-day operations while streamlining the delivery</w:t>
      </w:r>
      <w:r w:rsidR="00FB62BD">
        <w:rPr>
          <w:rFonts w:ascii="Cabin" w:eastAsia="Cabin" w:hAnsi="Cabin" w:cs="Cabin"/>
          <w:color w:val="000000"/>
        </w:rPr>
        <w:t xml:space="preserve"> of</w:t>
      </w:r>
      <w:r>
        <w:rPr>
          <w:rFonts w:ascii="Cabin" w:eastAsia="Cabin" w:hAnsi="Cabin" w:cs="Cabin"/>
          <w:color w:val="000000"/>
        </w:rPr>
        <w:t xml:space="preserve"> their content.”</w:t>
      </w:r>
    </w:p>
    <w:p w14:paraId="0C51A38A" w14:textId="3EA78F88" w:rsidR="00A530D8" w:rsidRDefault="00A530D8">
      <w:pPr>
        <w:pBdr>
          <w:top w:val="nil"/>
          <w:left w:val="nil"/>
          <w:bottom w:val="nil"/>
          <w:right w:val="nil"/>
          <w:between w:val="nil"/>
        </w:pBdr>
        <w:spacing w:line="336" w:lineRule="auto"/>
        <w:rPr>
          <w:rFonts w:ascii="Cabin" w:eastAsia="Cabin" w:hAnsi="Cabin" w:cs="Cabin"/>
          <w:color w:val="000000"/>
        </w:rPr>
      </w:pPr>
      <w:r>
        <w:rPr>
          <w:rFonts w:ascii="Cabin" w:eastAsia="Cabin" w:hAnsi="Cabin" w:cs="Cabin"/>
          <w:color w:val="000000"/>
        </w:rPr>
        <w:t>The distribution deal is effective immediately.</w:t>
      </w:r>
    </w:p>
    <w:p w14:paraId="36EABFE5" w14:textId="2CC0EEC4" w:rsidR="00E6345A" w:rsidRDefault="000F6D97">
      <w:pPr>
        <w:rPr>
          <w:rFonts w:ascii="Cabin" w:eastAsia="Cabin" w:hAnsi="Cabin" w:cs="Cabin"/>
        </w:rPr>
      </w:pPr>
      <w:r>
        <w:rPr>
          <w:rFonts w:ascii="Cabin" w:eastAsia="Cabin" w:hAnsi="Cabin" w:cs="Cabin"/>
        </w:rPr>
        <w:t xml:space="preserve">For more information on Synthax, visit: </w:t>
      </w:r>
      <w:hyperlink r:id="rId11">
        <w:r>
          <w:rPr>
            <w:rFonts w:ascii="Cabin" w:eastAsia="Cabin" w:hAnsi="Cabin" w:cs="Cabin"/>
            <w:color w:val="1155CC"/>
            <w:u w:val="single"/>
          </w:rPr>
          <w:t>https://www.synthax.com/</w:t>
        </w:r>
      </w:hyperlink>
      <w:r>
        <w:rPr>
          <w:rFonts w:ascii="Cabin" w:eastAsia="Cabin" w:hAnsi="Cabin" w:cs="Cabin"/>
        </w:rPr>
        <w:br/>
      </w:r>
    </w:p>
    <w:p w14:paraId="67E031DB" w14:textId="6B3EDC5A" w:rsidR="00E6345A" w:rsidRPr="006F5CD6" w:rsidRDefault="000F6D97" w:rsidP="006F5CD6">
      <w:pPr>
        <w:rPr>
          <w:rFonts w:ascii="Cabin" w:eastAsia="Cabin" w:hAnsi="Cabin" w:cs="Cabin"/>
          <w:color w:val="1155CC"/>
          <w:u w:val="single"/>
        </w:rPr>
      </w:pPr>
      <w:r>
        <w:rPr>
          <w:rFonts w:ascii="Cabin" w:eastAsia="Cabin" w:hAnsi="Cabin" w:cs="Cabin"/>
        </w:rPr>
        <w:t xml:space="preserve">For more information on Digigram, visit: </w:t>
      </w:r>
      <w:hyperlink r:id="rId12">
        <w:r>
          <w:rPr>
            <w:rFonts w:ascii="Cabin" w:eastAsia="Cabin" w:hAnsi="Cabin" w:cs="Cabin"/>
            <w:color w:val="1155CC"/>
            <w:u w:val="single"/>
          </w:rPr>
          <w:t>https://www.digigram.com/</w:t>
        </w:r>
      </w:hyperlink>
    </w:p>
    <w:p w14:paraId="07D24B87" w14:textId="0646F558" w:rsidR="0028640F" w:rsidRDefault="000F6D97">
      <w:pPr>
        <w:pBdr>
          <w:top w:val="nil"/>
          <w:left w:val="nil"/>
          <w:bottom w:val="nil"/>
          <w:right w:val="nil"/>
          <w:between w:val="nil"/>
        </w:pBdr>
        <w:rPr>
          <w:rFonts w:ascii="Cabin" w:eastAsia="Cabin" w:hAnsi="Cabin" w:cs="Cabin"/>
          <w:color w:val="000000"/>
        </w:rPr>
      </w:pPr>
      <w:r>
        <w:rPr>
          <w:rFonts w:ascii="Cabin" w:eastAsia="Cabin" w:hAnsi="Cabin" w:cs="Cabin"/>
          <w:b/>
          <w:color w:val="000000"/>
        </w:rPr>
        <w:t>About Synthax, Incorporated</w:t>
      </w:r>
      <w:r>
        <w:rPr>
          <w:rFonts w:ascii="Cabin" w:eastAsia="Cabin" w:hAnsi="Cabin" w:cs="Cabin"/>
          <w:color w:val="000000"/>
        </w:rPr>
        <w:br/>
        <w:t>Synthax Inc. is the exclusive USA distributor for RME digital audio solutions, Ferrofish advanced audio applications, myMix audio products, and ALVA cableware. We supply a nationwide network of dealers with these products for professional audio, broadcast, music industry, commercial audio, theater, military and government applications. For additional information, visit the company online at </w:t>
      </w:r>
      <w:hyperlink r:id="rId13">
        <w:r>
          <w:rPr>
            <w:rFonts w:ascii="Cabin" w:eastAsia="Cabin" w:hAnsi="Cabin" w:cs="Cabin"/>
            <w:color w:val="0000FF"/>
            <w:u w:val="single"/>
          </w:rPr>
          <w:t>http://www.synthax.com</w:t>
        </w:r>
      </w:hyperlink>
      <w:r>
        <w:rPr>
          <w:rFonts w:ascii="Cabin" w:eastAsia="Cabin" w:hAnsi="Cabin" w:cs="Cabin"/>
          <w:color w:val="000000"/>
        </w:rPr>
        <w:t>.</w:t>
      </w:r>
    </w:p>
    <w:p w14:paraId="6625DD42" w14:textId="77777777" w:rsidR="00E6345A" w:rsidRDefault="000F6D97">
      <w:pPr>
        <w:spacing w:after="0" w:line="276" w:lineRule="auto"/>
        <w:rPr>
          <w:rFonts w:ascii="Cabin" w:eastAsia="Cabin" w:hAnsi="Cabin" w:cs="Cabin"/>
          <w:b/>
        </w:rPr>
      </w:pPr>
      <w:r>
        <w:rPr>
          <w:rFonts w:ascii="Cabin" w:eastAsia="Cabin" w:hAnsi="Cabin" w:cs="Cabin"/>
          <w:b/>
        </w:rPr>
        <w:t>About Digigram</w:t>
      </w:r>
    </w:p>
    <w:p w14:paraId="55A60CCF" w14:textId="77777777" w:rsidR="00E6345A" w:rsidRDefault="000F6D97">
      <w:pPr>
        <w:spacing w:after="0" w:line="276" w:lineRule="auto"/>
        <w:rPr>
          <w:rFonts w:ascii="Cabin" w:eastAsia="Cabin" w:hAnsi="Cabin" w:cs="Cabin"/>
        </w:rPr>
      </w:pPr>
      <w:r>
        <w:rPr>
          <w:rFonts w:ascii="Cabin" w:eastAsia="Cabin" w:hAnsi="Cabin" w:cs="Cabin"/>
        </w:rPr>
        <w:t xml:space="preserve">For over 30 years, Digigram has developed innovative digital systems that make modern broadcasters rapidly evolving operations more efficient, more reliable and more effective. Used by thousands of journalists, broadcasters and industrial users all over the world, Digigram’s sound cards, audio processing software and pioneering IP audio technologies are designed with a consistent attention to quality and reliability. Digigram (DIG) is publicly listed on the NYSE Euronext Paris stock exchange. More information is available at </w:t>
      </w:r>
      <w:hyperlink r:id="rId14">
        <w:r>
          <w:rPr>
            <w:rFonts w:ascii="Cabin" w:eastAsia="Cabin" w:hAnsi="Cabin" w:cs="Cabin"/>
          </w:rPr>
          <w:t>http://www.digigram.com/</w:t>
        </w:r>
      </w:hyperlink>
      <w:r>
        <w:rPr>
          <w:rFonts w:ascii="Cabin" w:eastAsia="Cabin" w:hAnsi="Cabin" w:cs="Cabin"/>
        </w:rPr>
        <w:t>.</w:t>
      </w:r>
    </w:p>
    <w:p w14:paraId="5E464740" w14:textId="77777777" w:rsidR="00E6345A" w:rsidRDefault="00E6345A">
      <w:pPr>
        <w:pBdr>
          <w:top w:val="nil"/>
          <w:left w:val="nil"/>
          <w:bottom w:val="nil"/>
          <w:right w:val="nil"/>
          <w:between w:val="nil"/>
        </w:pBdr>
        <w:spacing w:before="2" w:after="2"/>
        <w:rPr>
          <w:rFonts w:ascii="Cabin" w:eastAsia="Cabin" w:hAnsi="Cabin" w:cs="Cabin"/>
          <w:b/>
          <w:color w:val="000000"/>
        </w:rPr>
      </w:pPr>
    </w:p>
    <w:p w14:paraId="49284B39" w14:textId="77777777" w:rsidR="00E6345A" w:rsidRDefault="000F6D97">
      <w:pPr>
        <w:pBdr>
          <w:top w:val="nil"/>
          <w:left w:val="nil"/>
          <w:bottom w:val="nil"/>
          <w:right w:val="nil"/>
          <w:between w:val="nil"/>
        </w:pBdr>
        <w:spacing w:before="2" w:after="2"/>
        <w:rPr>
          <w:rFonts w:ascii="Cabin" w:eastAsia="Cabin" w:hAnsi="Cabin" w:cs="Cabin"/>
          <w:b/>
          <w:color w:val="000000"/>
        </w:rPr>
      </w:pPr>
      <w:r>
        <w:rPr>
          <w:rFonts w:ascii="Cabin" w:eastAsia="Cabin" w:hAnsi="Cabin" w:cs="Cabin"/>
          <w:b/>
          <w:color w:val="000000"/>
        </w:rPr>
        <w:t>Media Contacts:</w:t>
      </w:r>
    </w:p>
    <w:p w14:paraId="29DAB5E8"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Katie Kailus</w:t>
      </w:r>
    </w:p>
    <w:p w14:paraId="468143D9"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Public Relations</w:t>
      </w:r>
    </w:p>
    <w:p w14:paraId="6814A902"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Hummingbird Media</w:t>
      </w:r>
    </w:p>
    <w:p w14:paraId="7BA48F02"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+1 (630) 319-5226</w:t>
      </w:r>
    </w:p>
    <w:p w14:paraId="730F4565" w14:textId="77777777" w:rsidR="00E6345A" w:rsidRDefault="003E7347">
      <w:pPr>
        <w:pBdr>
          <w:top w:val="nil"/>
          <w:left w:val="nil"/>
          <w:bottom w:val="nil"/>
          <w:right w:val="nil"/>
          <w:between w:val="nil"/>
        </w:pBdr>
        <w:spacing w:before="2" w:after="2"/>
        <w:rPr>
          <w:rFonts w:ascii="Cabin" w:eastAsia="Cabin" w:hAnsi="Cabin" w:cs="Cabin"/>
          <w:color w:val="000000"/>
          <w:sz w:val="20"/>
          <w:szCs w:val="20"/>
        </w:rPr>
      </w:pPr>
      <w:hyperlink r:id="rId15">
        <w:r w:rsidR="000F6D97">
          <w:rPr>
            <w:rFonts w:ascii="Cabin" w:eastAsia="Cabin" w:hAnsi="Cabin" w:cs="Cabin"/>
            <w:color w:val="0000FF"/>
            <w:sz w:val="20"/>
            <w:szCs w:val="20"/>
            <w:u w:val="single"/>
          </w:rPr>
          <w:t>katie@hummingbirdmedia.com</w:t>
        </w:r>
      </w:hyperlink>
    </w:p>
    <w:p w14:paraId="2BE635B2" w14:textId="77777777" w:rsidR="00E6345A" w:rsidRDefault="00E6345A">
      <w:pPr>
        <w:pBdr>
          <w:top w:val="nil"/>
          <w:left w:val="nil"/>
          <w:bottom w:val="nil"/>
          <w:right w:val="nil"/>
          <w:between w:val="nil"/>
        </w:pBdr>
        <w:spacing w:before="2" w:after="2"/>
        <w:rPr>
          <w:rFonts w:ascii="Cabin" w:eastAsia="Cabin" w:hAnsi="Cabin" w:cs="Cabin"/>
          <w:color w:val="000000"/>
          <w:sz w:val="20"/>
          <w:szCs w:val="20"/>
        </w:rPr>
      </w:pPr>
    </w:p>
    <w:p w14:paraId="39A6A6D6"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Jeff Touzeau</w:t>
      </w:r>
    </w:p>
    <w:p w14:paraId="495B29EC"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Public Relations</w:t>
      </w:r>
    </w:p>
    <w:p w14:paraId="496415D4"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Hummingbird Media</w:t>
      </w:r>
    </w:p>
    <w:p w14:paraId="1FA650B7" w14:textId="77777777" w:rsidR="00E6345A" w:rsidRDefault="000F6D97">
      <w:pPr>
        <w:pBdr>
          <w:top w:val="nil"/>
          <w:left w:val="nil"/>
          <w:bottom w:val="nil"/>
          <w:right w:val="nil"/>
          <w:between w:val="nil"/>
        </w:pBdr>
        <w:spacing w:before="1" w:after="1"/>
        <w:rPr>
          <w:rFonts w:ascii="Cabin" w:eastAsia="Cabin" w:hAnsi="Cabin" w:cs="Cabin"/>
          <w:color w:val="000000"/>
          <w:sz w:val="20"/>
          <w:szCs w:val="20"/>
        </w:rPr>
      </w:pPr>
      <w:r>
        <w:rPr>
          <w:rFonts w:ascii="Cabin" w:eastAsia="Cabin" w:hAnsi="Cabin" w:cs="Cabin"/>
          <w:color w:val="000000"/>
          <w:sz w:val="20"/>
          <w:szCs w:val="20"/>
        </w:rPr>
        <w:t>+1 (914) 602 2913</w:t>
      </w:r>
    </w:p>
    <w:p w14:paraId="4A734922" w14:textId="77777777" w:rsidR="00E6345A" w:rsidRDefault="003E7347">
      <w:pPr>
        <w:pBdr>
          <w:top w:val="nil"/>
          <w:left w:val="nil"/>
          <w:bottom w:val="nil"/>
          <w:right w:val="nil"/>
          <w:between w:val="nil"/>
        </w:pBdr>
        <w:spacing w:before="2" w:after="2"/>
        <w:rPr>
          <w:rFonts w:ascii="Cabin" w:eastAsia="Cabin" w:hAnsi="Cabin" w:cs="Cabin"/>
          <w:color w:val="000000"/>
          <w:sz w:val="20"/>
          <w:szCs w:val="20"/>
        </w:rPr>
      </w:pPr>
      <w:hyperlink r:id="rId16">
        <w:r w:rsidR="000F6D97">
          <w:rPr>
            <w:rFonts w:ascii="Cabin" w:eastAsia="Cabin" w:hAnsi="Cabin" w:cs="Cabin"/>
            <w:color w:val="0000FF"/>
            <w:sz w:val="20"/>
            <w:szCs w:val="20"/>
            <w:u w:val="single"/>
          </w:rPr>
          <w:t>jeff@hummingbirdmedia.com</w:t>
        </w:r>
      </w:hyperlink>
    </w:p>
    <w:p w14:paraId="43C97039" w14:textId="77777777" w:rsidR="00E6345A" w:rsidRDefault="00E6345A">
      <w:pPr>
        <w:pBdr>
          <w:top w:val="nil"/>
          <w:left w:val="nil"/>
          <w:bottom w:val="nil"/>
          <w:right w:val="nil"/>
          <w:between w:val="nil"/>
        </w:pBdr>
        <w:spacing w:before="2" w:after="2"/>
        <w:rPr>
          <w:rFonts w:ascii="Cabin" w:eastAsia="Cabin" w:hAnsi="Cabin" w:cs="Cabin"/>
          <w:color w:val="000000"/>
        </w:rPr>
      </w:pPr>
    </w:p>
    <w:sectPr w:rsidR="00E6345A">
      <w:headerReference w:type="even" r:id="rId17"/>
      <w:headerReference w:type="default" r:id="rId18"/>
      <w:footerReference w:type="even" r:id="rId19"/>
      <w:footerReference w:type="default" r:id="rId20"/>
      <w:headerReference w:type="first" r:id="rId21"/>
      <w:footerReference w:type="first" r:id="rId22"/>
      <w:pgSz w:w="12240" w:h="15840"/>
      <w:pgMar w:top="1397" w:right="1170" w:bottom="1122" w:left="1080" w:header="45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D6A38" w14:textId="77777777" w:rsidR="003E7347" w:rsidRDefault="003E7347">
      <w:pPr>
        <w:spacing w:after="0"/>
      </w:pPr>
      <w:r>
        <w:separator/>
      </w:r>
    </w:p>
  </w:endnote>
  <w:endnote w:type="continuationSeparator" w:id="0">
    <w:p w14:paraId="7E8ECF8D" w14:textId="77777777" w:rsidR="003E7347" w:rsidRDefault="003E73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Calibri"/>
    <w:panose1 w:val="020B0604020202020204"/>
    <w:charset w:val="00"/>
    <w:family w:val="auto"/>
    <w:pitch w:val="default"/>
  </w:font>
  <w:font w:name="Cabin">
    <w:panose1 w:val="00000500000000000000"/>
    <w:charset w:val="4D"/>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76D37" w14:textId="77777777" w:rsidR="00E6345A" w:rsidRDefault="00E6345A">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11D11" w14:textId="77777777" w:rsidR="00E6345A" w:rsidRDefault="00E6345A">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41D5" w14:textId="77777777" w:rsidR="00E6345A" w:rsidRDefault="00E6345A">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3B578" w14:textId="77777777" w:rsidR="003E7347" w:rsidRDefault="003E7347">
      <w:pPr>
        <w:spacing w:after="0"/>
      </w:pPr>
      <w:r>
        <w:separator/>
      </w:r>
    </w:p>
  </w:footnote>
  <w:footnote w:type="continuationSeparator" w:id="0">
    <w:p w14:paraId="1A6EC24B" w14:textId="77777777" w:rsidR="003E7347" w:rsidRDefault="003E73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BE4F" w14:textId="77777777" w:rsidR="00E6345A" w:rsidRDefault="00E6345A">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903E" w14:textId="77777777" w:rsidR="00E6345A" w:rsidRDefault="000F6D97">
    <w:pPr>
      <w:pBdr>
        <w:top w:val="nil"/>
        <w:left w:val="nil"/>
        <w:bottom w:val="nil"/>
        <w:right w:val="nil"/>
        <w:between w:val="nil"/>
      </w:pBdr>
      <w:rPr>
        <w:color w:val="000000"/>
      </w:rPr>
    </w:pPr>
    <w:r>
      <w:rPr>
        <w:noProof/>
      </w:rPr>
      <w:drawing>
        <wp:inline distT="114300" distB="114300" distL="114300" distR="114300" wp14:anchorId="2179D4D3" wp14:editId="59E657C6">
          <wp:extent cx="3014663" cy="36212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14663" cy="362122"/>
                  </a:xfrm>
                  <a:prstGeom prst="rect">
                    <a:avLst/>
                  </a:prstGeom>
                  <a:ln/>
                </pic:spPr>
              </pic:pic>
            </a:graphicData>
          </a:graphic>
        </wp:inline>
      </w:drawing>
    </w:r>
    <w:r>
      <w:rPr>
        <w:color w:val="000000"/>
      </w:rPr>
      <w:br/>
    </w:r>
    <w:r>
      <w:rPr>
        <w:b/>
        <w:color w:val="000000"/>
      </w:rPr>
      <w:t xml:space="preserve">                                                                                                                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5703" w14:textId="77777777" w:rsidR="00E6345A" w:rsidRDefault="00E6345A">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45A"/>
    <w:rsid w:val="0000257D"/>
    <w:rsid w:val="00091302"/>
    <w:rsid w:val="000F6D97"/>
    <w:rsid w:val="0028640F"/>
    <w:rsid w:val="0029338D"/>
    <w:rsid w:val="002954AA"/>
    <w:rsid w:val="003E7347"/>
    <w:rsid w:val="006F5CD6"/>
    <w:rsid w:val="009B45C2"/>
    <w:rsid w:val="00A0432B"/>
    <w:rsid w:val="00A31FB2"/>
    <w:rsid w:val="00A530D8"/>
    <w:rsid w:val="00B60908"/>
    <w:rsid w:val="00C923AB"/>
    <w:rsid w:val="00D36F0B"/>
    <w:rsid w:val="00E6345A"/>
    <w:rsid w:val="00FB6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61512"/>
  <w15:docId w15:val="{9BEBD654-A690-6843-B0C4-2CE6CC215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errofish.com/en/" TargetMode="External"/><Relationship Id="rId13" Type="http://schemas.openxmlformats.org/officeDocument/2006/relationships/hyperlink" Target="http://www.synthax.com"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www.rme-usa.com/" TargetMode="External"/><Relationship Id="rId12" Type="http://schemas.openxmlformats.org/officeDocument/2006/relationships/hyperlink" Target="https://www.digigram.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lipoff.alexis@gmail.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synthax.com/"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lipoff.alexis@gmail.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mymixaudio.com/" TargetMode="External"/><Relationship Id="rId14" Type="http://schemas.openxmlformats.org/officeDocument/2006/relationships/hyperlink" Target="http://www.digigram.co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592</Words>
  <Characters>3378</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Kailus</cp:lastModifiedBy>
  <cp:revision>11</cp:revision>
  <dcterms:created xsi:type="dcterms:W3CDTF">2019-07-08T17:10:00Z</dcterms:created>
  <dcterms:modified xsi:type="dcterms:W3CDTF">2019-07-09T14:33:00Z</dcterms:modified>
</cp:coreProperties>
</file>