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E13" w:rsidRDefault="00B82E13">
      <w:pPr>
        <w:widowControl w:val="0"/>
        <w:spacing w:line="276" w:lineRule="auto"/>
        <w:rPr>
          <w:rFonts w:ascii="Arial" w:eastAsia="Arial" w:hAnsi="Arial" w:cs="Arial"/>
        </w:rPr>
      </w:pPr>
    </w:p>
    <w:tbl>
      <w:tblPr>
        <w:tblStyle w:val="a0"/>
        <w:tblW w:w="9231" w:type="dxa"/>
        <w:jc w:val="center"/>
        <w:tblInd w:w="159" w:type="dxa"/>
        <w:tblLayout w:type="fixed"/>
        <w:tblLook w:val="0400" w:firstRow="0" w:lastRow="0" w:firstColumn="0" w:lastColumn="0" w:noHBand="0" w:noVBand="1"/>
      </w:tblPr>
      <w:tblGrid>
        <w:gridCol w:w="9231"/>
      </w:tblGrid>
      <w:tr w:rsidR="00B82E13" w:rsidTr="00572511">
        <w:trPr>
          <w:trHeight w:val="2140"/>
          <w:jc w:val="center"/>
        </w:trPr>
        <w:tc>
          <w:tcPr>
            <w:tcW w:w="9231" w:type="dxa"/>
            <w:tcMar>
              <w:top w:w="57" w:type="dxa"/>
              <w:left w:w="170" w:type="dxa"/>
              <w:bottom w:w="85" w:type="dxa"/>
              <w:right w:w="0" w:type="dxa"/>
            </w:tcMar>
          </w:tcPr>
          <w:p w:rsidR="00B82E13" w:rsidRDefault="007F2E9E" w:rsidP="00B4316D">
            <w:pPr>
              <w:jc w:val="center"/>
              <w:rPr>
                <w:rFonts w:ascii="Arial" w:eastAsia="Arial" w:hAnsi="Arial" w:cs="Arial"/>
              </w:rPr>
            </w:pPr>
            <w:r>
              <w:rPr>
                <w:noProof/>
              </w:rPr>
              <w:drawing>
                <wp:anchor distT="0" distB="0" distL="0" distR="0" simplePos="0" relativeHeight="251658240" behindDoc="0" locked="0" layoutInCell="1" hidden="0" allowOverlap="1" wp14:anchorId="76D83069" wp14:editId="5EC61DE2">
                  <wp:simplePos x="0" y="0"/>
                  <wp:positionH relativeFrom="margin">
                    <wp:posOffset>-103503</wp:posOffset>
                  </wp:positionH>
                  <wp:positionV relativeFrom="paragraph">
                    <wp:posOffset>-28574</wp:posOffset>
                  </wp:positionV>
                  <wp:extent cx="5840325" cy="1324307"/>
                  <wp:effectExtent l="0" t="0" r="0" b="0"/>
                  <wp:wrapSquare wrapText="bothSides" distT="0" distB="0" distL="0" distR="0"/>
                  <wp:docPr id="1" name="image3.jpg" descr="Beschrijving: Beschrijving: Beschrijving: Beschrijving: F:\WERKEN NU AAN HET BEWERKEN\PERSBERICHT-2015\Titel Persbericht-9-2015.jpg"/>
                  <wp:cNvGraphicFramePr/>
                  <a:graphic xmlns:a="http://schemas.openxmlformats.org/drawingml/2006/main">
                    <a:graphicData uri="http://schemas.openxmlformats.org/drawingml/2006/picture">
                      <pic:pic xmlns:pic="http://schemas.openxmlformats.org/drawingml/2006/picture">
                        <pic:nvPicPr>
                          <pic:cNvPr id="0" name="image3.jpg" descr="Beschrijving: Beschrijving: Beschrijving: Beschrijving: F:\WERKEN NU AAN HET BEWERKEN\PERSBERICHT-2015\Titel Persbericht-9-2015.jpg"/>
                          <pic:cNvPicPr preferRelativeResize="0"/>
                        </pic:nvPicPr>
                        <pic:blipFill>
                          <a:blip r:embed="rId8"/>
                          <a:srcRect/>
                          <a:stretch>
                            <a:fillRect/>
                          </a:stretch>
                        </pic:blipFill>
                        <pic:spPr>
                          <a:xfrm>
                            <a:off x="0" y="0"/>
                            <a:ext cx="5840325" cy="1324307"/>
                          </a:xfrm>
                          <a:prstGeom prst="rect">
                            <a:avLst/>
                          </a:prstGeom>
                          <a:ln/>
                        </pic:spPr>
                      </pic:pic>
                    </a:graphicData>
                  </a:graphic>
                </wp:anchor>
              </w:drawing>
            </w:r>
          </w:p>
        </w:tc>
      </w:tr>
      <w:tr w:rsidR="00B82E13" w:rsidTr="00572511">
        <w:trPr>
          <w:trHeight w:val="620"/>
          <w:jc w:val="center"/>
        </w:trPr>
        <w:tc>
          <w:tcPr>
            <w:tcW w:w="9231" w:type="dxa"/>
            <w:tcMar>
              <w:top w:w="57" w:type="dxa"/>
              <w:left w:w="170" w:type="dxa"/>
              <w:bottom w:w="85" w:type="dxa"/>
              <w:right w:w="0" w:type="dxa"/>
            </w:tcMar>
          </w:tcPr>
          <w:p w:rsidR="00E31E8D" w:rsidRDefault="00163210" w:rsidP="00F2488D">
            <w:pPr>
              <w:rPr>
                <w:rFonts w:ascii="Arial" w:eastAsia="Arial" w:hAnsi="Arial" w:cs="Arial"/>
                <w:b/>
                <w:color w:val="595959"/>
                <w:sz w:val="36"/>
                <w:szCs w:val="36"/>
              </w:rPr>
            </w:pPr>
            <w:r>
              <w:rPr>
                <w:rFonts w:ascii="Arial" w:eastAsia="Arial" w:hAnsi="Arial" w:cs="Arial"/>
                <w:b/>
                <w:color w:val="595959"/>
                <w:sz w:val="36"/>
                <w:szCs w:val="36"/>
              </w:rPr>
              <w:t>De Lijn zet</w:t>
            </w:r>
            <w:r w:rsidR="00572511">
              <w:rPr>
                <w:rFonts w:ascii="Arial" w:eastAsia="Arial" w:hAnsi="Arial" w:cs="Arial"/>
                <w:b/>
                <w:color w:val="595959"/>
                <w:sz w:val="36"/>
                <w:szCs w:val="36"/>
              </w:rPr>
              <w:t xml:space="preserve"> elke dag 60 chauffeurs in voor pendelbussen </w:t>
            </w:r>
            <w:proofErr w:type="spellStart"/>
            <w:r w:rsidR="00572511">
              <w:rPr>
                <w:rFonts w:ascii="Arial" w:eastAsia="Arial" w:hAnsi="Arial" w:cs="Arial"/>
                <w:b/>
                <w:color w:val="595959"/>
                <w:sz w:val="36"/>
                <w:szCs w:val="36"/>
              </w:rPr>
              <w:t>Werchter</w:t>
            </w:r>
            <w:proofErr w:type="spellEnd"/>
          </w:p>
          <w:p w:rsidR="00F2488D" w:rsidRDefault="00F2488D" w:rsidP="00F2488D">
            <w:pPr>
              <w:rPr>
                <w:rFonts w:ascii="Arial" w:eastAsia="Arial" w:hAnsi="Arial" w:cs="Arial"/>
                <w:b/>
              </w:rPr>
            </w:pPr>
          </w:p>
        </w:tc>
      </w:tr>
      <w:tr w:rsidR="00B82E13" w:rsidTr="00572511">
        <w:trPr>
          <w:trHeight w:val="360"/>
          <w:jc w:val="center"/>
        </w:trPr>
        <w:tc>
          <w:tcPr>
            <w:tcW w:w="9231" w:type="dxa"/>
            <w:shd w:val="clear" w:color="auto" w:fill="989898"/>
            <w:tcMar>
              <w:top w:w="57" w:type="dxa"/>
              <w:left w:w="170" w:type="dxa"/>
              <w:bottom w:w="85" w:type="dxa"/>
              <w:right w:w="0" w:type="dxa"/>
            </w:tcMar>
          </w:tcPr>
          <w:p w:rsidR="000658CE" w:rsidRPr="00803252" w:rsidRDefault="00572511" w:rsidP="003F45F0">
            <w:pPr>
              <w:rPr>
                <w:rFonts w:ascii="Arial" w:eastAsia="Arial" w:hAnsi="Arial" w:cs="Arial"/>
                <w:b/>
                <w:color w:val="FFFFFF"/>
                <w:sz w:val="28"/>
                <w:szCs w:val="28"/>
              </w:rPr>
            </w:pPr>
            <w:r>
              <w:rPr>
                <w:rFonts w:ascii="Arial" w:eastAsia="Arial" w:hAnsi="Arial" w:cs="Arial"/>
                <w:b/>
                <w:color w:val="FFFFFF"/>
                <w:sz w:val="28"/>
                <w:szCs w:val="28"/>
              </w:rPr>
              <w:t>Van donderdag tot en met zondag bijna non-stop pendelbussen van Leuven station en Aarschot station naar de wei</w:t>
            </w:r>
            <w:r w:rsidR="003F45F0">
              <w:rPr>
                <w:rFonts w:ascii="Arial" w:eastAsia="Arial" w:hAnsi="Arial" w:cs="Arial"/>
                <w:b/>
                <w:color w:val="FFFFFF"/>
                <w:sz w:val="28"/>
                <w:szCs w:val="28"/>
              </w:rPr>
              <w:t xml:space="preserve"> </w:t>
            </w:r>
          </w:p>
        </w:tc>
      </w:tr>
      <w:tr w:rsidR="00B82E13" w:rsidTr="00572511">
        <w:trPr>
          <w:trHeight w:val="500"/>
          <w:jc w:val="center"/>
        </w:trPr>
        <w:tc>
          <w:tcPr>
            <w:tcW w:w="9231" w:type="dxa"/>
            <w:shd w:val="clear" w:color="auto" w:fill="FFFFFF"/>
            <w:tcMar>
              <w:top w:w="57" w:type="dxa"/>
              <w:left w:w="170" w:type="dxa"/>
              <w:bottom w:w="85" w:type="dxa"/>
              <w:right w:w="0" w:type="dxa"/>
            </w:tcMar>
          </w:tcPr>
          <w:p w:rsidR="00F8127F" w:rsidRPr="00652998" w:rsidRDefault="00F8127F" w:rsidP="00E31E8D">
            <w:pPr>
              <w:spacing w:line="300" w:lineRule="exact"/>
              <w:rPr>
                <w:rFonts w:ascii="Arial" w:eastAsia="Arial" w:hAnsi="Arial" w:cs="Arial"/>
                <w:sz w:val="20"/>
                <w:szCs w:val="20"/>
              </w:rPr>
            </w:pPr>
          </w:p>
          <w:p w:rsidR="00E74F6D" w:rsidRDefault="00572511" w:rsidP="003F45F0">
            <w:pPr>
              <w:spacing w:line="300" w:lineRule="exact"/>
              <w:rPr>
                <w:rFonts w:ascii="Arial" w:hAnsi="Arial" w:cs="Arial"/>
                <w:b/>
                <w:color w:val="000000" w:themeColor="text1"/>
                <w:sz w:val="20"/>
                <w:szCs w:val="20"/>
              </w:rPr>
            </w:pPr>
            <w:r>
              <w:rPr>
                <w:rFonts w:ascii="Arial" w:hAnsi="Arial" w:cs="Arial"/>
                <w:b/>
                <w:sz w:val="20"/>
                <w:szCs w:val="20"/>
              </w:rPr>
              <w:t>Leuven, 24 juni 2019</w:t>
            </w:r>
            <w:r w:rsidR="008961F9" w:rsidRPr="00997427">
              <w:rPr>
                <w:rFonts w:ascii="Arial" w:hAnsi="Arial" w:cs="Arial"/>
                <w:b/>
                <w:sz w:val="20"/>
                <w:szCs w:val="20"/>
              </w:rPr>
              <w:t xml:space="preserve"> </w:t>
            </w:r>
            <w:r w:rsidR="00E31E8D" w:rsidRPr="00997427">
              <w:rPr>
                <w:rFonts w:ascii="Arial" w:hAnsi="Arial" w:cs="Arial"/>
                <w:b/>
                <w:sz w:val="20"/>
                <w:szCs w:val="20"/>
              </w:rPr>
              <w:t>–</w:t>
            </w:r>
            <w:r w:rsidR="00652998" w:rsidRPr="00997427">
              <w:rPr>
                <w:rFonts w:ascii="Arial" w:hAnsi="Arial" w:cs="Arial"/>
                <w:b/>
                <w:sz w:val="20"/>
                <w:szCs w:val="20"/>
              </w:rPr>
              <w:t xml:space="preserve"> </w:t>
            </w:r>
            <w:r w:rsidR="00E74F6D" w:rsidRPr="003F45F0">
              <w:rPr>
                <w:rFonts w:ascii="Arial" w:hAnsi="Arial" w:cs="Arial"/>
                <w:b/>
                <w:color w:val="000000" w:themeColor="text1"/>
                <w:sz w:val="20"/>
                <w:szCs w:val="20"/>
              </w:rPr>
              <w:t xml:space="preserve"> </w:t>
            </w:r>
            <w:r>
              <w:rPr>
                <w:rFonts w:ascii="Arial" w:hAnsi="Arial" w:cs="Arial"/>
                <w:b/>
                <w:color w:val="000000" w:themeColor="text1"/>
                <w:sz w:val="20"/>
                <w:szCs w:val="20"/>
              </w:rPr>
              <w:t xml:space="preserve">De Lijn zorgt ook dit jaar voor de veiligste en vlotste verbinding naar het festivalterrein van </w:t>
            </w:r>
            <w:proofErr w:type="spellStart"/>
            <w:r>
              <w:rPr>
                <w:rFonts w:ascii="Arial" w:hAnsi="Arial" w:cs="Arial"/>
                <w:b/>
                <w:color w:val="000000" w:themeColor="text1"/>
                <w:sz w:val="20"/>
                <w:szCs w:val="20"/>
              </w:rPr>
              <w:t>Werchter</w:t>
            </w:r>
            <w:proofErr w:type="spellEnd"/>
            <w:r>
              <w:rPr>
                <w:rFonts w:ascii="Arial" w:hAnsi="Arial" w:cs="Arial"/>
                <w:b/>
                <w:color w:val="000000" w:themeColor="text1"/>
                <w:sz w:val="20"/>
                <w:szCs w:val="20"/>
              </w:rPr>
              <w:t>. Vanaf woensdag 2</w:t>
            </w:r>
            <w:r w:rsidR="006E6C54">
              <w:rPr>
                <w:rFonts w:ascii="Arial" w:hAnsi="Arial" w:cs="Arial"/>
                <w:b/>
                <w:color w:val="000000" w:themeColor="text1"/>
                <w:sz w:val="20"/>
                <w:szCs w:val="20"/>
              </w:rPr>
              <w:t>6</w:t>
            </w:r>
            <w:r>
              <w:rPr>
                <w:rFonts w:ascii="Arial" w:hAnsi="Arial" w:cs="Arial"/>
                <w:b/>
                <w:color w:val="000000" w:themeColor="text1"/>
                <w:sz w:val="20"/>
                <w:szCs w:val="20"/>
              </w:rPr>
              <w:t xml:space="preserve"> juni 13 uur tot en maandag </w:t>
            </w:r>
            <w:r w:rsidR="006E6C54">
              <w:rPr>
                <w:rFonts w:ascii="Arial" w:hAnsi="Arial" w:cs="Arial"/>
                <w:b/>
                <w:color w:val="000000" w:themeColor="text1"/>
                <w:sz w:val="20"/>
                <w:szCs w:val="20"/>
              </w:rPr>
              <w:t>1</w:t>
            </w:r>
            <w:r>
              <w:rPr>
                <w:rFonts w:ascii="Arial" w:hAnsi="Arial" w:cs="Arial"/>
                <w:b/>
                <w:color w:val="000000" w:themeColor="text1"/>
                <w:sz w:val="20"/>
                <w:szCs w:val="20"/>
              </w:rPr>
              <w:t xml:space="preserve"> juli 14 uur zijn er pendelbussen om de festivalgangers van en naar de wei te brengen. De Lijn zet daarvoor dagelijks  60 chauffeurs (op donderdag, traditioneel de drukste dag 100 chauffeurs) en </w:t>
            </w:r>
            <w:r w:rsidR="003512AB">
              <w:rPr>
                <w:rFonts w:ascii="Arial" w:hAnsi="Arial" w:cs="Arial"/>
                <w:b/>
                <w:color w:val="000000" w:themeColor="text1"/>
                <w:sz w:val="20"/>
                <w:szCs w:val="20"/>
              </w:rPr>
              <w:t>45 bussen in. Het vervoer is inbegrepen in het festivalticket.</w:t>
            </w:r>
          </w:p>
          <w:p w:rsidR="00572511" w:rsidRDefault="00572511" w:rsidP="003F45F0">
            <w:pPr>
              <w:spacing w:line="300" w:lineRule="exact"/>
              <w:rPr>
                <w:rFonts w:ascii="Arial" w:hAnsi="Arial" w:cs="Arial"/>
                <w:b/>
                <w:color w:val="000000" w:themeColor="text1"/>
                <w:sz w:val="20"/>
                <w:szCs w:val="20"/>
              </w:rPr>
            </w:pPr>
          </w:p>
          <w:p w:rsidR="00572511" w:rsidRPr="003512AB" w:rsidRDefault="00572511" w:rsidP="003F45F0">
            <w:pPr>
              <w:spacing w:line="300" w:lineRule="exact"/>
              <w:rPr>
                <w:rFonts w:ascii="Arial" w:hAnsi="Arial" w:cs="Arial"/>
                <w:b/>
                <w:color w:val="000000" w:themeColor="text1"/>
                <w:sz w:val="20"/>
                <w:szCs w:val="20"/>
              </w:rPr>
            </w:pPr>
            <w:r w:rsidRPr="003512AB">
              <w:rPr>
                <w:rFonts w:ascii="Arial" w:hAnsi="Arial" w:cs="Arial"/>
                <w:b/>
                <w:color w:val="000000" w:themeColor="text1"/>
                <w:sz w:val="20"/>
                <w:szCs w:val="20"/>
              </w:rPr>
              <w:t>Pendelbussen</w:t>
            </w:r>
          </w:p>
          <w:p w:rsidR="00163210" w:rsidRDefault="00163210" w:rsidP="003F45F0">
            <w:pPr>
              <w:spacing w:line="300" w:lineRule="exact"/>
              <w:rPr>
                <w:rFonts w:ascii="Arial" w:hAnsi="Arial" w:cs="Arial"/>
                <w:color w:val="000000" w:themeColor="text1"/>
                <w:sz w:val="20"/>
                <w:szCs w:val="20"/>
              </w:rPr>
            </w:pPr>
            <w:r>
              <w:rPr>
                <w:rFonts w:ascii="Arial" w:hAnsi="Arial" w:cs="Arial"/>
                <w:color w:val="000000" w:themeColor="text1"/>
                <w:sz w:val="20"/>
                <w:szCs w:val="20"/>
              </w:rPr>
              <w:t xml:space="preserve">Dankzij een voorbehouden route brengen de bussen de festivalgangers in zo’n 20 minuten tot op wandelafstand van de wei. </w:t>
            </w:r>
          </w:p>
          <w:p w:rsidR="00163210" w:rsidRDefault="00163210" w:rsidP="003F45F0">
            <w:pPr>
              <w:spacing w:line="300" w:lineRule="exact"/>
              <w:rPr>
                <w:rFonts w:ascii="Arial" w:hAnsi="Arial" w:cs="Arial"/>
                <w:color w:val="000000" w:themeColor="text1"/>
                <w:sz w:val="20"/>
                <w:szCs w:val="20"/>
              </w:rPr>
            </w:pPr>
          </w:p>
          <w:p w:rsidR="003512AB" w:rsidRDefault="003512AB" w:rsidP="003F45F0">
            <w:pPr>
              <w:spacing w:line="300" w:lineRule="exact"/>
              <w:rPr>
                <w:rFonts w:ascii="Arial" w:hAnsi="Arial" w:cs="Arial"/>
                <w:color w:val="000000" w:themeColor="text1"/>
                <w:sz w:val="20"/>
                <w:szCs w:val="20"/>
              </w:rPr>
            </w:pPr>
            <w:r>
              <w:rPr>
                <w:rFonts w:ascii="Arial" w:hAnsi="Arial" w:cs="Arial"/>
                <w:color w:val="000000" w:themeColor="text1"/>
                <w:sz w:val="20"/>
                <w:szCs w:val="20"/>
              </w:rPr>
              <w:t>De eerste pendels vertrekken v</w:t>
            </w:r>
            <w:r w:rsidRPr="003512AB">
              <w:rPr>
                <w:rFonts w:ascii="Arial" w:hAnsi="Arial" w:cs="Arial"/>
                <w:color w:val="000000" w:themeColor="text1"/>
                <w:sz w:val="20"/>
                <w:szCs w:val="20"/>
              </w:rPr>
              <w:t>anaf Leuve</w:t>
            </w:r>
            <w:r w:rsidR="005B3B39">
              <w:rPr>
                <w:rFonts w:ascii="Arial" w:hAnsi="Arial" w:cs="Arial"/>
                <w:color w:val="000000" w:themeColor="text1"/>
                <w:sz w:val="20"/>
                <w:szCs w:val="20"/>
              </w:rPr>
              <w:t xml:space="preserve">n station naar camping The </w:t>
            </w:r>
            <w:proofErr w:type="spellStart"/>
            <w:r w:rsidR="005B3B39">
              <w:rPr>
                <w:rFonts w:ascii="Arial" w:hAnsi="Arial" w:cs="Arial"/>
                <w:color w:val="000000" w:themeColor="text1"/>
                <w:sz w:val="20"/>
                <w:szCs w:val="20"/>
              </w:rPr>
              <w:t>Hive</w:t>
            </w:r>
            <w:proofErr w:type="spellEnd"/>
            <w:r w:rsidR="005B3B39">
              <w:rPr>
                <w:rFonts w:ascii="Arial" w:hAnsi="Arial" w:cs="Arial"/>
                <w:color w:val="000000" w:themeColor="text1"/>
                <w:sz w:val="20"/>
                <w:szCs w:val="20"/>
              </w:rPr>
              <w:t xml:space="preserve"> en</w:t>
            </w:r>
            <w:r w:rsidRPr="003512AB">
              <w:rPr>
                <w:rFonts w:ascii="Arial" w:hAnsi="Arial" w:cs="Arial"/>
                <w:color w:val="000000" w:themeColor="text1"/>
                <w:sz w:val="20"/>
                <w:szCs w:val="20"/>
              </w:rPr>
              <w:t xml:space="preserve"> camping </w:t>
            </w:r>
            <w:proofErr w:type="spellStart"/>
            <w:r w:rsidRPr="003512AB">
              <w:rPr>
                <w:rFonts w:ascii="Arial" w:hAnsi="Arial" w:cs="Arial"/>
                <w:color w:val="000000" w:themeColor="text1"/>
                <w:sz w:val="20"/>
                <w:szCs w:val="20"/>
              </w:rPr>
              <w:t>regular</w:t>
            </w:r>
            <w:proofErr w:type="spellEnd"/>
            <w:r w:rsidRPr="003512AB">
              <w:rPr>
                <w:rFonts w:ascii="Arial" w:hAnsi="Arial" w:cs="Arial"/>
                <w:color w:val="000000" w:themeColor="text1"/>
                <w:sz w:val="20"/>
                <w:szCs w:val="20"/>
              </w:rPr>
              <w:t xml:space="preserve"> A1 </w:t>
            </w:r>
            <w:r w:rsidR="006E6C54">
              <w:rPr>
                <w:rFonts w:ascii="Arial" w:hAnsi="Arial" w:cs="Arial"/>
                <w:color w:val="000000" w:themeColor="text1"/>
                <w:sz w:val="20"/>
                <w:szCs w:val="20"/>
              </w:rPr>
              <w:t>op woensdag 26</w:t>
            </w:r>
            <w:r>
              <w:rPr>
                <w:rFonts w:ascii="Arial" w:hAnsi="Arial" w:cs="Arial"/>
                <w:color w:val="000000" w:themeColor="text1"/>
                <w:sz w:val="20"/>
                <w:szCs w:val="20"/>
              </w:rPr>
              <w:t xml:space="preserve"> juni om 13 uur. Tot en met 22 uur kunnen </w:t>
            </w:r>
            <w:r w:rsidR="006E6C54">
              <w:rPr>
                <w:rFonts w:ascii="Arial" w:hAnsi="Arial" w:cs="Arial"/>
                <w:color w:val="000000" w:themeColor="text1"/>
                <w:sz w:val="20"/>
                <w:szCs w:val="20"/>
              </w:rPr>
              <w:t>kampeerders</w:t>
            </w:r>
            <w:r>
              <w:rPr>
                <w:rFonts w:ascii="Arial" w:hAnsi="Arial" w:cs="Arial"/>
                <w:color w:val="000000" w:themeColor="text1"/>
                <w:sz w:val="20"/>
                <w:szCs w:val="20"/>
              </w:rPr>
              <w:t xml:space="preserve"> gebruik maken van de pendels. Vanaf donde</w:t>
            </w:r>
            <w:r w:rsidR="006E6C54">
              <w:rPr>
                <w:rFonts w:ascii="Arial" w:hAnsi="Arial" w:cs="Arial"/>
                <w:color w:val="000000" w:themeColor="text1"/>
                <w:sz w:val="20"/>
                <w:szCs w:val="20"/>
              </w:rPr>
              <w:t>rdag 27</w:t>
            </w:r>
            <w:r w:rsidR="00163210">
              <w:rPr>
                <w:rFonts w:ascii="Arial" w:hAnsi="Arial" w:cs="Arial"/>
                <w:color w:val="000000" w:themeColor="text1"/>
                <w:sz w:val="20"/>
                <w:szCs w:val="20"/>
              </w:rPr>
              <w:t xml:space="preserve"> juni tot en met zondag </w:t>
            </w:r>
            <w:r w:rsidR="006E6C54">
              <w:rPr>
                <w:rFonts w:ascii="Arial" w:hAnsi="Arial" w:cs="Arial"/>
                <w:color w:val="000000" w:themeColor="text1"/>
                <w:sz w:val="20"/>
                <w:szCs w:val="20"/>
              </w:rPr>
              <w:t>30 juli</w:t>
            </w:r>
            <w:r w:rsidR="00163210">
              <w:rPr>
                <w:rFonts w:ascii="Arial" w:hAnsi="Arial" w:cs="Arial"/>
                <w:color w:val="000000" w:themeColor="text1"/>
                <w:sz w:val="20"/>
                <w:szCs w:val="20"/>
              </w:rPr>
              <w:t xml:space="preserve"> rijden er van 7 uur tot 3</w:t>
            </w:r>
            <w:r>
              <w:rPr>
                <w:rFonts w:ascii="Arial" w:hAnsi="Arial" w:cs="Arial"/>
                <w:color w:val="000000" w:themeColor="text1"/>
                <w:sz w:val="20"/>
                <w:szCs w:val="20"/>
              </w:rPr>
              <w:t xml:space="preserve"> uur non stop pendelbussen heen en weer tussen Leuven station, de camping</w:t>
            </w:r>
            <w:r w:rsidR="00BB6376">
              <w:rPr>
                <w:rFonts w:ascii="Arial" w:hAnsi="Arial" w:cs="Arial"/>
                <w:color w:val="000000" w:themeColor="text1"/>
                <w:sz w:val="20"/>
                <w:szCs w:val="20"/>
              </w:rPr>
              <w:t xml:space="preserve"> The Hive</w:t>
            </w:r>
            <w:bookmarkStart w:id="0" w:name="_GoBack"/>
            <w:bookmarkEnd w:id="0"/>
            <w:r>
              <w:rPr>
                <w:rFonts w:ascii="Arial" w:hAnsi="Arial" w:cs="Arial"/>
                <w:color w:val="000000" w:themeColor="text1"/>
                <w:sz w:val="20"/>
                <w:szCs w:val="20"/>
              </w:rPr>
              <w:t xml:space="preserve"> en het festivalterrein. Op maandag</w:t>
            </w:r>
            <w:r w:rsidR="006E6C54">
              <w:rPr>
                <w:rFonts w:ascii="Arial" w:hAnsi="Arial" w:cs="Arial"/>
                <w:color w:val="000000" w:themeColor="text1"/>
                <w:sz w:val="20"/>
                <w:szCs w:val="20"/>
              </w:rPr>
              <w:t xml:space="preserve"> 1 juli</w:t>
            </w:r>
            <w:r>
              <w:rPr>
                <w:rFonts w:ascii="Arial" w:hAnsi="Arial" w:cs="Arial"/>
                <w:color w:val="000000" w:themeColor="text1"/>
                <w:sz w:val="20"/>
                <w:szCs w:val="20"/>
              </w:rPr>
              <w:t xml:space="preserve"> zorgt De Lijn vanaf </w:t>
            </w:r>
            <w:r w:rsidR="00163210">
              <w:rPr>
                <w:rFonts w:ascii="Arial" w:hAnsi="Arial" w:cs="Arial"/>
                <w:color w:val="000000" w:themeColor="text1"/>
                <w:sz w:val="20"/>
                <w:szCs w:val="20"/>
              </w:rPr>
              <w:t>6</w:t>
            </w:r>
            <w:r>
              <w:rPr>
                <w:rFonts w:ascii="Arial" w:hAnsi="Arial" w:cs="Arial"/>
                <w:color w:val="000000" w:themeColor="text1"/>
                <w:sz w:val="20"/>
                <w:szCs w:val="20"/>
              </w:rPr>
              <w:t xml:space="preserve"> uur tot 14 uur voor de terugkeer van de festivalgangers.</w:t>
            </w:r>
          </w:p>
          <w:p w:rsidR="003512AB" w:rsidRPr="003512AB" w:rsidRDefault="003512AB" w:rsidP="003F45F0">
            <w:pPr>
              <w:spacing w:line="300" w:lineRule="exact"/>
              <w:rPr>
                <w:rFonts w:ascii="Arial" w:hAnsi="Arial" w:cs="Arial"/>
                <w:color w:val="000000" w:themeColor="text1"/>
                <w:sz w:val="20"/>
                <w:szCs w:val="20"/>
              </w:rPr>
            </w:pPr>
          </w:p>
          <w:p w:rsidR="005B3B39" w:rsidRDefault="005B3B39" w:rsidP="005B3B39">
            <w:pPr>
              <w:spacing w:line="300" w:lineRule="exact"/>
              <w:rPr>
                <w:rFonts w:ascii="Arial" w:hAnsi="Arial" w:cs="Arial"/>
                <w:sz w:val="20"/>
                <w:szCs w:val="20"/>
              </w:rPr>
            </w:pPr>
            <w:r>
              <w:rPr>
                <w:rFonts w:ascii="Arial" w:hAnsi="Arial" w:cs="Arial"/>
                <w:sz w:val="20"/>
                <w:szCs w:val="20"/>
              </w:rPr>
              <w:t xml:space="preserve">Sinds 2017 zijn er ook pendelbussen tussen station van Aarschot en het festival, campings </w:t>
            </w:r>
            <w:proofErr w:type="spellStart"/>
            <w:r>
              <w:rPr>
                <w:rFonts w:ascii="Arial" w:hAnsi="Arial" w:cs="Arial"/>
                <w:sz w:val="20"/>
                <w:szCs w:val="20"/>
              </w:rPr>
              <w:t>Regular</w:t>
            </w:r>
            <w:proofErr w:type="spellEnd"/>
            <w:r>
              <w:rPr>
                <w:rFonts w:ascii="Arial" w:hAnsi="Arial" w:cs="Arial"/>
                <w:sz w:val="20"/>
                <w:szCs w:val="20"/>
              </w:rPr>
              <w:t xml:space="preserve"> A1, C3 en </w:t>
            </w:r>
            <w:r w:rsidR="00BB6376">
              <w:rPr>
                <w:rFonts w:ascii="Arial" w:hAnsi="Arial" w:cs="Arial"/>
                <w:sz w:val="20"/>
                <w:szCs w:val="20"/>
              </w:rPr>
              <w:t>C7. Deze pendels rijden</w:t>
            </w:r>
            <w:r>
              <w:rPr>
                <w:rFonts w:ascii="Arial" w:hAnsi="Arial" w:cs="Arial"/>
                <w:sz w:val="20"/>
                <w:szCs w:val="20"/>
              </w:rPr>
              <w:t xml:space="preserve"> vanaf donderdag tot en met zondag van 7 uur tot 3 uur en op maandag van 6 tot 14 uur.</w:t>
            </w:r>
          </w:p>
          <w:p w:rsidR="003512AB" w:rsidRDefault="003512AB" w:rsidP="003F45F0">
            <w:pPr>
              <w:spacing w:line="300" w:lineRule="exact"/>
              <w:rPr>
                <w:rFonts w:ascii="Arial" w:hAnsi="Arial" w:cs="Arial"/>
                <w:color w:val="000000" w:themeColor="text1"/>
                <w:sz w:val="20"/>
                <w:szCs w:val="20"/>
              </w:rPr>
            </w:pPr>
          </w:p>
          <w:p w:rsidR="00163210" w:rsidRDefault="00163210" w:rsidP="003F45F0">
            <w:pPr>
              <w:spacing w:line="300" w:lineRule="exact"/>
              <w:rPr>
                <w:rFonts w:ascii="Arial" w:hAnsi="Arial" w:cs="Arial"/>
                <w:color w:val="000000" w:themeColor="text1"/>
                <w:sz w:val="20"/>
                <w:szCs w:val="20"/>
              </w:rPr>
            </w:pPr>
            <w:r>
              <w:rPr>
                <w:rFonts w:ascii="Arial" w:hAnsi="Arial" w:cs="Arial"/>
                <w:color w:val="000000" w:themeColor="text1"/>
                <w:sz w:val="20"/>
                <w:szCs w:val="20"/>
              </w:rPr>
              <w:t xml:space="preserve">Tot slot rijden er ook opnieuw pendels tussen parking C16 in </w:t>
            </w:r>
            <w:proofErr w:type="spellStart"/>
            <w:r>
              <w:rPr>
                <w:rFonts w:ascii="Arial" w:hAnsi="Arial" w:cs="Arial"/>
                <w:color w:val="000000" w:themeColor="text1"/>
                <w:sz w:val="20"/>
                <w:szCs w:val="20"/>
              </w:rPr>
              <w:t>Betekom</w:t>
            </w:r>
            <w:proofErr w:type="spellEnd"/>
            <w:r>
              <w:rPr>
                <w:rFonts w:ascii="Arial" w:hAnsi="Arial" w:cs="Arial"/>
                <w:color w:val="000000" w:themeColor="text1"/>
                <w:sz w:val="20"/>
                <w:szCs w:val="20"/>
              </w:rPr>
              <w:t xml:space="preserve"> en Rock </w:t>
            </w:r>
            <w:proofErr w:type="spellStart"/>
            <w:r>
              <w:rPr>
                <w:rFonts w:ascii="Arial" w:hAnsi="Arial" w:cs="Arial"/>
                <w:color w:val="000000" w:themeColor="text1"/>
                <w:sz w:val="20"/>
                <w:szCs w:val="20"/>
              </w:rPr>
              <w:t>Werchter</w:t>
            </w:r>
            <w:proofErr w:type="spellEnd"/>
            <w:r>
              <w:rPr>
                <w:rFonts w:ascii="Arial" w:hAnsi="Arial" w:cs="Arial"/>
                <w:color w:val="000000" w:themeColor="text1"/>
                <w:sz w:val="20"/>
                <w:szCs w:val="20"/>
              </w:rPr>
              <w:t xml:space="preserve">, van donderdag tot en met zondag van 7 tot 3 uur én op maandag van 6 tot 14 uur. </w:t>
            </w:r>
          </w:p>
          <w:p w:rsidR="003512AB" w:rsidRPr="003512AB" w:rsidRDefault="003512AB" w:rsidP="003F45F0">
            <w:pPr>
              <w:spacing w:line="300" w:lineRule="exact"/>
              <w:rPr>
                <w:rFonts w:ascii="Arial" w:hAnsi="Arial" w:cs="Arial"/>
                <w:color w:val="000000" w:themeColor="text1"/>
                <w:sz w:val="20"/>
                <w:szCs w:val="20"/>
              </w:rPr>
            </w:pPr>
          </w:p>
          <w:p w:rsidR="00572511" w:rsidRPr="00163210" w:rsidRDefault="00572511" w:rsidP="003F45F0">
            <w:pPr>
              <w:spacing w:line="300" w:lineRule="exact"/>
              <w:rPr>
                <w:rFonts w:ascii="Arial" w:hAnsi="Arial" w:cs="Arial"/>
                <w:b/>
                <w:color w:val="000000" w:themeColor="text1"/>
                <w:sz w:val="20"/>
                <w:szCs w:val="20"/>
              </w:rPr>
            </w:pPr>
            <w:r w:rsidRPr="00163210">
              <w:rPr>
                <w:rFonts w:ascii="Arial" w:hAnsi="Arial" w:cs="Arial"/>
                <w:b/>
                <w:color w:val="000000" w:themeColor="text1"/>
                <w:sz w:val="20"/>
                <w:szCs w:val="20"/>
              </w:rPr>
              <w:t xml:space="preserve">Tarief </w:t>
            </w:r>
          </w:p>
          <w:p w:rsidR="00DC1A03" w:rsidRDefault="00163210" w:rsidP="00997427">
            <w:pPr>
              <w:spacing w:line="300" w:lineRule="exact"/>
              <w:rPr>
                <w:rFonts w:ascii="Arial" w:hAnsi="Arial" w:cs="Arial"/>
                <w:sz w:val="20"/>
                <w:szCs w:val="20"/>
              </w:rPr>
            </w:pPr>
            <w:r>
              <w:rPr>
                <w:rFonts w:ascii="Arial" w:hAnsi="Arial" w:cs="Arial"/>
                <w:sz w:val="20"/>
                <w:szCs w:val="20"/>
              </w:rPr>
              <w:t>Omdat er een overeenkomst is met de festivalorganisator is het vervoerbewijs inb</w:t>
            </w:r>
            <w:r w:rsidR="0048565A">
              <w:rPr>
                <w:rFonts w:ascii="Arial" w:hAnsi="Arial" w:cs="Arial"/>
                <w:sz w:val="20"/>
                <w:szCs w:val="20"/>
              </w:rPr>
              <w:t>egrepen in het festivalticket en</w:t>
            </w:r>
            <w:r>
              <w:rPr>
                <w:rFonts w:ascii="Arial" w:hAnsi="Arial" w:cs="Arial"/>
                <w:sz w:val="20"/>
                <w:szCs w:val="20"/>
              </w:rPr>
              <w:t xml:space="preserve"> het e-ticket van</w:t>
            </w:r>
            <w:r w:rsidR="0048565A">
              <w:rPr>
                <w:rFonts w:ascii="Arial" w:hAnsi="Arial" w:cs="Arial"/>
                <w:sz w:val="20"/>
                <w:szCs w:val="20"/>
              </w:rPr>
              <w:t xml:space="preserve"> de</w:t>
            </w:r>
            <w:r>
              <w:rPr>
                <w:rFonts w:ascii="Arial" w:hAnsi="Arial" w:cs="Arial"/>
                <w:sz w:val="20"/>
                <w:szCs w:val="20"/>
              </w:rPr>
              <w:t xml:space="preserve"> NMBS. </w:t>
            </w:r>
            <w:r w:rsidR="006E6C54">
              <w:rPr>
                <w:rFonts w:ascii="Arial" w:hAnsi="Arial" w:cs="Arial"/>
                <w:sz w:val="20"/>
                <w:szCs w:val="20"/>
              </w:rPr>
              <w:t xml:space="preserve">Je toegangsticket voor Rock </w:t>
            </w:r>
            <w:proofErr w:type="spellStart"/>
            <w:r w:rsidR="006E6C54">
              <w:rPr>
                <w:rFonts w:ascii="Arial" w:hAnsi="Arial" w:cs="Arial"/>
                <w:sz w:val="20"/>
                <w:szCs w:val="20"/>
              </w:rPr>
              <w:t>Werchter</w:t>
            </w:r>
            <w:proofErr w:type="spellEnd"/>
            <w:r w:rsidR="006E6C54">
              <w:rPr>
                <w:rFonts w:ascii="Arial" w:hAnsi="Arial" w:cs="Arial"/>
                <w:sz w:val="20"/>
                <w:szCs w:val="20"/>
              </w:rPr>
              <w:t xml:space="preserve"> is dus ook je vervoerbewijs. </w:t>
            </w:r>
          </w:p>
          <w:p w:rsidR="00163210" w:rsidRDefault="00163210" w:rsidP="00997427">
            <w:pPr>
              <w:spacing w:line="300" w:lineRule="exact"/>
              <w:rPr>
                <w:rFonts w:ascii="Arial" w:hAnsi="Arial" w:cs="Arial"/>
                <w:sz w:val="20"/>
                <w:szCs w:val="20"/>
              </w:rPr>
            </w:pPr>
          </w:p>
          <w:p w:rsidR="00B82E13" w:rsidRDefault="007F2E9E" w:rsidP="00997427">
            <w:pPr>
              <w:spacing w:line="300" w:lineRule="exact"/>
              <w:jc w:val="center"/>
              <w:rPr>
                <w:rFonts w:ascii="Arial" w:eastAsia="Arial" w:hAnsi="Arial" w:cs="Arial"/>
                <w:sz w:val="20"/>
                <w:szCs w:val="20"/>
              </w:rPr>
            </w:pPr>
            <w:r>
              <w:rPr>
                <w:rFonts w:ascii="Arial" w:eastAsia="Arial" w:hAnsi="Arial" w:cs="Arial"/>
                <w:sz w:val="20"/>
                <w:szCs w:val="20"/>
              </w:rPr>
              <w:t>### einde persbericht ###</w:t>
            </w:r>
          </w:p>
          <w:p w:rsidR="00652998" w:rsidRDefault="00652998" w:rsidP="00997427">
            <w:pPr>
              <w:tabs>
                <w:tab w:val="left" w:pos="2430"/>
              </w:tabs>
              <w:spacing w:line="300" w:lineRule="exact"/>
              <w:rPr>
                <w:rFonts w:ascii="Arial" w:eastAsia="Arial" w:hAnsi="Arial" w:cs="Arial"/>
                <w:sz w:val="20"/>
                <w:szCs w:val="20"/>
              </w:rPr>
            </w:pPr>
          </w:p>
          <w:p w:rsidR="00652998" w:rsidRDefault="00652998" w:rsidP="00997427">
            <w:pPr>
              <w:spacing w:line="300" w:lineRule="exact"/>
              <w:rPr>
                <w:rFonts w:ascii="Arial" w:eastAsia="Arial" w:hAnsi="Arial" w:cs="Arial"/>
                <w:b/>
                <w:sz w:val="20"/>
                <w:szCs w:val="20"/>
              </w:rPr>
            </w:pPr>
            <w:r>
              <w:rPr>
                <w:rFonts w:ascii="Arial" w:eastAsia="Arial" w:hAnsi="Arial" w:cs="Arial"/>
                <w:b/>
                <w:sz w:val="20"/>
                <w:szCs w:val="20"/>
              </w:rPr>
              <w:lastRenderedPageBreak/>
              <w:t>Noot voor de pers (niet voor publicatie)</w:t>
            </w:r>
          </w:p>
          <w:p w:rsidR="00652998" w:rsidRDefault="00652998" w:rsidP="00652998">
            <w:pPr>
              <w:spacing w:line="300" w:lineRule="exact"/>
              <w:rPr>
                <w:rFonts w:ascii="Arial" w:eastAsia="Arial" w:hAnsi="Arial" w:cs="Arial"/>
                <w:color w:val="0563C1"/>
                <w:sz w:val="20"/>
                <w:szCs w:val="20"/>
                <w:u w:val="single"/>
              </w:rPr>
            </w:pPr>
            <w:r>
              <w:rPr>
                <w:rFonts w:ascii="Arial" w:eastAsia="Arial" w:hAnsi="Arial" w:cs="Arial"/>
                <w:sz w:val="20"/>
                <w:szCs w:val="20"/>
              </w:rPr>
              <w:t xml:space="preserve">Voor vragen of meer informatie kunt u contact opnemen met </w:t>
            </w:r>
            <w:r w:rsidR="000617E6">
              <w:rPr>
                <w:rFonts w:ascii="Arial" w:eastAsia="Arial" w:hAnsi="Arial" w:cs="Arial"/>
                <w:sz w:val="20"/>
                <w:szCs w:val="20"/>
              </w:rPr>
              <w:t xml:space="preserve">de persdienst van De Lijn </w:t>
            </w:r>
            <w:r>
              <w:rPr>
                <w:rFonts w:ascii="Arial" w:eastAsia="Arial" w:hAnsi="Arial" w:cs="Arial"/>
                <w:sz w:val="20"/>
                <w:szCs w:val="20"/>
              </w:rPr>
              <w:t xml:space="preserve">op </w:t>
            </w:r>
            <w:r w:rsidR="000617E6">
              <w:rPr>
                <w:rFonts w:ascii="Arial" w:eastAsia="Arial" w:hAnsi="Arial" w:cs="Arial"/>
                <w:sz w:val="20"/>
                <w:szCs w:val="20"/>
              </w:rPr>
              <w:t xml:space="preserve">0471 20 00 22 of </w:t>
            </w:r>
            <w:hyperlink r:id="rId9" w:history="1">
              <w:r w:rsidR="000617E6" w:rsidRPr="00B90CFE">
                <w:rPr>
                  <w:rStyle w:val="Hyperlink"/>
                  <w:rFonts w:ascii="Arial" w:eastAsia="Arial" w:hAnsi="Arial" w:cs="Arial"/>
                  <w:sz w:val="20"/>
                  <w:szCs w:val="20"/>
                </w:rPr>
                <w:t>pers@delijn.be</w:t>
              </w:r>
            </w:hyperlink>
            <w:r w:rsidR="000617E6">
              <w:rPr>
                <w:rFonts w:ascii="Arial" w:eastAsia="Arial" w:hAnsi="Arial" w:cs="Arial"/>
                <w:sz w:val="20"/>
                <w:szCs w:val="20"/>
              </w:rPr>
              <w:t>.</w:t>
            </w:r>
            <w:r w:rsidR="000617E6">
              <w:rPr>
                <w:rFonts w:ascii="Arial" w:eastAsia="Arial" w:hAnsi="Arial" w:cs="Arial"/>
                <w:color w:val="0563C1"/>
                <w:sz w:val="20"/>
                <w:szCs w:val="20"/>
                <w:u w:val="single"/>
              </w:rPr>
              <w:t xml:space="preserve"> </w:t>
            </w:r>
          </w:p>
          <w:p w:rsidR="004E6A25" w:rsidRDefault="004E6A25" w:rsidP="00652998">
            <w:pPr>
              <w:spacing w:line="300" w:lineRule="exact"/>
              <w:rPr>
                <w:rFonts w:ascii="Arial" w:eastAsia="Arial" w:hAnsi="Arial" w:cs="Arial"/>
                <w:color w:val="0563C1"/>
                <w:sz w:val="20"/>
                <w:szCs w:val="20"/>
              </w:rPr>
            </w:pPr>
          </w:p>
          <w:tbl>
            <w:tblPr>
              <w:tblW w:w="9269" w:type="dxa"/>
              <w:jc w:val="center"/>
              <w:tblLayout w:type="fixed"/>
              <w:tblLook w:val="0400" w:firstRow="0" w:lastRow="0" w:firstColumn="0" w:lastColumn="0" w:noHBand="0" w:noVBand="1"/>
            </w:tblPr>
            <w:tblGrid>
              <w:gridCol w:w="9269"/>
            </w:tblGrid>
            <w:tr w:rsidR="00652998" w:rsidTr="007615B7">
              <w:trPr>
                <w:trHeight w:val="300"/>
                <w:jc w:val="center"/>
              </w:trPr>
              <w:tc>
                <w:tcPr>
                  <w:tcW w:w="9269" w:type="dxa"/>
                  <w:shd w:val="clear" w:color="auto" w:fill="FFFFFF"/>
                  <w:tcMar>
                    <w:top w:w="57" w:type="dxa"/>
                    <w:left w:w="170" w:type="dxa"/>
                    <w:bottom w:w="85" w:type="dxa"/>
                    <w:right w:w="0" w:type="dxa"/>
                  </w:tcMar>
                </w:tcPr>
                <w:tbl>
                  <w:tblPr>
                    <w:tblW w:w="8257" w:type="dxa"/>
                    <w:jc w:val="center"/>
                    <w:tblLayout w:type="fixed"/>
                    <w:tblLook w:val="0400" w:firstRow="0" w:lastRow="0" w:firstColumn="0" w:lastColumn="0" w:noHBand="0" w:noVBand="1"/>
                  </w:tblPr>
                  <w:tblGrid>
                    <w:gridCol w:w="3083"/>
                    <w:gridCol w:w="5174"/>
                  </w:tblGrid>
                  <w:tr w:rsidR="00652998" w:rsidTr="007615B7">
                    <w:trPr>
                      <w:trHeight w:val="300"/>
                      <w:jc w:val="center"/>
                    </w:trPr>
                    <w:tc>
                      <w:tcPr>
                        <w:tcW w:w="3083" w:type="dxa"/>
                        <w:shd w:val="clear" w:color="auto" w:fill="FFFFFF"/>
                        <w:tcMar>
                          <w:top w:w="57" w:type="dxa"/>
                          <w:left w:w="170" w:type="dxa"/>
                          <w:bottom w:w="85" w:type="dxa"/>
                          <w:right w:w="0" w:type="dxa"/>
                        </w:tcMar>
                      </w:tcPr>
                      <w:p w:rsidR="00652998" w:rsidRDefault="00652998" w:rsidP="00652998">
                        <w:pPr>
                          <w:rPr>
                            <w:rFonts w:ascii="Arial" w:eastAsia="Arial" w:hAnsi="Arial" w:cs="Arial"/>
                          </w:rPr>
                        </w:pPr>
                        <w:r>
                          <w:rPr>
                            <w:noProof/>
                          </w:rPr>
                          <w:drawing>
                            <wp:inline distT="0" distB="0" distL="0" distR="0" wp14:anchorId="2FAB12A6" wp14:editId="50F72679">
                              <wp:extent cx="333375" cy="323850"/>
                              <wp:effectExtent l="0" t="0" r="0" b="0"/>
                              <wp:docPr id="15" name="image6.png" descr="Beschrijving: Beschrijving: Beschrijving: Beschrijving: G:\Marketing\AFDELING COMMUNICATIE\MAP P A T R I C K\Website_algemeen\email verkeer afbeeldingen\emailhandtekening_2014\Lijnicoon.gif"/>
                              <wp:cNvGraphicFramePr/>
                              <a:graphic xmlns:a="http://schemas.openxmlformats.org/drawingml/2006/main">
                                <a:graphicData uri="http://schemas.openxmlformats.org/drawingml/2006/picture">
                                  <pic:pic xmlns:pic="http://schemas.openxmlformats.org/drawingml/2006/picture">
                                    <pic:nvPicPr>
                                      <pic:cNvPr id="0" name="image6.png" descr="Beschrijving: Beschrijving: Beschrijving: Beschrijving: G:\Marketing\AFDELING COMMUNICATIE\MAP P A T R I C K\Website_algemeen\email verkeer afbeeldingen\emailhandtekening_2014\Lijnicoon.gif"/>
                                      <pic:cNvPicPr preferRelativeResize="0"/>
                                    </pic:nvPicPr>
                                    <pic:blipFill>
                                      <a:blip r:embed="rId10"/>
                                      <a:srcRect/>
                                      <a:stretch>
                                        <a:fillRect/>
                                      </a:stretch>
                                    </pic:blipFill>
                                    <pic:spPr>
                                      <a:xfrm>
                                        <a:off x="0" y="0"/>
                                        <a:ext cx="333375" cy="323850"/>
                                      </a:xfrm>
                                      <a:prstGeom prst="rect">
                                        <a:avLst/>
                                      </a:prstGeom>
                                      <a:ln/>
                                    </pic:spPr>
                                  </pic:pic>
                                </a:graphicData>
                              </a:graphic>
                            </wp:inline>
                          </w:drawing>
                        </w:r>
                        <w:r>
                          <w:rPr>
                            <w:rFonts w:ascii="Arial" w:eastAsia="Arial" w:hAnsi="Arial" w:cs="Arial"/>
                            <w:sz w:val="20"/>
                            <w:szCs w:val="20"/>
                          </w:rPr>
                          <w:t xml:space="preserve">  </w:t>
                        </w:r>
                        <w:r>
                          <w:rPr>
                            <w:noProof/>
                          </w:rPr>
                          <w:drawing>
                            <wp:inline distT="0" distB="0" distL="0" distR="0" wp14:anchorId="348BC454" wp14:editId="70F79238">
                              <wp:extent cx="333375" cy="323850"/>
                              <wp:effectExtent l="0" t="0" r="0" b="0"/>
                              <wp:docPr id="17" name="image10.png" descr="Beschrijving: Beschrijving: Beschrijving: Beschrijving: G:\Marketing\AFDELING COMMUNICATIE\MAP P A T R I C K\Website_algemeen\email verkeer afbeeldingen\emailhandtekening_2014\icoon-twitter.gif"/>
                              <wp:cNvGraphicFramePr/>
                              <a:graphic xmlns:a="http://schemas.openxmlformats.org/drawingml/2006/main">
                                <a:graphicData uri="http://schemas.openxmlformats.org/drawingml/2006/picture">
                                  <pic:pic xmlns:pic="http://schemas.openxmlformats.org/drawingml/2006/picture">
                                    <pic:nvPicPr>
                                      <pic:cNvPr id="0" name="image10.png" descr="Beschrijving: Beschrijving: Beschrijving: Beschrijving: G:\Marketing\AFDELING COMMUNICATIE\MAP P A T R I C K\Website_algemeen\email verkeer afbeeldingen\emailhandtekening_2014\icoon-twitter.gif"/>
                                      <pic:cNvPicPr preferRelativeResize="0"/>
                                    </pic:nvPicPr>
                                    <pic:blipFill>
                                      <a:blip r:embed="rId11"/>
                                      <a:srcRect/>
                                      <a:stretch>
                                        <a:fillRect/>
                                      </a:stretch>
                                    </pic:blipFill>
                                    <pic:spPr>
                                      <a:xfrm>
                                        <a:off x="0" y="0"/>
                                        <a:ext cx="333375" cy="323850"/>
                                      </a:xfrm>
                                      <a:prstGeom prst="rect">
                                        <a:avLst/>
                                      </a:prstGeom>
                                      <a:ln/>
                                    </pic:spPr>
                                  </pic:pic>
                                </a:graphicData>
                              </a:graphic>
                            </wp:inline>
                          </w:drawing>
                        </w:r>
                        <w:r>
                          <w:rPr>
                            <w:rFonts w:ascii="Arial" w:eastAsia="Arial" w:hAnsi="Arial" w:cs="Arial"/>
                            <w:sz w:val="20"/>
                            <w:szCs w:val="20"/>
                          </w:rPr>
                          <w:t>  </w:t>
                        </w:r>
                        <w:r>
                          <w:rPr>
                            <w:noProof/>
                          </w:rPr>
                          <w:drawing>
                            <wp:inline distT="0" distB="0" distL="0" distR="0" wp14:anchorId="64B16806" wp14:editId="04F0ADC9">
                              <wp:extent cx="342900" cy="323850"/>
                              <wp:effectExtent l="0" t="0" r="0" b="0"/>
                              <wp:docPr id="13" name="image2.png" descr="Beschrijving: Beschrijving: Beschrijving: Beschrijving: G:\Marketing\AFDELING COMMUNICATIE\MAP P A T R I C K\Website_algemeen\email verkeer afbeeldingen\emailhandtekening_2014\icoon-facebook.gif"/>
                              <wp:cNvGraphicFramePr/>
                              <a:graphic xmlns:a="http://schemas.openxmlformats.org/drawingml/2006/main">
                                <a:graphicData uri="http://schemas.openxmlformats.org/drawingml/2006/picture">
                                  <pic:pic xmlns:pic="http://schemas.openxmlformats.org/drawingml/2006/picture">
                                    <pic:nvPicPr>
                                      <pic:cNvPr id="0" name="image2.png" descr="Beschrijving: Beschrijving: Beschrijving: Beschrijving: G:\Marketing\AFDELING COMMUNICATIE\MAP P A T R I C K\Website_algemeen\email verkeer afbeeldingen\emailhandtekening_2014\icoon-facebook.gif"/>
                                      <pic:cNvPicPr preferRelativeResize="0"/>
                                    </pic:nvPicPr>
                                    <pic:blipFill>
                                      <a:blip r:embed="rId12"/>
                                      <a:srcRect/>
                                      <a:stretch>
                                        <a:fillRect/>
                                      </a:stretch>
                                    </pic:blipFill>
                                    <pic:spPr>
                                      <a:xfrm>
                                        <a:off x="0" y="0"/>
                                        <a:ext cx="342900" cy="323850"/>
                                      </a:xfrm>
                                      <a:prstGeom prst="rect">
                                        <a:avLst/>
                                      </a:prstGeom>
                                      <a:ln/>
                                    </pic:spPr>
                                  </pic:pic>
                                </a:graphicData>
                              </a:graphic>
                            </wp:inline>
                          </w:drawing>
                        </w:r>
                        <w:r>
                          <w:rPr>
                            <w:rFonts w:ascii="Arial" w:eastAsia="Arial" w:hAnsi="Arial" w:cs="Arial"/>
                            <w:sz w:val="20"/>
                            <w:szCs w:val="20"/>
                          </w:rPr>
                          <w:t>  </w:t>
                        </w:r>
                        <w:r>
                          <w:rPr>
                            <w:noProof/>
                          </w:rPr>
                          <w:drawing>
                            <wp:inline distT="0" distB="0" distL="0" distR="0" wp14:anchorId="2047B84F" wp14:editId="7A7682B1">
                              <wp:extent cx="333375" cy="323850"/>
                              <wp:effectExtent l="0" t="0" r="0" b="0"/>
                              <wp:docPr id="14" name="image4.png" descr="Beschrijving: Beschrijving: Beschrijving: Beschrijving: G:\Marketing\AFDELING COMMUNICATIE\MAP P A T R I C K\Website_algemeen\email verkeer afbeeldingen\emailhandtekening_2014\icoon-linkedin.gif"/>
                              <wp:cNvGraphicFramePr/>
                              <a:graphic xmlns:a="http://schemas.openxmlformats.org/drawingml/2006/main">
                                <a:graphicData uri="http://schemas.openxmlformats.org/drawingml/2006/picture">
                                  <pic:pic xmlns:pic="http://schemas.openxmlformats.org/drawingml/2006/picture">
                                    <pic:nvPicPr>
                                      <pic:cNvPr id="0" name="image4.png" descr="Beschrijving: Beschrijving: Beschrijving: Beschrijving: G:\Marketing\AFDELING COMMUNICATIE\MAP P A T R I C K\Website_algemeen\email verkeer afbeeldingen\emailhandtekening_2014\icoon-linkedin.gif"/>
                                      <pic:cNvPicPr preferRelativeResize="0"/>
                                    </pic:nvPicPr>
                                    <pic:blipFill>
                                      <a:blip r:embed="rId13"/>
                                      <a:srcRect/>
                                      <a:stretch>
                                        <a:fillRect/>
                                      </a:stretch>
                                    </pic:blipFill>
                                    <pic:spPr>
                                      <a:xfrm>
                                        <a:off x="0" y="0"/>
                                        <a:ext cx="333375" cy="323850"/>
                                      </a:xfrm>
                                      <a:prstGeom prst="rect">
                                        <a:avLst/>
                                      </a:prstGeom>
                                      <a:ln/>
                                    </pic:spPr>
                                  </pic:pic>
                                </a:graphicData>
                              </a:graphic>
                            </wp:inline>
                          </w:drawing>
                        </w:r>
                      </w:p>
                    </w:tc>
                    <w:tc>
                      <w:tcPr>
                        <w:tcW w:w="5174" w:type="dxa"/>
                        <w:shd w:val="clear" w:color="auto" w:fill="FFFFFF"/>
                        <w:tcMar>
                          <w:top w:w="57" w:type="dxa"/>
                          <w:left w:w="170" w:type="dxa"/>
                          <w:bottom w:w="85" w:type="dxa"/>
                          <w:right w:w="0" w:type="dxa"/>
                        </w:tcMar>
                      </w:tcPr>
                      <w:p w:rsidR="00652998" w:rsidRDefault="00652998" w:rsidP="00652998">
                        <w:pPr>
                          <w:rPr>
                            <w:rFonts w:ascii="Arial" w:eastAsia="Arial" w:hAnsi="Arial" w:cs="Arial"/>
                            <w:b/>
                            <w:color w:val="666666"/>
                            <w:sz w:val="24"/>
                            <w:szCs w:val="24"/>
                          </w:rPr>
                        </w:pPr>
                        <w:r>
                          <w:rPr>
                            <w:rFonts w:ascii="Arial" w:eastAsia="Arial" w:hAnsi="Arial" w:cs="Arial"/>
                            <w:b/>
                            <w:sz w:val="20"/>
                            <w:szCs w:val="20"/>
                          </w:rPr>
                          <w:t xml:space="preserve">De Lijn  |  </w:t>
                        </w:r>
                        <w:r>
                          <w:rPr>
                            <w:rFonts w:ascii="Arial" w:eastAsia="Arial" w:hAnsi="Arial" w:cs="Arial"/>
                            <w:sz w:val="20"/>
                            <w:szCs w:val="20"/>
                          </w:rPr>
                          <w:t>Motstraat 20</w:t>
                        </w:r>
                        <w:r>
                          <w:rPr>
                            <w:rFonts w:ascii="Arial" w:eastAsia="Arial" w:hAnsi="Arial" w:cs="Arial"/>
                            <w:b/>
                            <w:sz w:val="20"/>
                            <w:szCs w:val="20"/>
                          </w:rPr>
                          <w:t xml:space="preserve">  | </w:t>
                        </w:r>
                        <w:r>
                          <w:rPr>
                            <w:rFonts w:ascii="Arial" w:eastAsia="Arial" w:hAnsi="Arial" w:cs="Arial"/>
                            <w:sz w:val="20"/>
                            <w:szCs w:val="20"/>
                          </w:rPr>
                          <w:t>2800 Mechelen</w:t>
                        </w:r>
                      </w:p>
                    </w:tc>
                  </w:tr>
                </w:tbl>
                <w:p w:rsidR="00652998" w:rsidRDefault="00652998" w:rsidP="00652998">
                  <w:pPr>
                    <w:rPr>
                      <w:rFonts w:ascii="Arial" w:eastAsia="Arial" w:hAnsi="Arial" w:cs="Arial"/>
                      <w:b/>
                      <w:color w:val="666666"/>
                      <w:sz w:val="24"/>
                      <w:szCs w:val="24"/>
                    </w:rPr>
                  </w:pPr>
                </w:p>
              </w:tc>
            </w:tr>
          </w:tbl>
          <w:p w:rsidR="00B82E13" w:rsidRDefault="00B82E13">
            <w:pPr>
              <w:spacing w:line="300" w:lineRule="auto"/>
              <w:jc w:val="center"/>
              <w:rPr>
                <w:rFonts w:ascii="Arial" w:eastAsia="Arial" w:hAnsi="Arial" w:cs="Arial"/>
                <w:color w:val="666666"/>
                <w:sz w:val="20"/>
                <w:szCs w:val="20"/>
              </w:rPr>
            </w:pPr>
          </w:p>
        </w:tc>
      </w:tr>
      <w:tr w:rsidR="00572511" w:rsidTr="00572511">
        <w:trPr>
          <w:trHeight w:val="500"/>
          <w:jc w:val="center"/>
        </w:trPr>
        <w:tc>
          <w:tcPr>
            <w:tcW w:w="9231" w:type="dxa"/>
            <w:shd w:val="clear" w:color="auto" w:fill="FFFFFF"/>
            <w:tcMar>
              <w:top w:w="57" w:type="dxa"/>
              <w:left w:w="170" w:type="dxa"/>
              <w:bottom w:w="85" w:type="dxa"/>
              <w:right w:w="0" w:type="dxa"/>
            </w:tcMar>
          </w:tcPr>
          <w:p w:rsidR="00572511" w:rsidRPr="00652998" w:rsidRDefault="00572511" w:rsidP="00E31E8D">
            <w:pPr>
              <w:spacing w:line="300" w:lineRule="exact"/>
              <w:rPr>
                <w:rFonts w:ascii="Arial" w:eastAsia="Arial" w:hAnsi="Arial" w:cs="Arial"/>
                <w:sz w:val="20"/>
                <w:szCs w:val="20"/>
              </w:rPr>
            </w:pPr>
          </w:p>
        </w:tc>
      </w:tr>
    </w:tbl>
    <w:p w:rsidR="00B82E13" w:rsidRDefault="00B82E13">
      <w:pPr>
        <w:rPr>
          <w:rFonts w:ascii="Arial" w:eastAsia="Arial" w:hAnsi="Arial" w:cs="Arial"/>
          <w:b/>
          <w:sz w:val="20"/>
          <w:szCs w:val="20"/>
        </w:rPr>
      </w:pPr>
    </w:p>
    <w:sectPr w:rsidR="00B82E13">
      <w:headerReference w:type="even" r:id="rId14"/>
      <w:headerReference w:type="default" r:id="rId15"/>
      <w:footerReference w:type="even" r:id="rId16"/>
      <w:footerReference w:type="default" r:id="rId17"/>
      <w:headerReference w:type="first" r:id="rId18"/>
      <w:footerReference w:type="first" r:id="rId19"/>
      <w:pgSz w:w="11907" w:h="16840"/>
      <w:pgMar w:top="1418" w:right="1701" w:bottom="1134" w:left="1701"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4F7" w:rsidRDefault="00F754F7">
      <w:r>
        <w:separator/>
      </w:r>
    </w:p>
  </w:endnote>
  <w:endnote w:type="continuationSeparator" w:id="0">
    <w:p w:rsidR="00F754F7" w:rsidRDefault="00F7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E13" w:rsidRDefault="00B82E13">
    <w:pPr>
      <w:tabs>
        <w:tab w:val="center" w:pos="4536"/>
        <w:tab w:val="right" w:pos="9072"/>
      </w:tabs>
      <w:rPr>
        <w:rFonts w:ascii="Arial" w:eastAsia="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E13" w:rsidRDefault="00B82E13">
    <w:pPr>
      <w:tabs>
        <w:tab w:val="center" w:pos="4536"/>
        <w:tab w:val="right" w:pos="9072"/>
      </w:tabs>
      <w:rPr>
        <w:rFonts w:ascii="Arial" w:eastAsia="Arial" w:hAnsi="Arial" w:cs="Arial"/>
        <w:sz w:val="20"/>
        <w:szCs w:val="20"/>
      </w:rPr>
    </w:pPr>
    <w:bookmarkStart w:id="1" w:name="30j0zll" w:colFirst="0" w:colLast="0"/>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E13" w:rsidRDefault="00B82E13">
    <w:pPr>
      <w:tabs>
        <w:tab w:val="center" w:pos="4536"/>
        <w:tab w:val="right" w:pos="9072"/>
      </w:tabs>
      <w:rPr>
        <w:rFonts w:ascii="Arial" w:eastAsia="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4F7" w:rsidRDefault="00F754F7">
      <w:r>
        <w:separator/>
      </w:r>
    </w:p>
  </w:footnote>
  <w:footnote w:type="continuationSeparator" w:id="0">
    <w:p w:rsidR="00F754F7" w:rsidRDefault="00F75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E13" w:rsidRDefault="00B82E13">
    <w:pPr>
      <w:tabs>
        <w:tab w:val="center" w:pos="4536"/>
        <w:tab w:val="right" w:pos="9072"/>
      </w:tabs>
      <w:rPr>
        <w:rFonts w:ascii="Arial" w:eastAsia="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E13" w:rsidRDefault="00B82E13">
    <w:pPr>
      <w:tabs>
        <w:tab w:val="center" w:pos="4536"/>
        <w:tab w:val="right" w:pos="9072"/>
      </w:tabs>
      <w:rPr>
        <w:rFonts w:ascii="Arial" w:eastAsia="Arial" w:hAnsi="Arial"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E13" w:rsidRDefault="00B82E13">
    <w:pPr>
      <w:tabs>
        <w:tab w:val="center" w:pos="4536"/>
        <w:tab w:val="right" w:pos="9072"/>
      </w:tabs>
      <w:rPr>
        <w:rFonts w:ascii="Arial" w:eastAsia="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D484C"/>
    <w:multiLevelType w:val="hybridMultilevel"/>
    <w:tmpl w:val="8048E60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nsid w:val="457D083D"/>
    <w:multiLevelType w:val="multilevel"/>
    <w:tmpl w:val="7F208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FF0BF3"/>
    <w:multiLevelType w:val="hybridMultilevel"/>
    <w:tmpl w:val="211A4A9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6332375F"/>
    <w:multiLevelType w:val="hybridMultilevel"/>
    <w:tmpl w:val="FBE2AF4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82E13"/>
    <w:rsid w:val="00042CA6"/>
    <w:rsid w:val="000617E6"/>
    <w:rsid w:val="000658CE"/>
    <w:rsid w:val="00073C43"/>
    <w:rsid w:val="000B3200"/>
    <w:rsid w:val="000C4D9F"/>
    <w:rsid w:val="000C74DB"/>
    <w:rsid w:val="000D7CB1"/>
    <w:rsid w:val="000E01E6"/>
    <w:rsid w:val="000E3AF1"/>
    <w:rsid w:val="000F2A55"/>
    <w:rsid w:val="001230A3"/>
    <w:rsid w:val="00163210"/>
    <w:rsid w:val="00181124"/>
    <w:rsid w:val="00181BA6"/>
    <w:rsid w:val="001879F6"/>
    <w:rsid w:val="00187E6B"/>
    <w:rsid w:val="001C5C4A"/>
    <w:rsid w:val="001E5798"/>
    <w:rsid w:val="001F49A7"/>
    <w:rsid w:val="002233E3"/>
    <w:rsid w:val="002236AF"/>
    <w:rsid w:val="00241FA0"/>
    <w:rsid w:val="002515D4"/>
    <w:rsid w:val="0029558C"/>
    <w:rsid w:val="002E354C"/>
    <w:rsid w:val="002F4A85"/>
    <w:rsid w:val="003512AB"/>
    <w:rsid w:val="003630FD"/>
    <w:rsid w:val="00371A50"/>
    <w:rsid w:val="00374B5F"/>
    <w:rsid w:val="003936C8"/>
    <w:rsid w:val="00394435"/>
    <w:rsid w:val="003D0D40"/>
    <w:rsid w:val="003F45F0"/>
    <w:rsid w:val="00457C67"/>
    <w:rsid w:val="00480D28"/>
    <w:rsid w:val="004844F9"/>
    <w:rsid w:val="0048565A"/>
    <w:rsid w:val="004C340E"/>
    <w:rsid w:val="004C46D2"/>
    <w:rsid w:val="004E6A25"/>
    <w:rsid w:val="004F0FE5"/>
    <w:rsid w:val="004F2E21"/>
    <w:rsid w:val="005212D5"/>
    <w:rsid w:val="0052358C"/>
    <w:rsid w:val="00555A4E"/>
    <w:rsid w:val="00563ADC"/>
    <w:rsid w:val="00572511"/>
    <w:rsid w:val="00582A82"/>
    <w:rsid w:val="005A7531"/>
    <w:rsid w:val="005B3B39"/>
    <w:rsid w:val="005B3C99"/>
    <w:rsid w:val="005E136F"/>
    <w:rsid w:val="00620BF2"/>
    <w:rsid w:val="00652998"/>
    <w:rsid w:val="00663F88"/>
    <w:rsid w:val="00677DE4"/>
    <w:rsid w:val="00687534"/>
    <w:rsid w:val="006B4D20"/>
    <w:rsid w:val="006C5973"/>
    <w:rsid w:val="006E4185"/>
    <w:rsid w:val="006E6C54"/>
    <w:rsid w:val="00770658"/>
    <w:rsid w:val="00783AE7"/>
    <w:rsid w:val="007A7CDD"/>
    <w:rsid w:val="007F2E9E"/>
    <w:rsid w:val="007F61A6"/>
    <w:rsid w:val="00803252"/>
    <w:rsid w:val="008061CC"/>
    <w:rsid w:val="00834A90"/>
    <w:rsid w:val="008421AA"/>
    <w:rsid w:val="008961F9"/>
    <w:rsid w:val="008B5438"/>
    <w:rsid w:val="008B5F9A"/>
    <w:rsid w:val="008C062C"/>
    <w:rsid w:val="008C2B84"/>
    <w:rsid w:val="008C65A7"/>
    <w:rsid w:val="008F2453"/>
    <w:rsid w:val="008F2EA5"/>
    <w:rsid w:val="008F3D14"/>
    <w:rsid w:val="00930901"/>
    <w:rsid w:val="009466D2"/>
    <w:rsid w:val="00977125"/>
    <w:rsid w:val="00997427"/>
    <w:rsid w:val="009A419D"/>
    <w:rsid w:val="009D2A44"/>
    <w:rsid w:val="009E3AA2"/>
    <w:rsid w:val="009F2D0C"/>
    <w:rsid w:val="00A52064"/>
    <w:rsid w:val="00A808AC"/>
    <w:rsid w:val="00A837DA"/>
    <w:rsid w:val="00B14932"/>
    <w:rsid w:val="00B412AB"/>
    <w:rsid w:val="00B4316D"/>
    <w:rsid w:val="00B520BC"/>
    <w:rsid w:val="00B57C73"/>
    <w:rsid w:val="00B63A67"/>
    <w:rsid w:val="00B82E13"/>
    <w:rsid w:val="00BB6376"/>
    <w:rsid w:val="00BE1251"/>
    <w:rsid w:val="00C64E11"/>
    <w:rsid w:val="00C7106D"/>
    <w:rsid w:val="00C80BBB"/>
    <w:rsid w:val="00D30451"/>
    <w:rsid w:val="00D650BC"/>
    <w:rsid w:val="00D7639E"/>
    <w:rsid w:val="00D86719"/>
    <w:rsid w:val="00D96346"/>
    <w:rsid w:val="00DC1A03"/>
    <w:rsid w:val="00DD4E75"/>
    <w:rsid w:val="00DF4E68"/>
    <w:rsid w:val="00E12BAB"/>
    <w:rsid w:val="00E31CDE"/>
    <w:rsid w:val="00E31E8D"/>
    <w:rsid w:val="00E74F6D"/>
    <w:rsid w:val="00E75E7A"/>
    <w:rsid w:val="00EB1DE9"/>
    <w:rsid w:val="00EB7DA0"/>
    <w:rsid w:val="00ED321C"/>
    <w:rsid w:val="00ED5334"/>
    <w:rsid w:val="00F02D5C"/>
    <w:rsid w:val="00F1663B"/>
    <w:rsid w:val="00F2488D"/>
    <w:rsid w:val="00F448DF"/>
    <w:rsid w:val="00F5795C"/>
    <w:rsid w:val="00F754F7"/>
    <w:rsid w:val="00F8127F"/>
    <w:rsid w:val="00FA06DF"/>
    <w:rsid w:val="00FA1ADF"/>
    <w:rsid w:val="00FB44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nl-BE" w:eastAsia="nl-BE"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tabs>
        <w:tab w:val="left" w:pos="851"/>
      </w:tabs>
      <w:outlineLvl w:val="0"/>
    </w:pPr>
    <w:rPr>
      <w:rFonts w:ascii="Arial" w:eastAsia="Arial" w:hAnsi="Arial" w:cs="Arial"/>
      <w:b/>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00"/>
      <w:outlineLvl w:val="3"/>
    </w:pPr>
    <w:rPr>
      <w:rFonts w:ascii="Cambria" w:eastAsia="Cambria" w:hAnsi="Cambria" w:cs="Cambria"/>
      <w:b/>
      <w:i/>
      <w:color w:val="4F81BD"/>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outlineLvl w:val="5"/>
    </w:pPr>
    <w:rPr>
      <w:rFonts w:ascii="Cambria" w:eastAsia="Cambria" w:hAnsi="Cambria" w:cs="Cambria"/>
      <w:i/>
      <w:color w:val="243F61"/>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371A50"/>
    <w:rPr>
      <w:rFonts w:ascii="Tahoma" w:hAnsi="Tahoma" w:cs="Tahoma"/>
      <w:sz w:val="16"/>
      <w:szCs w:val="16"/>
    </w:rPr>
  </w:style>
  <w:style w:type="character" w:customStyle="1" w:styleId="BallontekstChar">
    <w:name w:val="Ballontekst Char"/>
    <w:basedOn w:val="Standaardalinea-lettertype"/>
    <w:link w:val="Ballontekst"/>
    <w:uiPriority w:val="99"/>
    <w:semiHidden/>
    <w:rsid w:val="00371A50"/>
    <w:rPr>
      <w:rFonts w:ascii="Tahoma" w:hAnsi="Tahoma" w:cs="Tahoma"/>
      <w:sz w:val="16"/>
      <w:szCs w:val="16"/>
    </w:rPr>
  </w:style>
  <w:style w:type="table" w:styleId="Tabelraster">
    <w:name w:val="Table Grid"/>
    <w:basedOn w:val="Standaardtabel"/>
    <w:uiPriority w:val="59"/>
    <w:rsid w:val="00F16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187E6B"/>
    <w:pPr>
      <w:pBdr>
        <w:top w:val="none" w:sz="0" w:space="0" w:color="auto"/>
        <w:left w:val="none" w:sz="0" w:space="0" w:color="auto"/>
        <w:bottom w:val="none" w:sz="0" w:space="0" w:color="auto"/>
        <w:right w:val="none" w:sz="0" w:space="0" w:color="auto"/>
        <w:between w:val="none" w:sz="0" w:space="0" w:color="auto"/>
      </w:pBdr>
    </w:pPr>
  </w:style>
  <w:style w:type="character" w:styleId="Hyperlink">
    <w:name w:val="Hyperlink"/>
    <w:basedOn w:val="Standaardalinea-lettertype"/>
    <w:unhideWhenUsed/>
    <w:rsid w:val="000E01E6"/>
    <w:rPr>
      <w:color w:val="0000FF" w:themeColor="hyperlink"/>
      <w:u w:val="single"/>
    </w:rPr>
  </w:style>
  <w:style w:type="paragraph" w:styleId="Lijstalinea">
    <w:name w:val="List Paragraph"/>
    <w:aliases w:val="Bulleted Lijst"/>
    <w:basedOn w:val="Standaard"/>
    <w:link w:val="LijstalineaChar"/>
    <w:uiPriority w:val="34"/>
    <w:qFormat/>
    <w:rsid w:val="00DC1A03"/>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ind w:left="720"/>
      <w:contextualSpacing/>
      <w:textAlignment w:val="baseline"/>
    </w:pPr>
    <w:rPr>
      <w:rFonts w:asciiTheme="minorHAnsi" w:eastAsia="Times New Roman" w:hAnsiTheme="minorHAnsi" w:cs="Times New Roman"/>
      <w:color w:val="auto"/>
      <w:szCs w:val="20"/>
      <w:lang w:eastAsia="nl-NL"/>
    </w:rPr>
  </w:style>
  <w:style w:type="character" w:customStyle="1" w:styleId="LijstalineaChar">
    <w:name w:val="Lijstalinea Char"/>
    <w:aliases w:val="Bulleted Lijst Char"/>
    <w:basedOn w:val="Standaardalinea-lettertype"/>
    <w:link w:val="Lijstalinea"/>
    <w:uiPriority w:val="34"/>
    <w:rsid w:val="00DC1A03"/>
    <w:rPr>
      <w:rFonts w:asciiTheme="minorHAnsi" w:eastAsia="Times New Roman" w:hAnsiTheme="minorHAnsi" w:cs="Times New Roman"/>
      <w:color w:val="auto"/>
      <w:szCs w:val="20"/>
      <w:lang w:eastAsia="nl-NL"/>
    </w:rPr>
  </w:style>
  <w:style w:type="character" w:customStyle="1" w:styleId="apple-converted-space">
    <w:name w:val="apple-converted-space"/>
    <w:basedOn w:val="Standaardalinea-lettertype"/>
    <w:rsid w:val="00D96346"/>
  </w:style>
  <w:style w:type="character" w:styleId="GevolgdeHyperlink">
    <w:name w:val="FollowedHyperlink"/>
    <w:basedOn w:val="Standaardalinea-lettertype"/>
    <w:uiPriority w:val="99"/>
    <w:semiHidden/>
    <w:unhideWhenUsed/>
    <w:rsid w:val="008B5438"/>
    <w:rPr>
      <w:color w:val="800080" w:themeColor="followedHyperlink"/>
      <w:u w:val="single"/>
    </w:rPr>
  </w:style>
  <w:style w:type="character" w:styleId="Zwaar">
    <w:name w:val="Strong"/>
    <w:basedOn w:val="Standaardalinea-lettertype"/>
    <w:uiPriority w:val="22"/>
    <w:qFormat/>
    <w:rsid w:val="003512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nl-BE" w:eastAsia="nl-BE"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tabs>
        <w:tab w:val="left" w:pos="851"/>
      </w:tabs>
      <w:outlineLvl w:val="0"/>
    </w:pPr>
    <w:rPr>
      <w:rFonts w:ascii="Arial" w:eastAsia="Arial" w:hAnsi="Arial" w:cs="Arial"/>
      <w:b/>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00"/>
      <w:outlineLvl w:val="3"/>
    </w:pPr>
    <w:rPr>
      <w:rFonts w:ascii="Cambria" w:eastAsia="Cambria" w:hAnsi="Cambria" w:cs="Cambria"/>
      <w:b/>
      <w:i/>
      <w:color w:val="4F81BD"/>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outlineLvl w:val="5"/>
    </w:pPr>
    <w:rPr>
      <w:rFonts w:ascii="Cambria" w:eastAsia="Cambria" w:hAnsi="Cambria" w:cs="Cambria"/>
      <w:i/>
      <w:color w:val="243F61"/>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371A50"/>
    <w:rPr>
      <w:rFonts w:ascii="Tahoma" w:hAnsi="Tahoma" w:cs="Tahoma"/>
      <w:sz w:val="16"/>
      <w:szCs w:val="16"/>
    </w:rPr>
  </w:style>
  <w:style w:type="character" w:customStyle="1" w:styleId="BallontekstChar">
    <w:name w:val="Ballontekst Char"/>
    <w:basedOn w:val="Standaardalinea-lettertype"/>
    <w:link w:val="Ballontekst"/>
    <w:uiPriority w:val="99"/>
    <w:semiHidden/>
    <w:rsid w:val="00371A50"/>
    <w:rPr>
      <w:rFonts w:ascii="Tahoma" w:hAnsi="Tahoma" w:cs="Tahoma"/>
      <w:sz w:val="16"/>
      <w:szCs w:val="16"/>
    </w:rPr>
  </w:style>
  <w:style w:type="table" w:styleId="Tabelraster">
    <w:name w:val="Table Grid"/>
    <w:basedOn w:val="Standaardtabel"/>
    <w:uiPriority w:val="59"/>
    <w:rsid w:val="00F16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187E6B"/>
    <w:pPr>
      <w:pBdr>
        <w:top w:val="none" w:sz="0" w:space="0" w:color="auto"/>
        <w:left w:val="none" w:sz="0" w:space="0" w:color="auto"/>
        <w:bottom w:val="none" w:sz="0" w:space="0" w:color="auto"/>
        <w:right w:val="none" w:sz="0" w:space="0" w:color="auto"/>
        <w:between w:val="none" w:sz="0" w:space="0" w:color="auto"/>
      </w:pBdr>
    </w:pPr>
  </w:style>
  <w:style w:type="character" w:styleId="Hyperlink">
    <w:name w:val="Hyperlink"/>
    <w:basedOn w:val="Standaardalinea-lettertype"/>
    <w:unhideWhenUsed/>
    <w:rsid w:val="000E01E6"/>
    <w:rPr>
      <w:color w:val="0000FF" w:themeColor="hyperlink"/>
      <w:u w:val="single"/>
    </w:rPr>
  </w:style>
  <w:style w:type="paragraph" w:styleId="Lijstalinea">
    <w:name w:val="List Paragraph"/>
    <w:aliases w:val="Bulleted Lijst"/>
    <w:basedOn w:val="Standaard"/>
    <w:link w:val="LijstalineaChar"/>
    <w:uiPriority w:val="34"/>
    <w:qFormat/>
    <w:rsid w:val="00DC1A03"/>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ind w:left="720"/>
      <w:contextualSpacing/>
      <w:textAlignment w:val="baseline"/>
    </w:pPr>
    <w:rPr>
      <w:rFonts w:asciiTheme="minorHAnsi" w:eastAsia="Times New Roman" w:hAnsiTheme="minorHAnsi" w:cs="Times New Roman"/>
      <w:color w:val="auto"/>
      <w:szCs w:val="20"/>
      <w:lang w:eastAsia="nl-NL"/>
    </w:rPr>
  </w:style>
  <w:style w:type="character" w:customStyle="1" w:styleId="LijstalineaChar">
    <w:name w:val="Lijstalinea Char"/>
    <w:aliases w:val="Bulleted Lijst Char"/>
    <w:basedOn w:val="Standaardalinea-lettertype"/>
    <w:link w:val="Lijstalinea"/>
    <w:uiPriority w:val="34"/>
    <w:rsid w:val="00DC1A03"/>
    <w:rPr>
      <w:rFonts w:asciiTheme="minorHAnsi" w:eastAsia="Times New Roman" w:hAnsiTheme="minorHAnsi" w:cs="Times New Roman"/>
      <w:color w:val="auto"/>
      <w:szCs w:val="20"/>
      <w:lang w:eastAsia="nl-NL"/>
    </w:rPr>
  </w:style>
  <w:style w:type="character" w:customStyle="1" w:styleId="apple-converted-space">
    <w:name w:val="apple-converted-space"/>
    <w:basedOn w:val="Standaardalinea-lettertype"/>
    <w:rsid w:val="00D96346"/>
  </w:style>
  <w:style w:type="character" w:styleId="GevolgdeHyperlink">
    <w:name w:val="FollowedHyperlink"/>
    <w:basedOn w:val="Standaardalinea-lettertype"/>
    <w:uiPriority w:val="99"/>
    <w:semiHidden/>
    <w:unhideWhenUsed/>
    <w:rsid w:val="008B5438"/>
    <w:rPr>
      <w:color w:val="800080" w:themeColor="followedHyperlink"/>
      <w:u w:val="single"/>
    </w:rPr>
  </w:style>
  <w:style w:type="character" w:styleId="Zwaar">
    <w:name w:val="Strong"/>
    <w:basedOn w:val="Standaardalinea-lettertype"/>
    <w:uiPriority w:val="22"/>
    <w:qFormat/>
    <w:rsid w:val="003512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4448">
      <w:bodyDiv w:val="1"/>
      <w:marLeft w:val="0"/>
      <w:marRight w:val="0"/>
      <w:marTop w:val="0"/>
      <w:marBottom w:val="0"/>
      <w:divBdr>
        <w:top w:val="none" w:sz="0" w:space="0" w:color="auto"/>
        <w:left w:val="none" w:sz="0" w:space="0" w:color="auto"/>
        <w:bottom w:val="none" w:sz="0" w:space="0" w:color="auto"/>
        <w:right w:val="none" w:sz="0" w:space="0" w:color="auto"/>
      </w:divBdr>
    </w:div>
    <w:div w:id="92868605">
      <w:bodyDiv w:val="1"/>
      <w:marLeft w:val="0"/>
      <w:marRight w:val="0"/>
      <w:marTop w:val="0"/>
      <w:marBottom w:val="0"/>
      <w:divBdr>
        <w:top w:val="none" w:sz="0" w:space="0" w:color="auto"/>
        <w:left w:val="none" w:sz="0" w:space="0" w:color="auto"/>
        <w:bottom w:val="none" w:sz="0" w:space="0" w:color="auto"/>
        <w:right w:val="none" w:sz="0" w:space="0" w:color="auto"/>
      </w:divBdr>
    </w:div>
    <w:div w:id="120612042">
      <w:bodyDiv w:val="1"/>
      <w:marLeft w:val="0"/>
      <w:marRight w:val="0"/>
      <w:marTop w:val="0"/>
      <w:marBottom w:val="0"/>
      <w:divBdr>
        <w:top w:val="none" w:sz="0" w:space="0" w:color="auto"/>
        <w:left w:val="none" w:sz="0" w:space="0" w:color="auto"/>
        <w:bottom w:val="none" w:sz="0" w:space="0" w:color="auto"/>
        <w:right w:val="none" w:sz="0" w:space="0" w:color="auto"/>
      </w:divBdr>
    </w:div>
    <w:div w:id="253319914">
      <w:bodyDiv w:val="1"/>
      <w:marLeft w:val="0"/>
      <w:marRight w:val="0"/>
      <w:marTop w:val="0"/>
      <w:marBottom w:val="0"/>
      <w:divBdr>
        <w:top w:val="none" w:sz="0" w:space="0" w:color="auto"/>
        <w:left w:val="none" w:sz="0" w:space="0" w:color="auto"/>
        <w:bottom w:val="none" w:sz="0" w:space="0" w:color="auto"/>
        <w:right w:val="none" w:sz="0" w:space="0" w:color="auto"/>
      </w:divBdr>
    </w:div>
    <w:div w:id="731081070">
      <w:bodyDiv w:val="1"/>
      <w:marLeft w:val="0"/>
      <w:marRight w:val="0"/>
      <w:marTop w:val="0"/>
      <w:marBottom w:val="0"/>
      <w:divBdr>
        <w:top w:val="none" w:sz="0" w:space="0" w:color="auto"/>
        <w:left w:val="none" w:sz="0" w:space="0" w:color="auto"/>
        <w:bottom w:val="none" w:sz="0" w:space="0" w:color="auto"/>
        <w:right w:val="none" w:sz="0" w:space="0" w:color="auto"/>
      </w:divBdr>
    </w:div>
    <w:div w:id="750078770">
      <w:bodyDiv w:val="1"/>
      <w:marLeft w:val="0"/>
      <w:marRight w:val="0"/>
      <w:marTop w:val="0"/>
      <w:marBottom w:val="0"/>
      <w:divBdr>
        <w:top w:val="none" w:sz="0" w:space="0" w:color="auto"/>
        <w:left w:val="none" w:sz="0" w:space="0" w:color="auto"/>
        <w:bottom w:val="none" w:sz="0" w:space="0" w:color="auto"/>
        <w:right w:val="none" w:sz="0" w:space="0" w:color="auto"/>
      </w:divBdr>
    </w:div>
    <w:div w:id="1248611136">
      <w:bodyDiv w:val="1"/>
      <w:marLeft w:val="0"/>
      <w:marRight w:val="0"/>
      <w:marTop w:val="0"/>
      <w:marBottom w:val="0"/>
      <w:divBdr>
        <w:top w:val="none" w:sz="0" w:space="0" w:color="auto"/>
        <w:left w:val="none" w:sz="0" w:space="0" w:color="auto"/>
        <w:bottom w:val="none" w:sz="0" w:space="0" w:color="auto"/>
        <w:right w:val="none" w:sz="0" w:space="0" w:color="auto"/>
      </w:divBdr>
    </w:div>
    <w:div w:id="1314990077">
      <w:bodyDiv w:val="1"/>
      <w:marLeft w:val="0"/>
      <w:marRight w:val="0"/>
      <w:marTop w:val="0"/>
      <w:marBottom w:val="0"/>
      <w:divBdr>
        <w:top w:val="none" w:sz="0" w:space="0" w:color="auto"/>
        <w:left w:val="none" w:sz="0" w:space="0" w:color="auto"/>
        <w:bottom w:val="none" w:sz="0" w:space="0" w:color="auto"/>
        <w:right w:val="none" w:sz="0" w:space="0" w:color="auto"/>
      </w:divBdr>
    </w:div>
    <w:div w:id="1497184709">
      <w:bodyDiv w:val="1"/>
      <w:marLeft w:val="0"/>
      <w:marRight w:val="0"/>
      <w:marTop w:val="0"/>
      <w:marBottom w:val="0"/>
      <w:divBdr>
        <w:top w:val="none" w:sz="0" w:space="0" w:color="auto"/>
        <w:left w:val="none" w:sz="0" w:space="0" w:color="auto"/>
        <w:bottom w:val="none" w:sz="0" w:space="0" w:color="auto"/>
        <w:right w:val="none" w:sz="0" w:space="0" w:color="auto"/>
      </w:divBdr>
      <w:divsChild>
        <w:div w:id="1838770032">
          <w:marLeft w:val="0"/>
          <w:marRight w:val="0"/>
          <w:marTop w:val="0"/>
          <w:marBottom w:val="0"/>
          <w:divBdr>
            <w:top w:val="none" w:sz="0" w:space="0" w:color="auto"/>
            <w:left w:val="none" w:sz="0" w:space="0" w:color="auto"/>
            <w:bottom w:val="none" w:sz="0" w:space="0" w:color="auto"/>
            <w:right w:val="none" w:sz="0" w:space="0" w:color="auto"/>
          </w:divBdr>
          <w:divsChild>
            <w:div w:id="1128932517">
              <w:marLeft w:val="0"/>
              <w:marRight w:val="0"/>
              <w:marTop w:val="0"/>
              <w:marBottom w:val="0"/>
              <w:divBdr>
                <w:top w:val="none" w:sz="0" w:space="0" w:color="auto"/>
                <w:left w:val="none" w:sz="0" w:space="0" w:color="auto"/>
                <w:bottom w:val="none" w:sz="0" w:space="0" w:color="auto"/>
                <w:right w:val="none" w:sz="0" w:space="0" w:color="auto"/>
              </w:divBdr>
              <w:divsChild>
                <w:div w:id="1924802654">
                  <w:marLeft w:val="0"/>
                  <w:marRight w:val="0"/>
                  <w:marTop w:val="0"/>
                  <w:marBottom w:val="0"/>
                  <w:divBdr>
                    <w:top w:val="none" w:sz="0" w:space="0" w:color="auto"/>
                    <w:left w:val="none" w:sz="0" w:space="0" w:color="auto"/>
                    <w:bottom w:val="none" w:sz="0" w:space="0" w:color="auto"/>
                    <w:right w:val="none" w:sz="0" w:space="0" w:color="auto"/>
                  </w:divBdr>
                  <w:divsChild>
                    <w:div w:id="357006514">
                      <w:marLeft w:val="-240"/>
                      <w:marRight w:val="-240"/>
                      <w:marTop w:val="0"/>
                      <w:marBottom w:val="240"/>
                      <w:divBdr>
                        <w:top w:val="none" w:sz="0" w:space="0" w:color="auto"/>
                        <w:left w:val="none" w:sz="0" w:space="0" w:color="auto"/>
                        <w:bottom w:val="none" w:sz="0" w:space="0" w:color="auto"/>
                        <w:right w:val="none" w:sz="0" w:space="0" w:color="auto"/>
                      </w:divBdr>
                      <w:divsChild>
                        <w:div w:id="12373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944002">
      <w:bodyDiv w:val="1"/>
      <w:marLeft w:val="0"/>
      <w:marRight w:val="0"/>
      <w:marTop w:val="0"/>
      <w:marBottom w:val="0"/>
      <w:divBdr>
        <w:top w:val="none" w:sz="0" w:space="0" w:color="auto"/>
        <w:left w:val="none" w:sz="0" w:space="0" w:color="auto"/>
        <w:bottom w:val="none" w:sz="0" w:space="0" w:color="auto"/>
        <w:right w:val="none" w:sz="0" w:space="0" w:color="auto"/>
      </w:divBdr>
    </w:div>
    <w:div w:id="1533609944">
      <w:bodyDiv w:val="1"/>
      <w:marLeft w:val="0"/>
      <w:marRight w:val="0"/>
      <w:marTop w:val="0"/>
      <w:marBottom w:val="0"/>
      <w:divBdr>
        <w:top w:val="none" w:sz="0" w:space="0" w:color="auto"/>
        <w:left w:val="none" w:sz="0" w:space="0" w:color="auto"/>
        <w:bottom w:val="none" w:sz="0" w:space="0" w:color="auto"/>
        <w:right w:val="none" w:sz="0" w:space="0" w:color="auto"/>
      </w:divBdr>
    </w:div>
    <w:div w:id="1663657345">
      <w:bodyDiv w:val="1"/>
      <w:marLeft w:val="0"/>
      <w:marRight w:val="0"/>
      <w:marTop w:val="0"/>
      <w:marBottom w:val="0"/>
      <w:divBdr>
        <w:top w:val="none" w:sz="0" w:space="0" w:color="auto"/>
        <w:left w:val="none" w:sz="0" w:space="0" w:color="auto"/>
        <w:bottom w:val="none" w:sz="0" w:space="0" w:color="auto"/>
        <w:right w:val="none" w:sz="0" w:space="0" w:color="auto"/>
      </w:divBdr>
    </w:div>
    <w:div w:id="1710185920">
      <w:bodyDiv w:val="1"/>
      <w:marLeft w:val="0"/>
      <w:marRight w:val="0"/>
      <w:marTop w:val="0"/>
      <w:marBottom w:val="0"/>
      <w:divBdr>
        <w:top w:val="none" w:sz="0" w:space="0" w:color="auto"/>
        <w:left w:val="none" w:sz="0" w:space="0" w:color="auto"/>
        <w:bottom w:val="none" w:sz="0" w:space="0" w:color="auto"/>
        <w:right w:val="none" w:sz="0" w:space="0" w:color="auto"/>
      </w:divBdr>
    </w:div>
    <w:div w:id="1761368675">
      <w:bodyDiv w:val="1"/>
      <w:marLeft w:val="0"/>
      <w:marRight w:val="0"/>
      <w:marTop w:val="0"/>
      <w:marBottom w:val="0"/>
      <w:divBdr>
        <w:top w:val="none" w:sz="0" w:space="0" w:color="auto"/>
        <w:left w:val="none" w:sz="0" w:space="0" w:color="auto"/>
        <w:bottom w:val="none" w:sz="0" w:space="0" w:color="auto"/>
        <w:right w:val="none" w:sz="0" w:space="0" w:color="auto"/>
      </w:divBdr>
    </w:div>
    <w:div w:id="1766725507">
      <w:bodyDiv w:val="1"/>
      <w:marLeft w:val="0"/>
      <w:marRight w:val="0"/>
      <w:marTop w:val="0"/>
      <w:marBottom w:val="0"/>
      <w:divBdr>
        <w:top w:val="none" w:sz="0" w:space="0" w:color="auto"/>
        <w:left w:val="none" w:sz="0" w:space="0" w:color="auto"/>
        <w:bottom w:val="none" w:sz="0" w:space="0" w:color="auto"/>
        <w:right w:val="none" w:sz="0" w:space="0" w:color="auto"/>
      </w:divBdr>
    </w:div>
    <w:div w:id="1772817303">
      <w:bodyDiv w:val="1"/>
      <w:marLeft w:val="0"/>
      <w:marRight w:val="0"/>
      <w:marTop w:val="0"/>
      <w:marBottom w:val="0"/>
      <w:divBdr>
        <w:top w:val="none" w:sz="0" w:space="0" w:color="auto"/>
        <w:left w:val="none" w:sz="0" w:space="0" w:color="auto"/>
        <w:bottom w:val="none" w:sz="0" w:space="0" w:color="auto"/>
        <w:right w:val="none" w:sz="0" w:space="0" w:color="auto"/>
      </w:divBdr>
    </w:div>
    <w:div w:id="1863930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pers@delijn.b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1793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De Lijn</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Hulhoven</dc:creator>
  <cp:lastModifiedBy>Astrid Hulhoven</cp:lastModifiedBy>
  <cp:revision>2</cp:revision>
  <cp:lastPrinted>2017-12-22T15:38:00Z</cp:lastPrinted>
  <dcterms:created xsi:type="dcterms:W3CDTF">2019-06-21T10:05:00Z</dcterms:created>
  <dcterms:modified xsi:type="dcterms:W3CDTF">2019-06-21T10:05:00Z</dcterms:modified>
</cp:coreProperties>
</file>