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C2CF76A" w14:textId="3802F0AA" w:rsidR="005306A6" w:rsidRPr="00681CA7" w:rsidRDefault="005306A6" w:rsidP="005306A6">
      <w:pPr>
        <w:pStyle w:val="berschrift1"/>
        <w:rPr>
          <w:rFonts w:ascii="Arial" w:eastAsia="Times New Roman" w:hAnsi="Arial" w:cs="Arial"/>
          <w:b w:val="0"/>
          <w:bCs/>
          <w:color w:val="auto"/>
          <w:sz w:val="28"/>
          <w:szCs w:val="28"/>
          <w:lang w:val="en-US" w:eastAsia="de-DE"/>
        </w:rPr>
      </w:pPr>
      <w:r>
        <w:rPr>
          <w:rFonts w:ascii="Arial" w:eastAsia="Times New Roman" w:hAnsi="Arial" w:cs="Arial"/>
          <w:b w:val="0"/>
          <w:bCs/>
          <w:noProof/>
          <w:color w:val="auto"/>
          <w:sz w:val="28"/>
          <w:szCs w:val="28"/>
          <w:lang w:val="en-US" w:eastAsia="de-DE"/>
        </w:rPr>
        <w:drawing>
          <wp:inline distT="0" distB="0" distL="0" distR="0" wp14:anchorId="7886869C" wp14:editId="5BE7038F">
            <wp:extent cx="5760720" cy="3934918"/>
            <wp:effectExtent l="0" t="0" r="5080" b="2540"/>
            <wp:docPr id="172312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26391" name="Grafik 1723126391"/>
                    <pic:cNvPicPr/>
                  </pic:nvPicPr>
                  <pic:blipFill rotWithShape="1">
                    <a:blip r:embed="rId8" cstate="print">
                      <a:extLst>
                        <a:ext uri="{28A0092B-C50C-407E-A947-70E740481C1C}">
                          <a14:useLocalDpi xmlns:a14="http://schemas.microsoft.com/office/drawing/2010/main" val="0"/>
                        </a:ext>
                      </a:extLst>
                    </a:blip>
                    <a:srcRect b="7650"/>
                    <a:stretch>
                      <a:fillRect/>
                    </a:stretch>
                  </pic:blipFill>
                  <pic:spPr bwMode="auto">
                    <a:xfrm>
                      <a:off x="0" y="0"/>
                      <a:ext cx="5760720" cy="3934918"/>
                    </a:xfrm>
                    <a:prstGeom prst="rect">
                      <a:avLst/>
                    </a:prstGeom>
                    <a:ln>
                      <a:noFill/>
                    </a:ln>
                    <a:extLst>
                      <a:ext uri="{53640926-AAD7-44D8-BBD7-CCE9431645EC}">
                        <a14:shadowObscured xmlns:a14="http://schemas.microsoft.com/office/drawing/2010/main"/>
                      </a:ext>
                    </a:extLst>
                  </pic:spPr>
                </pic:pic>
              </a:graphicData>
            </a:graphic>
          </wp:inline>
        </w:drawing>
      </w:r>
      <w:r w:rsidR="00681CA7">
        <w:rPr>
          <w:rFonts w:ascii="Arial" w:eastAsia="Times New Roman" w:hAnsi="Arial" w:cs="Arial"/>
          <w:b w:val="0"/>
          <w:bCs/>
          <w:color w:val="auto"/>
          <w:sz w:val="28"/>
          <w:szCs w:val="28"/>
          <w:lang w:val="en-US" w:eastAsia="de-DE"/>
        </w:rPr>
        <w:br/>
      </w:r>
    </w:p>
    <w:p w14:paraId="4B1153F2" w14:textId="0D8115C6" w:rsidR="005306A6" w:rsidRPr="00B53ADE" w:rsidRDefault="005306A6" w:rsidP="005306A6">
      <w:pPr>
        <w:pStyle w:val="berschrift1"/>
        <w:rPr>
          <w:rFonts w:ascii="Arial" w:eastAsia="Times New Roman" w:hAnsi="Arial" w:cs="Arial"/>
          <w:b w:val="0"/>
          <w:bCs/>
          <w:color w:val="auto"/>
          <w:sz w:val="28"/>
          <w:szCs w:val="28"/>
          <w:lang w:val="en-US" w:eastAsia="de-DE"/>
        </w:rPr>
      </w:pPr>
      <w:r w:rsidRPr="00B53ADE">
        <w:rPr>
          <w:rFonts w:ascii="Arial" w:eastAsia="Times New Roman" w:hAnsi="Arial" w:cs="Arial"/>
          <w:bCs/>
          <w:color w:val="auto"/>
          <w:sz w:val="28"/>
          <w:szCs w:val="28"/>
          <w:lang w:val="en-US" w:eastAsia="de-DE"/>
        </w:rPr>
        <w:t>Neumann Celebrates a Rock Icon – The U 47 fet Bon Scott Edition</w:t>
      </w:r>
    </w:p>
    <w:p w14:paraId="72CE444D" w14:textId="77777777" w:rsidR="005306A6" w:rsidRPr="00B53ADE" w:rsidRDefault="005306A6" w:rsidP="005306A6">
      <w:pPr>
        <w:pStyle w:val="berschrift2"/>
        <w:rPr>
          <w:rFonts w:eastAsia="Sennheiser Office" w:cstheme="minorHAnsi"/>
          <w:bCs/>
          <w:iCs/>
          <w:color w:val="868686"/>
          <w:kern w:val="0"/>
          <w:sz w:val="20"/>
          <w:szCs w:val="20"/>
          <w:lang w:val="en-US" w:eastAsia="de-DE"/>
          <w14:ligatures w14:val="none"/>
        </w:rPr>
      </w:pPr>
      <w:r w:rsidRPr="00B53ADE">
        <w:rPr>
          <w:rFonts w:eastAsia="Sennheiser Office" w:cstheme="minorHAnsi"/>
          <w:bCs/>
          <w:iCs/>
          <w:color w:val="868686"/>
          <w:kern w:val="0"/>
          <w:sz w:val="20"/>
          <w:szCs w:val="20"/>
          <w:lang w:val="en-US" w:eastAsia="de-DE"/>
          <w14:ligatures w14:val="none"/>
        </w:rPr>
        <w:t>The Voice of High-Voltage Rock, Captured for Eternity</w:t>
      </w:r>
    </w:p>
    <w:p w14:paraId="6E1F328F" w14:textId="76451382"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Berlin,</w:t>
      </w:r>
      <w:r w:rsidR="00262C13">
        <w:rPr>
          <w:rFonts w:ascii="Arial" w:eastAsia="Times New Roman" w:hAnsi="Arial" w:cs="Arial"/>
          <w:kern w:val="0"/>
          <w:sz w:val="20"/>
          <w:szCs w:val="20"/>
          <w:lang w:val="en-US" w:eastAsia="de-DE"/>
          <w14:ligatures w14:val="none"/>
        </w:rPr>
        <w:t xml:space="preserve"> Germany,</w:t>
      </w:r>
      <w:r w:rsidRPr="0076754A">
        <w:rPr>
          <w:rFonts w:ascii="Arial" w:eastAsia="Times New Roman" w:hAnsi="Arial" w:cs="Arial"/>
          <w:kern w:val="0"/>
          <w:sz w:val="20"/>
          <w:szCs w:val="20"/>
          <w:lang w:val="en-US" w:eastAsia="de-DE"/>
          <w14:ligatures w14:val="none"/>
        </w:rPr>
        <w:t xml:space="preserve"> July 1, 2026 – Neumann proudly unveils the </w:t>
      </w:r>
      <w:r w:rsidRPr="0076754A">
        <w:rPr>
          <w:rFonts w:ascii="Arial" w:eastAsia="Times New Roman" w:hAnsi="Arial" w:cs="Arial"/>
          <w:b/>
          <w:bCs/>
          <w:kern w:val="0"/>
          <w:sz w:val="20"/>
          <w:szCs w:val="20"/>
          <w:lang w:val="en-US" w:eastAsia="de-DE"/>
          <w14:ligatures w14:val="none"/>
        </w:rPr>
        <w:t>U 47 fet Bon Scott Edition</w:t>
      </w:r>
      <w:r w:rsidRPr="0076754A">
        <w:rPr>
          <w:rFonts w:ascii="Arial" w:eastAsia="Times New Roman" w:hAnsi="Arial" w:cs="Arial"/>
          <w:kern w:val="0"/>
          <w:sz w:val="20"/>
          <w:szCs w:val="20"/>
          <w:lang w:val="en-US" w:eastAsia="de-DE"/>
          <w14:ligatures w14:val="none"/>
        </w:rPr>
        <w:t>, a strictly limited special edition of one of the most iconic studio microphones in recording history</w:t>
      </w:r>
      <w:r w:rsidR="00470441">
        <w:rPr>
          <w:rFonts w:ascii="Arial" w:eastAsia="Times New Roman" w:hAnsi="Arial" w:cs="Arial"/>
          <w:kern w:val="0"/>
          <w:sz w:val="20"/>
          <w:szCs w:val="20"/>
          <w:lang w:val="en-US" w:eastAsia="de-DE"/>
          <w14:ligatures w14:val="none"/>
        </w:rPr>
        <w:t>.</w:t>
      </w:r>
      <w:r w:rsidR="00470441" w:rsidRPr="00470441">
        <w:t xml:space="preserve"> </w:t>
      </w:r>
      <w:r w:rsidR="00470441" w:rsidRPr="00470441">
        <w:rPr>
          <w:rFonts w:ascii="Arial" w:eastAsia="Times New Roman" w:hAnsi="Arial" w:cs="Arial"/>
          <w:kern w:val="0"/>
          <w:sz w:val="20"/>
          <w:szCs w:val="20"/>
          <w:lang w:val="en-US" w:eastAsia="de-DE"/>
          <w14:ligatures w14:val="none"/>
        </w:rPr>
        <w:t>In partnership the Bon Scott Estate, this exclusive release honors Bon Scott, the electrifying frontman of AC/DC, and the microphone that captured the raw energy and unmistakable character of his voice on some of rock’s most influential recordings.</w:t>
      </w:r>
      <w:r w:rsidRPr="0076754A">
        <w:rPr>
          <w:rFonts w:ascii="Arial" w:eastAsia="Times New Roman" w:hAnsi="Arial" w:cs="Arial"/>
          <w:kern w:val="0"/>
          <w:sz w:val="20"/>
          <w:szCs w:val="20"/>
          <w:lang w:val="en-US" w:eastAsia="de-DE"/>
          <w14:ligatures w14:val="none"/>
        </w:rPr>
        <w:t xml:space="preserve"> </w:t>
      </w:r>
    </w:p>
    <w:p w14:paraId="3DE38A11" w14:textId="7B9A54D1"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Based on the current</w:t>
      </w:r>
      <w:r>
        <w:rPr>
          <w:rFonts w:ascii="Arial" w:eastAsia="Times New Roman" w:hAnsi="Arial" w:cs="Arial"/>
          <w:kern w:val="0"/>
          <w:sz w:val="20"/>
          <w:szCs w:val="20"/>
          <w:lang w:val="en-US" w:eastAsia="de-DE"/>
          <w14:ligatures w14:val="none"/>
        </w:rPr>
        <w:t xml:space="preserve"> </w:t>
      </w:r>
      <w:r w:rsidRPr="0076754A">
        <w:rPr>
          <w:rFonts w:ascii="Arial" w:eastAsia="Times New Roman" w:hAnsi="Arial" w:cs="Arial"/>
          <w:kern w:val="0"/>
          <w:sz w:val="20"/>
          <w:szCs w:val="20"/>
          <w:lang w:val="en-US" w:eastAsia="de-DE"/>
          <w14:ligatures w14:val="none"/>
        </w:rPr>
        <w:t xml:space="preserve">production U 47 fet reissue, the Bon Scott Edition pairs the unmistakable sound of a true studio classic with bold visual elements and a premium collector’s presentation. Limited to just 300 units worldwide, it stands as both a world-class recording tool and a tribute to a defining era of rock. </w:t>
      </w:r>
    </w:p>
    <w:p w14:paraId="5D347A3A" w14:textId="77777777" w:rsidR="005306A6" w:rsidRPr="0076754A" w:rsidRDefault="005306A6"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sidRPr="0076754A">
        <w:rPr>
          <w:rFonts w:ascii="Arial" w:eastAsia="Times New Roman" w:hAnsi="Arial" w:cs="Arial"/>
          <w:b/>
          <w:bCs/>
          <w:kern w:val="0"/>
          <w:sz w:val="20"/>
          <w:szCs w:val="20"/>
          <w:lang w:val="en-US" w:eastAsia="de-DE"/>
          <w14:ligatures w14:val="none"/>
        </w:rPr>
        <w:t>Where Rock History Found Its Voice</w:t>
      </w:r>
    </w:p>
    <w:p w14:paraId="4141EAEC"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In the 1970s, producers Harry Vanda and George Young needed a microphone that could keep up with Bon Scott’s explosive vocal style – powerful, gritty, and full of attitude. Their choice was the Neumann U 47 fet. </w:t>
      </w:r>
    </w:p>
    <w:p w14:paraId="18DE3023"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lastRenderedPageBreak/>
        <w:t xml:space="preserve">With its extraordinary headroom and signature midrange presence, the U 47 fet became the driving force behind Scott’s vocals on early AC/DC albums, including </w:t>
      </w:r>
      <w:r w:rsidRPr="0076754A">
        <w:rPr>
          <w:rFonts w:ascii="Arial" w:eastAsia="Times New Roman" w:hAnsi="Arial" w:cs="Arial"/>
          <w:i/>
          <w:iCs/>
          <w:kern w:val="0"/>
          <w:sz w:val="20"/>
          <w:szCs w:val="20"/>
          <w:lang w:val="en-US" w:eastAsia="de-DE"/>
          <w14:ligatures w14:val="none"/>
        </w:rPr>
        <w:t>Let There Be Rock</w:t>
      </w:r>
      <w:r w:rsidRPr="0076754A">
        <w:rPr>
          <w:rFonts w:ascii="Arial" w:eastAsia="Times New Roman" w:hAnsi="Arial" w:cs="Arial"/>
          <w:kern w:val="0"/>
          <w:sz w:val="20"/>
          <w:szCs w:val="20"/>
          <w:lang w:val="en-US" w:eastAsia="de-DE"/>
          <w14:ligatures w14:val="none"/>
        </w:rPr>
        <w:t xml:space="preserve">. It captured not just the power, but the personality – ensuring his voice cut through thunderous guitars without losing its edge. </w:t>
      </w:r>
    </w:p>
    <w:p w14:paraId="2F73D428" w14:textId="5FE51940" w:rsidR="005306A6" w:rsidRPr="005306A6"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Pr>
          <w:rFonts w:ascii="Arial" w:eastAsia="Times New Roman" w:hAnsi="Arial" w:cs="Arial"/>
          <w:noProof/>
          <w:kern w:val="0"/>
          <w:sz w:val="20"/>
          <w:szCs w:val="20"/>
          <w:lang w:val="en-US" w:eastAsia="de-DE"/>
        </w:rPr>
        <w:drawing>
          <wp:anchor distT="0" distB="0" distL="114300" distR="114300" simplePos="0" relativeHeight="251659264" behindDoc="1" locked="0" layoutInCell="1" allowOverlap="1" wp14:anchorId="48806C93" wp14:editId="01D22543">
            <wp:simplePos x="0" y="0"/>
            <wp:positionH relativeFrom="column">
              <wp:posOffset>2997200</wp:posOffset>
            </wp:positionH>
            <wp:positionV relativeFrom="paragraph">
              <wp:posOffset>89535</wp:posOffset>
            </wp:positionV>
            <wp:extent cx="2722880" cy="3999865"/>
            <wp:effectExtent l="0" t="0" r="0" b="635"/>
            <wp:wrapTight wrapText="bothSides">
              <wp:wrapPolygon edited="0">
                <wp:start x="0" y="0"/>
                <wp:lineTo x="0" y="21535"/>
                <wp:lineTo x="21459" y="21535"/>
                <wp:lineTo x="21459" y="0"/>
                <wp:lineTo x="0" y="0"/>
              </wp:wrapPolygon>
            </wp:wrapTight>
            <wp:docPr id="7816654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65453" name="Grafik 7816654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2880" cy="3999865"/>
                    </a:xfrm>
                    <a:prstGeom prst="rect">
                      <a:avLst/>
                    </a:prstGeom>
                  </pic:spPr>
                </pic:pic>
              </a:graphicData>
            </a:graphic>
            <wp14:sizeRelH relativeFrom="page">
              <wp14:pctWidth>0</wp14:pctWidth>
            </wp14:sizeRelH>
            <wp14:sizeRelV relativeFrom="page">
              <wp14:pctHeight>0</wp14:pctHeight>
            </wp14:sizeRelV>
          </wp:anchor>
        </w:drawing>
      </w:r>
      <w:r w:rsidRPr="0076754A">
        <w:rPr>
          <w:rFonts w:ascii="Arial" w:eastAsia="Times New Roman" w:hAnsi="Arial" w:cs="Arial"/>
          <w:kern w:val="0"/>
          <w:sz w:val="20"/>
          <w:szCs w:val="20"/>
          <w:lang w:val="en-US" w:eastAsia="de-DE"/>
          <w14:ligatures w14:val="none"/>
        </w:rPr>
        <w:t xml:space="preserve">As Harry Vanda recalls, the microphone allowed Bon’s voice to “sit best with the guitars,” delivering exactly the sound that would help define a genre. </w:t>
      </w:r>
      <w:r>
        <w:rPr>
          <w:rFonts w:ascii="Arial" w:eastAsia="Times New Roman" w:hAnsi="Arial" w:cs="Arial"/>
          <w:kern w:val="0"/>
          <w:sz w:val="20"/>
          <w:szCs w:val="20"/>
          <w:lang w:val="en-US" w:eastAsia="de-DE"/>
          <w14:ligatures w14:val="none"/>
        </w:rPr>
        <w:br/>
      </w:r>
      <w:r w:rsidRPr="005306A6">
        <w:rPr>
          <w:rFonts w:ascii="Arial" w:eastAsia="Times New Roman" w:hAnsi="Arial" w:cs="Arial"/>
          <w:b/>
          <w:bCs/>
          <w:kern w:val="0"/>
          <w:sz w:val="10"/>
          <w:szCs w:val="10"/>
          <w:lang w:val="en-US" w:eastAsia="de-DE"/>
          <w14:ligatures w14:val="none"/>
        </w:rPr>
        <w:t xml:space="preserve"> </w:t>
      </w:r>
    </w:p>
    <w:p w14:paraId="79D62A11" w14:textId="30BF2178" w:rsidR="005306A6" w:rsidRPr="0076754A" w:rsidRDefault="005306A6"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sidRPr="0076754A">
        <w:rPr>
          <w:rFonts w:ascii="Arial" w:eastAsia="Times New Roman" w:hAnsi="Arial" w:cs="Arial"/>
          <w:b/>
          <w:bCs/>
          <w:kern w:val="0"/>
          <w:sz w:val="20"/>
          <w:szCs w:val="20"/>
          <w:lang w:val="en-US" w:eastAsia="de-DE"/>
          <w14:ligatures w14:val="none"/>
        </w:rPr>
        <w:t>A Studio Legend, Turned Modern Classic</w:t>
      </w:r>
    </w:p>
    <w:p w14:paraId="2818B9ED"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Introduced in 1972 as the solid</w:t>
      </w:r>
      <w:r>
        <w:rPr>
          <w:rFonts w:ascii="Arial" w:eastAsia="Times New Roman" w:hAnsi="Arial" w:cs="Arial"/>
          <w:kern w:val="0"/>
          <w:sz w:val="20"/>
          <w:szCs w:val="20"/>
          <w:lang w:val="en-US" w:eastAsia="de-DE"/>
          <w14:ligatures w14:val="none"/>
        </w:rPr>
        <w:t xml:space="preserve"> </w:t>
      </w:r>
      <w:r w:rsidRPr="0076754A">
        <w:rPr>
          <w:rFonts w:ascii="Arial" w:eastAsia="Times New Roman" w:hAnsi="Arial" w:cs="Arial"/>
          <w:kern w:val="0"/>
          <w:sz w:val="20"/>
          <w:szCs w:val="20"/>
          <w:lang w:val="en-US" w:eastAsia="de-DE"/>
          <w14:ligatures w14:val="none"/>
        </w:rPr>
        <w:t xml:space="preserve">state successor to the original tube-based U 47, the U 47 fet quickly earned its reputation as a go-to microphone for loud, demanding sources. Its FET design offered remarkable headroom while retaining the unmistakable tonal authority of the U 47 family. </w:t>
      </w:r>
    </w:p>
    <w:p w14:paraId="57A17437"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Since its return to production in 2014, the U 47 fet has remained a trusted choice for engineers worldwide – equally at home on vocals, amplifiers, and drums. </w:t>
      </w:r>
    </w:p>
    <w:p w14:paraId="2E453C83" w14:textId="5DC0019A" w:rsidR="005306A6" w:rsidRPr="005306A6"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The Bon Scott Edition preserves this legacy in full: identical in sound and performance to the current U 47 fet reissue, delivering the same punch, clarity, and character that have made it a studio essential. </w:t>
      </w:r>
      <w:r>
        <w:rPr>
          <w:rFonts w:ascii="Arial" w:eastAsia="Times New Roman" w:hAnsi="Arial" w:cs="Arial"/>
          <w:kern w:val="0"/>
          <w:sz w:val="20"/>
          <w:szCs w:val="20"/>
          <w:lang w:val="en-US" w:eastAsia="de-DE"/>
          <w14:ligatures w14:val="none"/>
        </w:rPr>
        <w:br/>
      </w:r>
    </w:p>
    <w:p w14:paraId="21768424" w14:textId="099EDB06" w:rsidR="005306A6" w:rsidRPr="0076754A" w:rsidRDefault="005306A6"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sidRPr="0076754A">
        <w:rPr>
          <w:rFonts w:ascii="Arial" w:eastAsia="Times New Roman" w:hAnsi="Arial" w:cs="Arial"/>
          <w:b/>
          <w:bCs/>
          <w:kern w:val="0"/>
          <w:sz w:val="20"/>
          <w:szCs w:val="20"/>
          <w:lang w:val="en-US" w:eastAsia="de-DE"/>
          <w14:ligatures w14:val="none"/>
        </w:rPr>
        <w:t>A Collector’s Piece with Attitude</w:t>
      </w:r>
    </w:p>
    <w:p w14:paraId="5AB82727"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The Bon Scott Edition brings a distinctive visual identity to this legendary microphone, celebrating its connection to rock history:</w:t>
      </w:r>
    </w:p>
    <w:p w14:paraId="65C2E758" w14:textId="77777777" w:rsidR="005306A6" w:rsidRPr="0076754A" w:rsidRDefault="005306A6" w:rsidP="005306A6">
      <w:pPr>
        <w:numPr>
          <w:ilvl w:val="0"/>
          <w:numId w:val="6"/>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Matte black finish with bold Bon Scott graphics</w:t>
      </w:r>
    </w:p>
    <w:p w14:paraId="0132158E" w14:textId="77777777" w:rsidR="005306A6" w:rsidRPr="0076754A" w:rsidRDefault="005306A6" w:rsidP="005306A6">
      <w:pPr>
        <w:numPr>
          <w:ilvl w:val="0"/>
          <w:numId w:val="6"/>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Bon Scott’s name and signature on the microphone body</w:t>
      </w:r>
    </w:p>
    <w:p w14:paraId="7971A25A" w14:textId="77777777" w:rsidR="005306A6" w:rsidRPr="0076754A" w:rsidRDefault="005306A6" w:rsidP="005306A6">
      <w:pPr>
        <w:numPr>
          <w:ilvl w:val="0"/>
          <w:numId w:val="6"/>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Exclusive black wooden presentation box</w:t>
      </w:r>
    </w:p>
    <w:p w14:paraId="176E58A0" w14:textId="77777777" w:rsidR="005306A6" w:rsidRPr="0076754A" w:rsidRDefault="005306A6" w:rsidP="005306A6">
      <w:pPr>
        <w:numPr>
          <w:ilvl w:val="0"/>
          <w:numId w:val="6"/>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Collector’s booklet featuring an interview with producer Harry Vanda</w:t>
      </w:r>
    </w:p>
    <w:p w14:paraId="7F4AAFCA" w14:textId="2A0A5820"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Each unit is individually numbered, underscoring its rarity and collectability. </w:t>
      </w:r>
      <w:r>
        <w:rPr>
          <w:rFonts w:ascii="Arial" w:eastAsia="Times New Roman" w:hAnsi="Arial" w:cs="Arial"/>
          <w:kern w:val="0"/>
          <w:sz w:val="20"/>
          <w:szCs w:val="20"/>
          <w:lang w:val="en-US" w:eastAsia="de-DE"/>
          <w14:ligatures w14:val="none"/>
        </w:rPr>
        <w:br/>
      </w:r>
    </w:p>
    <w:p w14:paraId="570C4A3A" w14:textId="77777777" w:rsidR="005306A6" w:rsidRDefault="005306A6">
      <w:pPr>
        <w:spacing w:after="0" w:line="240" w:lineRule="auto"/>
        <w:rPr>
          <w:rFonts w:ascii="Arial" w:eastAsia="Times New Roman" w:hAnsi="Arial" w:cs="Arial"/>
          <w:b/>
          <w:bCs/>
          <w:kern w:val="0"/>
          <w:sz w:val="20"/>
          <w:szCs w:val="20"/>
          <w:lang w:val="en-US" w:eastAsia="de-DE"/>
          <w14:ligatures w14:val="none"/>
        </w:rPr>
      </w:pPr>
      <w:r>
        <w:rPr>
          <w:rFonts w:ascii="Arial" w:eastAsia="Times New Roman" w:hAnsi="Arial" w:cs="Arial"/>
          <w:b/>
          <w:bCs/>
          <w:kern w:val="0"/>
          <w:sz w:val="20"/>
          <w:szCs w:val="20"/>
          <w:lang w:val="en-US" w:eastAsia="de-DE"/>
          <w14:ligatures w14:val="none"/>
        </w:rPr>
        <w:br w:type="page"/>
      </w:r>
    </w:p>
    <w:p w14:paraId="6F46C507" w14:textId="69E37BAB" w:rsidR="005306A6" w:rsidRPr="0076754A" w:rsidRDefault="005306A6"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sidRPr="0076754A">
        <w:rPr>
          <w:rFonts w:ascii="Arial" w:eastAsia="Times New Roman" w:hAnsi="Arial" w:cs="Arial"/>
          <w:b/>
          <w:bCs/>
          <w:kern w:val="0"/>
          <w:sz w:val="20"/>
          <w:szCs w:val="20"/>
          <w:lang w:val="en-US" w:eastAsia="de-DE"/>
          <w14:ligatures w14:val="none"/>
        </w:rPr>
        <w:lastRenderedPageBreak/>
        <w:t>Built for Power and Presence</w:t>
      </w:r>
    </w:p>
    <w:p w14:paraId="090185EC"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Engineered for the most demanding recording environments, the U 47 fet Bon Scott Edition handles up to 137 dB SPL (147 dB with pad engaged), making it perfect for:</w:t>
      </w:r>
    </w:p>
    <w:p w14:paraId="1A7B6343" w14:textId="77777777" w:rsidR="005306A6" w:rsidRPr="0076754A" w:rsidRDefault="005306A6" w:rsidP="005306A6">
      <w:pPr>
        <w:numPr>
          <w:ilvl w:val="0"/>
          <w:numId w:val="7"/>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Powerful, high-energy vocals</w:t>
      </w:r>
    </w:p>
    <w:p w14:paraId="0A9BC17B" w14:textId="77777777" w:rsidR="005306A6" w:rsidRPr="0076754A" w:rsidRDefault="005306A6" w:rsidP="005306A6">
      <w:pPr>
        <w:numPr>
          <w:ilvl w:val="0"/>
          <w:numId w:val="7"/>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Guitar and bass amplifiers</w:t>
      </w:r>
    </w:p>
    <w:p w14:paraId="145A51BF" w14:textId="77777777" w:rsidR="005306A6" w:rsidRPr="0076754A" w:rsidRDefault="005306A6" w:rsidP="005306A6">
      <w:pPr>
        <w:numPr>
          <w:ilvl w:val="0"/>
          <w:numId w:val="7"/>
        </w:num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Kick drums and high-impact sources</w:t>
      </w:r>
    </w:p>
    <w:p w14:paraId="3FA508B7" w14:textId="394C1A9D" w:rsidR="005306A6" w:rsidRPr="005306A6"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Its unmistakable midrange authority and massive headroom make it the ideal choice whenever sound needs to hit hard – and cut through. </w:t>
      </w:r>
    </w:p>
    <w:p w14:paraId="321EFDF3" w14:textId="1FC9C290" w:rsidR="005306A6" w:rsidRPr="0076754A" w:rsidRDefault="00681CA7"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Pr>
          <w:rFonts w:ascii="Arial" w:eastAsia="Times New Roman" w:hAnsi="Arial" w:cs="Arial"/>
          <w:b/>
          <w:bCs/>
          <w:kern w:val="0"/>
          <w:sz w:val="20"/>
          <w:szCs w:val="20"/>
          <w:lang w:val="en-US" w:eastAsia="de-DE"/>
          <w14:ligatures w14:val="none"/>
        </w:rPr>
        <w:br/>
      </w:r>
      <w:r w:rsidR="005306A6">
        <w:rPr>
          <w:rFonts w:ascii="Arial" w:eastAsia="Times New Roman" w:hAnsi="Arial" w:cs="Arial"/>
          <w:b/>
          <w:bCs/>
          <w:noProof/>
          <w:kern w:val="0"/>
          <w:sz w:val="20"/>
          <w:szCs w:val="20"/>
          <w:lang w:val="en-US" w:eastAsia="de-DE"/>
        </w:rPr>
        <w:drawing>
          <wp:anchor distT="0" distB="0" distL="114300" distR="114300" simplePos="0" relativeHeight="251661312" behindDoc="1" locked="0" layoutInCell="1" allowOverlap="1" wp14:anchorId="75EC375B" wp14:editId="02148ADC">
            <wp:simplePos x="0" y="0"/>
            <wp:positionH relativeFrom="column">
              <wp:posOffset>2780030</wp:posOffset>
            </wp:positionH>
            <wp:positionV relativeFrom="paragraph">
              <wp:posOffset>625</wp:posOffset>
            </wp:positionV>
            <wp:extent cx="2698115" cy="3265805"/>
            <wp:effectExtent l="0" t="0" r="0" b="0"/>
            <wp:wrapTight wrapText="bothSides">
              <wp:wrapPolygon edited="0">
                <wp:start x="0" y="0"/>
                <wp:lineTo x="0" y="21503"/>
                <wp:lineTo x="21453" y="21503"/>
                <wp:lineTo x="21453" y="0"/>
                <wp:lineTo x="0" y="0"/>
              </wp:wrapPolygon>
            </wp:wrapTight>
            <wp:docPr id="77187585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5859" name="Grafik 7718758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115" cy="3265805"/>
                    </a:xfrm>
                    <a:prstGeom prst="rect">
                      <a:avLst/>
                    </a:prstGeom>
                  </pic:spPr>
                </pic:pic>
              </a:graphicData>
            </a:graphic>
            <wp14:sizeRelH relativeFrom="page">
              <wp14:pctWidth>0</wp14:pctWidth>
            </wp14:sizeRelH>
            <wp14:sizeRelV relativeFrom="page">
              <wp14:pctHeight>0</wp14:pctHeight>
            </wp14:sizeRelV>
          </wp:anchor>
        </w:drawing>
      </w:r>
      <w:r w:rsidR="005306A6">
        <w:rPr>
          <w:rFonts w:ascii="Arial" w:eastAsia="Times New Roman" w:hAnsi="Arial" w:cs="Arial"/>
          <w:b/>
          <w:bCs/>
          <w:noProof/>
          <w:kern w:val="0"/>
          <w:sz w:val="20"/>
          <w:szCs w:val="20"/>
          <w:lang w:val="en-US" w:eastAsia="de-DE"/>
        </w:rPr>
        <w:drawing>
          <wp:anchor distT="0" distB="0" distL="114300" distR="114300" simplePos="0" relativeHeight="251660288" behindDoc="1" locked="0" layoutInCell="1" allowOverlap="1" wp14:anchorId="691FDA6F" wp14:editId="060BBD3B">
            <wp:simplePos x="0" y="0"/>
            <wp:positionH relativeFrom="column">
              <wp:posOffset>-635</wp:posOffset>
            </wp:positionH>
            <wp:positionV relativeFrom="paragraph">
              <wp:posOffset>0</wp:posOffset>
            </wp:positionV>
            <wp:extent cx="2667635" cy="3262630"/>
            <wp:effectExtent l="0" t="0" r="0" b="1270"/>
            <wp:wrapTight wrapText="bothSides">
              <wp:wrapPolygon edited="0">
                <wp:start x="0" y="0"/>
                <wp:lineTo x="0" y="21524"/>
                <wp:lineTo x="21492" y="21524"/>
                <wp:lineTo x="21492" y="0"/>
                <wp:lineTo x="0" y="0"/>
              </wp:wrapPolygon>
            </wp:wrapTight>
            <wp:docPr id="157981118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11181" name="Grafik 15798111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635" cy="3262630"/>
                    </a:xfrm>
                    <a:prstGeom prst="rect">
                      <a:avLst/>
                    </a:prstGeom>
                  </pic:spPr>
                </pic:pic>
              </a:graphicData>
            </a:graphic>
            <wp14:sizeRelH relativeFrom="page">
              <wp14:pctWidth>0</wp14:pctWidth>
            </wp14:sizeRelH>
            <wp14:sizeRelV relativeFrom="page">
              <wp14:pctHeight>0</wp14:pctHeight>
            </wp14:sizeRelV>
          </wp:anchor>
        </w:drawing>
      </w:r>
      <w:r w:rsidR="005306A6" w:rsidRPr="0076754A">
        <w:rPr>
          <w:rFonts w:ascii="Arial" w:eastAsia="Times New Roman" w:hAnsi="Arial" w:cs="Arial"/>
          <w:b/>
          <w:bCs/>
          <w:kern w:val="0"/>
          <w:sz w:val="20"/>
          <w:szCs w:val="20"/>
          <w:lang w:val="en-US" w:eastAsia="de-DE"/>
          <w14:ligatures w14:val="none"/>
        </w:rPr>
        <w:t>Giving Back</w:t>
      </w:r>
    </w:p>
    <w:p w14:paraId="144D4AA8" w14:textId="7BCBE571" w:rsidR="005306A6" w:rsidRPr="005306A6"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In the spirit of supporting the music community</w:t>
      </w:r>
      <w:r w:rsidR="00AD1D8C" w:rsidRPr="00AD1D8C">
        <w:t xml:space="preserve"> </w:t>
      </w:r>
      <w:r w:rsidR="00AD1D8C" w:rsidRPr="00AD1D8C">
        <w:rPr>
          <w:rFonts w:ascii="Arial" w:eastAsia="Times New Roman" w:hAnsi="Arial" w:cs="Arial"/>
          <w:kern w:val="0"/>
          <w:sz w:val="20"/>
          <w:szCs w:val="20"/>
          <w:lang w:val="en-US" w:eastAsia="de-DE"/>
          <w14:ligatures w14:val="none"/>
        </w:rPr>
        <w:t>Neumann and Bon Scott's family will donate a portion of proceeds from this edition to Support Act Australia, helping artists and industry professionals in need.</w:t>
      </w:r>
      <w:r>
        <w:rPr>
          <w:rFonts w:ascii="Arial" w:eastAsia="Times New Roman" w:hAnsi="Arial" w:cs="Arial"/>
          <w:kern w:val="0"/>
          <w:sz w:val="20"/>
          <w:szCs w:val="20"/>
          <w:lang w:val="en-US" w:eastAsia="de-DE"/>
          <w14:ligatures w14:val="none"/>
        </w:rPr>
        <w:br/>
      </w:r>
    </w:p>
    <w:p w14:paraId="4ADC01AE" w14:textId="1833BFAF" w:rsidR="005306A6" w:rsidRPr="0076754A" w:rsidRDefault="005306A6" w:rsidP="005306A6">
      <w:pPr>
        <w:spacing w:before="100" w:beforeAutospacing="1" w:after="100" w:afterAutospacing="1" w:line="300" w:lineRule="atLeast"/>
        <w:outlineLvl w:val="1"/>
        <w:rPr>
          <w:rFonts w:ascii="Arial" w:eastAsia="Times New Roman" w:hAnsi="Arial" w:cs="Arial"/>
          <w:b/>
          <w:bCs/>
          <w:kern w:val="0"/>
          <w:sz w:val="20"/>
          <w:szCs w:val="20"/>
          <w:lang w:val="en-US" w:eastAsia="de-DE"/>
          <w14:ligatures w14:val="none"/>
        </w:rPr>
      </w:pPr>
      <w:r w:rsidRPr="0076754A">
        <w:rPr>
          <w:rFonts w:ascii="Arial" w:eastAsia="Times New Roman" w:hAnsi="Arial" w:cs="Arial"/>
          <w:b/>
          <w:bCs/>
          <w:kern w:val="0"/>
          <w:sz w:val="20"/>
          <w:szCs w:val="20"/>
          <w:lang w:val="en-US" w:eastAsia="de-DE"/>
          <w14:ligatures w14:val="none"/>
        </w:rPr>
        <w:t>Availability</w:t>
      </w:r>
    </w:p>
    <w:p w14:paraId="75395AC2"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 xml:space="preserve">The U 47 fet Bon Scott Edition will launch on </w:t>
      </w:r>
      <w:r w:rsidRPr="0076754A">
        <w:rPr>
          <w:rFonts w:ascii="Arial" w:eastAsia="Times New Roman" w:hAnsi="Arial" w:cs="Arial"/>
          <w:b/>
          <w:bCs/>
          <w:kern w:val="0"/>
          <w:sz w:val="20"/>
          <w:szCs w:val="20"/>
          <w:lang w:val="en-US" w:eastAsia="de-DE"/>
          <w14:ligatures w14:val="none"/>
        </w:rPr>
        <w:t>July 9, 2026</w:t>
      </w:r>
      <w:r w:rsidRPr="0076754A">
        <w:rPr>
          <w:rFonts w:ascii="Arial" w:eastAsia="Times New Roman" w:hAnsi="Arial" w:cs="Arial"/>
          <w:kern w:val="0"/>
          <w:sz w:val="20"/>
          <w:szCs w:val="20"/>
          <w:lang w:val="en-US" w:eastAsia="de-DE"/>
          <w14:ligatures w14:val="none"/>
        </w:rPr>
        <w:t xml:space="preserve">, marking what would have been Bon Scott’s 80th birthday. </w:t>
      </w:r>
    </w:p>
    <w:p w14:paraId="345BA98E" w14:textId="77777777" w:rsidR="005306A6" w:rsidRPr="002756D2"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2756D2">
        <w:rPr>
          <w:rFonts w:ascii="Arial" w:eastAsia="Times New Roman" w:hAnsi="Arial" w:cs="Arial"/>
          <w:kern w:val="0"/>
          <w:sz w:val="20"/>
          <w:szCs w:val="20"/>
          <w:lang w:val="en-US" w:eastAsia="de-DE"/>
          <w14:ligatures w14:val="none"/>
        </w:rPr>
        <w:t>In Europe and Asia, the U 47 fet Bon Scott Edition will be available from select dealers.</w:t>
      </w:r>
    </w:p>
    <w:p w14:paraId="3B8487C6" w14:textId="77777777" w:rsidR="005306A6" w:rsidRPr="002756D2"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2756D2">
        <w:rPr>
          <w:rFonts w:ascii="Arial" w:eastAsia="Times New Roman" w:hAnsi="Arial" w:cs="Arial"/>
          <w:kern w:val="0"/>
          <w:sz w:val="20"/>
          <w:szCs w:val="20"/>
          <w:lang w:val="en-US" w:eastAsia="de-DE"/>
          <w14:ligatures w14:val="none"/>
        </w:rPr>
        <w:lastRenderedPageBreak/>
        <w:t xml:space="preserve">In North and South America, it will be sold exclusively </w:t>
      </w:r>
      <w:r>
        <w:rPr>
          <w:rFonts w:ascii="Arial" w:eastAsia="Times New Roman" w:hAnsi="Arial" w:cs="Arial"/>
          <w:kern w:val="0"/>
          <w:sz w:val="20"/>
          <w:szCs w:val="20"/>
          <w:lang w:val="en-US" w:eastAsia="de-DE"/>
          <w14:ligatures w14:val="none"/>
        </w:rPr>
        <w:t>through</w:t>
      </w:r>
      <w:r w:rsidRPr="002756D2">
        <w:rPr>
          <w:rFonts w:ascii="Arial" w:eastAsia="Times New Roman" w:hAnsi="Arial" w:cs="Arial"/>
          <w:kern w:val="0"/>
          <w:sz w:val="20"/>
          <w:szCs w:val="20"/>
          <w:lang w:val="en-US" w:eastAsia="de-DE"/>
          <w14:ligatures w14:val="none"/>
        </w:rPr>
        <w:t xml:space="preserve"> </w:t>
      </w:r>
      <w:hyperlink r:id="rId12" w:history="1">
        <w:r w:rsidRPr="005306A6">
          <w:rPr>
            <w:rStyle w:val="Hyperlink"/>
            <w:rFonts w:ascii="Arial" w:eastAsia="Times New Roman" w:hAnsi="Arial" w:cs="Arial"/>
            <w:b/>
            <w:bCs/>
            <w:kern w:val="0"/>
            <w:sz w:val="20"/>
            <w:szCs w:val="20"/>
            <w:lang w:val="en-US" w:eastAsia="de-DE"/>
            <w14:ligatures w14:val="none"/>
          </w:rPr>
          <w:t>Sweetwater</w:t>
        </w:r>
      </w:hyperlink>
      <w:r w:rsidRPr="002756D2">
        <w:rPr>
          <w:rFonts w:ascii="Arial" w:eastAsia="Times New Roman" w:hAnsi="Arial" w:cs="Arial"/>
          <w:kern w:val="0"/>
          <w:sz w:val="20"/>
          <w:szCs w:val="20"/>
          <w:lang w:val="en-US" w:eastAsia="de-DE"/>
          <w14:ligatures w14:val="none"/>
        </w:rPr>
        <w:t xml:space="preserve"> and </w:t>
      </w:r>
      <w:hyperlink r:id="rId13" w:history="1">
        <w:r w:rsidRPr="005306A6">
          <w:rPr>
            <w:rStyle w:val="Hyperlink"/>
            <w:rFonts w:ascii="Arial" w:eastAsia="Times New Roman" w:hAnsi="Arial" w:cs="Arial"/>
            <w:b/>
            <w:bCs/>
            <w:kern w:val="0"/>
            <w:sz w:val="20"/>
            <w:szCs w:val="20"/>
            <w:lang w:val="en-US" w:eastAsia="de-DE"/>
            <w14:ligatures w14:val="none"/>
          </w:rPr>
          <w:t>Guitar Center</w:t>
        </w:r>
      </w:hyperlink>
      <w:r w:rsidRPr="002756D2">
        <w:rPr>
          <w:rFonts w:ascii="Arial" w:eastAsia="Times New Roman" w:hAnsi="Arial" w:cs="Arial"/>
          <w:kern w:val="0"/>
          <w:sz w:val="20"/>
          <w:szCs w:val="20"/>
          <w:lang w:val="en-US" w:eastAsia="de-DE"/>
          <w14:ligatures w14:val="none"/>
        </w:rPr>
        <w:t xml:space="preserve">. </w:t>
      </w:r>
    </w:p>
    <w:p w14:paraId="665992F1" w14:textId="77777777" w:rsidR="005306A6" w:rsidRPr="00681CA7" w:rsidRDefault="005306A6" w:rsidP="005306A6">
      <w:pPr>
        <w:spacing w:before="100" w:beforeAutospacing="1" w:after="100" w:afterAutospacing="1" w:line="300" w:lineRule="atLeast"/>
        <w:rPr>
          <w:rFonts w:ascii="Arial" w:eastAsia="Times New Roman" w:hAnsi="Arial" w:cs="Arial"/>
          <w:i/>
          <w:iCs/>
          <w:kern w:val="0"/>
          <w:sz w:val="20"/>
          <w:szCs w:val="20"/>
          <w:lang w:val="en-US" w:eastAsia="de-DE"/>
          <w14:ligatures w14:val="none"/>
        </w:rPr>
      </w:pPr>
      <w:hyperlink r:id="rId14" w:history="1">
        <w:r w:rsidRPr="00681CA7">
          <w:rPr>
            <w:rStyle w:val="Hyperlink"/>
            <w:rFonts w:ascii="Arial" w:eastAsia="Times New Roman" w:hAnsi="Arial" w:cs="Arial"/>
            <w:i/>
            <w:iCs/>
            <w:kern w:val="0"/>
            <w:sz w:val="20"/>
            <w:szCs w:val="20"/>
            <w:lang w:val="en-US" w:eastAsia="de-DE"/>
            <w14:ligatures w14:val="none"/>
          </w:rPr>
          <w:t>Product page Sweetwater</w:t>
        </w:r>
      </w:hyperlink>
      <w:r w:rsidRPr="00681CA7">
        <w:rPr>
          <w:rFonts w:ascii="Arial" w:eastAsia="Times New Roman" w:hAnsi="Arial" w:cs="Arial"/>
          <w:i/>
          <w:iCs/>
          <w:kern w:val="0"/>
          <w:sz w:val="20"/>
          <w:szCs w:val="20"/>
          <w:lang w:val="en-US" w:eastAsia="de-DE"/>
          <w14:ligatures w14:val="none"/>
        </w:rPr>
        <w:t xml:space="preserve">: </w:t>
      </w:r>
      <w:hyperlink r:id="rId15" w:tgtFrame="_blank" w:tooltip="https://www.sweetwater.com/store/detail/u47fetbonsc" w:history="1">
        <w:r w:rsidRPr="00681CA7">
          <w:rPr>
            <w:rFonts w:ascii="Arial" w:eastAsia="Times New Roman" w:hAnsi="Arial" w:cs="Arial"/>
            <w:i/>
            <w:iCs/>
            <w:kern w:val="0"/>
            <w:sz w:val="20"/>
            <w:szCs w:val="20"/>
            <w:lang w:val="en-US" w:eastAsia="de-DE"/>
            <w14:ligatures w14:val="none"/>
          </w:rPr>
          <w:t>https://www.sweetwater.com/store/detail/U47FETbonsc</w:t>
        </w:r>
      </w:hyperlink>
      <w:r w:rsidRPr="00681CA7">
        <w:rPr>
          <w:rFonts w:ascii="Arial" w:eastAsia="Times New Roman" w:hAnsi="Arial" w:cs="Arial"/>
          <w:i/>
          <w:iCs/>
          <w:kern w:val="0"/>
          <w:sz w:val="20"/>
          <w:szCs w:val="20"/>
          <w:lang w:val="en-US" w:eastAsia="de-DE"/>
          <w14:ligatures w14:val="none"/>
        </w:rPr>
        <w:t> </w:t>
      </w:r>
    </w:p>
    <w:p w14:paraId="1567037E" w14:textId="77777777" w:rsidR="005306A6" w:rsidRPr="00681CA7" w:rsidRDefault="005306A6" w:rsidP="005306A6">
      <w:pPr>
        <w:spacing w:before="100" w:beforeAutospacing="1" w:after="100" w:afterAutospacing="1" w:line="300" w:lineRule="atLeast"/>
        <w:rPr>
          <w:rFonts w:ascii="Arial" w:eastAsia="Times New Roman" w:hAnsi="Arial" w:cs="Arial"/>
          <w:i/>
          <w:iCs/>
          <w:kern w:val="0"/>
          <w:sz w:val="20"/>
          <w:szCs w:val="20"/>
          <w:lang w:val="en-US" w:eastAsia="de-DE"/>
          <w14:ligatures w14:val="none"/>
        </w:rPr>
      </w:pPr>
      <w:hyperlink r:id="rId16" w:history="1">
        <w:r w:rsidRPr="00681CA7">
          <w:rPr>
            <w:rStyle w:val="Hyperlink"/>
            <w:rFonts w:ascii="Arial" w:eastAsia="Times New Roman" w:hAnsi="Arial" w:cs="Arial"/>
            <w:i/>
            <w:iCs/>
            <w:kern w:val="0"/>
            <w:sz w:val="20"/>
            <w:szCs w:val="20"/>
            <w:lang w:val="en-US" w:eastAsia="de-DE"/>
            <w14:ligatures w14:val="none"/>
          </w:rPr>
          <w:t>Product page Center</w:t>
        </w:r>
      </w:hyperlink>
      <w:r w:rsidRPr="00681CA7">
        <w:rPr>
          <w:rFonts w:ascii="Arial" w:eastAsia="Times New Roman" w:hAnsi="Arial" w:cs="Arial"/>
          <w:i/>
          <w:iCs/>
          <w:kern w:val="0"/>
          <w:sz w:val="20"/>
          <w:szCs w:val="20"/>
          <w:lang w:val="en-US" w:eastAsia="de-DE"/>
          <w14:ligatures w14:val="none"/>
        </w:rPr>
        <w:t xml:space="preserve">: </w:t>
      </w:r>
      <w:hyperlink r:id="rId17" w:tooltip="Original URL: https://www.guitarcenter.com/Neumann/U47-fet-Bon-Scott-Edition-Condenser-Microphone-1500000484261.gc  Click to follow link." w:history="1">
        <w:r w:rsidRPr="00681CA7">
          <w:rPr>
            <w:rFonts w:ascii="Arial" w:eastAsia="Times New Roman" w:hAnsi="Arial" w:cs="Arial"/>
            <w:i/>
            <w:iCs/>
            <w:kern w:val="0"/>
            <w:sz w:val="20"/>
            <w:szCs w:val="20"/>
            <w:lang w:val="en-US" w:eastAsia="de-DE"/>
            <w14:ligatures w14:val="none"/>
          </w:rPr>
          <w:t>https://www.guitarcenter.com/Neumann/U47-fet-Bon-Scott-Edition-Condenser-Microphone-1500000484261.gc</w:t>
        </w:r>
      </w:hyperlink>
    </w:p>
    <w:p w14:paraId="2BFDA761" w14:textId="77777777" w:rsidR="005306A6" w:rsidRPr="0076754A" w:rsidRDefault="005306A6"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sidRPr="0076754A">
        <w:rPr>
          <w:rFonts w:ascii="Arial" w:eastAsia="Times New Roman" w:hAnsi="Arial" w:cs="Arial"/>
          <w:kern w:val="0"/>
          <w:sz w:val="20"/>
          <w:szCs w:val="20"/>
          <w:lang w:val="en-US" w:eastAsia="de-DE"/>
          <w14:ligatures w14:val="none"/>
        </w:rPr>
        <w:t>With only 300 units available worldwide, this special edition is set to become an instant classic.</w:t>
      </w:r>
    </w:p>
    <w:p w14:paraId="3D0B0D54" w14:textId="4B3086B9" w:rsidR="005306A6" w:rsidRDefault="005306A6" w:rsidP="005306A6">
      <w:pPr>
        <w:spacing w:before="100" w:beforeAutospacing="1" w:after="100" w:afterAutospacing="1" w:line="300" w:lineRule="atLeast"/>
        <w:rPr>
          <w:rFonts w:ascii="Arial" w:hAnsi="Arial" w:cs="Arial"/>
          <w:sz w:val="20"/>
          <w:szCs w:val="20"/>
        </w:rPr>
      </w:pPr>
      <w:r w:rsidRPr="000F66F7">
        <w:rPr>
          <w:rFonts w:ascii="Arial" w:eastAsia="Times New Roman" w:hAnsi="Arial" w:cs="Arial"/>
          <w:kern w:val="0"/>
          <w:sz w:val="20"/>
          <w:szCs w:val="20"/>
          <w:lang w:val="en-US" w:eastAsia="de-DE"/>
          <w14:ligatures w14:val="none"/>
        </w:rPr>
        <w:t>For more information, visit</w:t>
      </w:r>
      <w:r w:rsidR="00EB6DEF" w:rsidRPr="000F66F7">
        <w:rPr>
          <w:rFonts w:ascii="Arial" w:eastAsia="Times New Roman" w:hAnsi="Arial" w:cs="Arial"/>
          <w:kern w:val="0"/>
          <w:sz w:val="20"/>
          <w:szCs w:val="20"/>
          <w:lang w:val="en-US" w:eastAsia="de-DE"/>
          <w14:ligatures w14:val="none"/>
        </w:rPr>
        <w:t xml:space="preserve"> </w:t>
      </w:r>
      <w:hyperlink r:id="rId18" w:history="1">
        <w:r w:rsidRPr="000F66F7">
          <w:rPr>
            <w:rStyle w:val="Hyperlink"/>
            <w:rFonts w:ascii="Arial" w:eastAsia="Times New Roman" w:hAnsi="Arial" w:cs="Arial"/>
            <w:kern w:val="0"/>
            <w:sz w:val="20"/>
            <w:szCs w:val="20"/>
            <w:lang w:val="en-US" w:eastAsia="de-DE"/>
            <w14:ligatures w14:val="none"/>
          </w:rPr>
          <w:t>www.neumann.com</w:t>
        </w:r>
      </w:hyperlink>
      <w:r w:rsidR="000F66F7" w:rsidRPr="000F66F7">
        <w:rPr>
          <w:rFonts w:ascii="Arial" w:hAnsi="Arial" w:cs="Arial"/>
          <w:sz w:val="20"/>
          <w:szCs w:val="20"/>
        </w:rPr>
        <w:t xml:space="preserve"> and </w:t>
      </w:r>
      <w:hyperlink r:id="rId19" w:history="1">
        <w:r w:rsidR="000F66F7" w:rsidRPr="006516D5">
          <w:rPr>
            <w:rStyle w:val="Hyperlink"/>
            <w:rFonts w:ascii="Arial" w:eastAsia="Times New Roman" w:hAnsi="Arial" w:cs="Arial"/>
            <w:kern w:val="0"/>
            <w:sz w:val="20"/>
            <w:szCs w:val="20"/>
            <w:lang w:val="en-US" w:eastAsia="de-DE"/>
            <w14:ligatures w14:val="none"/>
          </w:rPr>
          <w:t>Bon Scott official</w:t>
        </w:r>
      </w:hyperlink>
      <w:r w:rsidR="00EB6DEF" w:rsidRPr="000F66F7">
        <w:rPr>
          <w:rFonts w:ascii="Arial" w:hAnsi="Arial" w:cs="Arial"/>
          <w:sz w:val="20"/>
          <w:szCs w:val="20"/>
        </w:rPr>
        <w:t xml:space="preserve"> </w:t>
      </w:r>
    </w:p>
    <w:p w14:paraId="12C74414" w14:textId="77777777" w:rsidR="00176572" w:rsidRPr="000F66F7" w:rsidRDefault="00176572"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p>
    <w:p w14:paraId="630D03A6" w14:textId="27C5CCE1" w:rsidR="005306A6" w:rsidRPr="0076754A" w:rsidRDefault="00016F5A" w:rsidP="005306A6">
      <w:pPr>
        <w:spacing w:before="100" w:beforeAutospacing="1" w:after="100" w:afterAutospacing="1" w:line="300" w:lineRule="atLeast"/>
        <w:rPr>
          <w:rFonts w:ascii="Arial" w:eastAsia="Times New Roman" w:hAnsi="Arial" w:cs="Arial"/>
          <w:kern w:val="0"/>
          <w:sz w:val="20"/>
          <w:szCs w:val="20"/>
          <w:lang w:val="en-US" w:eastAsia="de-DE"/>
          <w14:ligatures w14:val="none"/>
        </w:rPr>
      </w:pPr>
      <w:r>
        <w:rPr>
          <w:rFonts w:ascii="Arial" w:eastAsia="Times New Roman" w:hAnsi="Arial" w:cs="Arial"/>
          <w:noProof/>
          <w:kern w:val="0"/>
          <w:sz w:val="20"/>
          <w:szCs w:val="20"/>
          <w:lang w:val="en-US" w:eastAsia="de-DE"/>
          <w14:ligatures w14:val="none"/>
        </w:rPr>
        <w:drawing>
          <wp:inline distT="0" distB="0" distL="0" distR="0" wp14:anchorId="6A51A329" wp14:editId="0D04A03D">
            <wp:extent cx="5220970" cy="2610485"/>
            <wp:effectExtent l="0" t="0" r="0" b="5715"/>
            <wp:docPr id="417803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3793" name="Grafik 417803793"/>
                    <pic:cNvPicPr/>
                  </pic:nvPicPr>
                  <pic:blipFill>
                    <a:blip r:embed="rId20"/>
                    <a:stretch>
                      <a:fillRect/>
                    </a:stretch>
                  </pic:blipFill>
                  <pic:spPr>
                    <a:xfrm>
                      <a:off x="0" y="0"/>
                      <a:ext cx="5220970" cy="2610485"/>
                    </a:xfrm>
                    <a:prstGeom prst="rect">
                      <a:avLst/>
                    </a:prstGeom>
                  </pic:spPr>
                </pic:pic>
              </a:graphicData>
            </a:graphic>
          </wp:inline>
        </w:drawing>
      </w:r>
    </w:p>
    <w:p w14:paraId="237C0453" w14:textId="77777777" w:rsidR="00176572" w:rsidRDefault="00176572">
      <w:pPr>
        <w:spacing w:after="0" w:line="240" w:lineRule="auto"/>
        <w:rPr>
          <w:rFonts w:ascii="Arial" w:hAnsi="Arial" w:cs="Arial"/>
          <w:lang w:val="en-US"/>
        </w:rPr>
      </w:pPr>
      <w:r>
        <w:rPr>
          <w:rFonts w:ascii="Arial" w:hAnsi="Arial" w:cs="Arial"/>
          <w:lang w:val="en-US"/>
        </w:rPr>
        <w:br w:type="page"/>
      </w:r>
    </w:p>
    <w:p w14:paraId="6C0B283A" w14:textId="233E2E1E" w:rsidR="005306A6" w:rsidRDefault="005306A6" w:rsidP="005306A6">
      <w:pPr>
        <w:rPr>
          <w:rFonts w:ascii="Arial" w:hAnsi="Arial" w:cs="Arial"/>
          <w:lang w:val="en-US"/>
        </w:rPr>
      </w:pPr>
      <w:r>
        <w:rPr>
          <w:rFonts w:ascii="Arial" w:hAnsi="Arial" w:cs="Arial"/>
          <w:noProof/>
          <w:lang w:val="en-US"/>
        </w:rPr>
        <w:lastRenderedPageBreak/>
        <w:drawing>
          <wp:inline distT="0" distB="0" distL="0" distR="0" wp14:anchorId="0B672FF1" wp14:editId="10A6EA2D">
            <wp:extent cx="5760720" cy="4320540"/>
            <wp:effectExtent l="0" t="0" r="5080" b="0"/>
            <wp:docPr id="167758619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86197" name="Grafik 16775861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3133BAD" w14:textId="77777777" w:rsidR="005306A6" w:rsidRDefault="005306A6" w:rsidP="005306A6">
      <w:pPr>
        <w:rPr>
          <w:rFonts w:ascii="Arial" w:hAnsi="Arial" w:cs="Arial"/>
          <w:lang w:val="en-US"/>
        </w:rPr>
      </w:pPr>
    </w:p>
    <w:p w14:paraId="13E5000B" w14:textId="731E5119" w:rsidR="005306A6" w:rsidRPr="002B3C10" w:rsidRDefault="005306A6" w:rsidP="00016F5A">
      <w:pPr>
        <w:rPr>
          <w:rFonts w:ascii="Arial" w:hAnsi="Arial" w:cs="Arial"/>
          <w:b/>
          <w:bCs/>
          <w:sz w:val="18"/>
          <w:szCs w:val="18"/>
          <w:lang w:val="en-US"/>
        </w:rPr>
      </w:pPr>
      <w:r w:rsidRPr="002B3C10">
        <w:rPr>
          <w:rFonts w:ascii="Arial" w:hAnsi="Arial" w:cs="Arial"/>
          <w:b/>
          <w:bCs/>
          <w:sz w:val="18"/>
          <w:szCs w:val="18"/>
          <w:lang w:val="en-US"/>
        </w:rPr>
        <w:t>About Neumann</w:t>
      </w:r>
    </w:p>
    <w:p w14:paraId="533F4F35" w14:textId="77777777" w:rsidR="005306A6" w:rsidRPr="002B3C10" w:rsidRDefault="005306A6" w:rsidP="005306A6">
      <w:pPr>
        <w:spacing w:after="120"/>
        <w:rPr>
          <w:rFonts w:ascii="Arial" w:hAnsi="Arial" w:cs="Arial"/>
          <w:sz w:val="18"/>
          <w:szCs w:val="18"/>
          <w:lang w:val="en-US"/>
        </w:rPr>
      </w:pPr>
      <w:r w:rsidRPr="002B3C10">
        <w:rPr>
          <w:rFonts w:ascii="Arial" w:hAnsi="Arial" w:cs="Arial"/>
          <w:sz w:val="18"/>
          <w:szCs w:val="18"/>
          <w:lang w:val="en-US"/>
        </w:rPr>
        <w:t xml:space="preserve">Georg Neumann GmbH, known as “Neumann.Berlin”,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Neumann.Berlin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hyperlink r:id="rId22" w:history="1">
        <w:r w:rsidRPr="002B3C10">
          <w:rPr>
            <w:rFonts w:ascii="Arial" w:hAnsi="Arial" w:cs="Arial"/>
            <w:sz w:val="18"/>
            <w:szCs w:val="18"/>
            <w:lang w:val="en-US"/>
          </w:rPr>
          <w:t>www.neumann.com</w:t>
        </w:r>
      </w:hyperlink>
    </w:p>
    <w:p w14:paraId="3ECE915A" w14:textId="77777777" w:rsidR="005306A6" w:rsidRPr="002B3C10" w:rsidRDefault="005306A6" w:rsidP="005306A6">
      <w:pPr>
        <w:rPr>
          <w:rFonts w:ascii="Arial" w:hAnsi="Arial" w:cs="Arial"/>
          <w:sz w:val="18"/>
          <w:szCs w:val="18"/>
          <w:lang w:val="en-US"/>
        </w:rPr>
      </w:pPr>
      <w:r w:rsidRPr="002B3C10">
        <w:rPr>
          <w:rFonts w:ascii="Arial" w:hAnsi="Arial" w:cs="Arial"/>
          <w:sz w:val="18"/>
          <w:szCs w:val="18"/>
          <w:lang w:val="en-US"/>
        </w:rPr>
        <w:t xml:space="preserve">Stay up to date and follow us on: </w:t>
      </w:r>
      <w:hyperlink r:id="rId23" w:tgtFrame="_blank" w:history="1">
        <w:r w:rsidRPr="002B3C10">
          <w:rPr>
            <w:rFonts w:ascii="Arial" w:hAnsi="Arial" w:cs="Arial"/>
            <w:sz w:val="18"/>
            <w:szCs w:val="18"/>
            <w:u w:val="single"/>
            <w:lang w:val="en-US"/>
          </w:rPr>
          <w:t>FACEBOOK</w:t>
        </w:r>
      </w:hyperlink>
      <w:r w:rsidRPr="002B3C10">
        <w:rPr>
          <w:rFonts w:ascii="Arial" w:hAnsi="Arial" w:cs="Arial"/>
          <w:sz w:val="18"/>
          <w:szCs w:val="18"/>
          <w:lang w:val="en-US"/>
        </w:rPr>
        <w:t xml:space="preserve"> I </w:t>
      </w:r>
      <w:hyperlink r:id="rId24" w:tgtFrame="_blank" w:history="1">
        <w:r w:rsidRPr="002B3C10">
          <w:rPr>
            <w:rFonts w:ascii="Arial" w:hAnsi="Arial" w:cs="Arial"/>
            <w:sz w:val="18"/>
            <w:szCs w:val="18"/>
            <w:u w:val="single"/>
            <w:lang w:val="en-US"/>
          </w:rPr>
          <w:t>INSTAGRAM</w:t>
        </w:r>
      </w:hyperlink>
      <w:r w:rsidRPr="002B3C10">
        <w:rPr>
          <w:rFonts w:ascii="Arial" w:hAnsi="Arial" w:cs="Arial"/>
          <w:sz w:val="18"/>
          <w:szCs w:val="18"/>
          <w:lang w:val="en-US"/>
        </w:rPr>
        <w:t xml:space="preserve"> I </w:t>
      </w:r>
      <w:hyperlink r:id="rId25" w:tgtFrame="_blank" w:history="1">
        <w:r w:rsidRPr="002B3C10">
          <w:rPr>
            <w:rFonts w:ascii="Arial" w:hAnsi="Arial" w:cs="Arial"/>
            <w:sz w:val="18"/>
            <w:szCs w:val="18"/>
            <w:u w:val="single"/>
            <w:lang w:val="en-US"/>
          </w:rPr>
          <w:t>YOUTUBE</w:t>
        </w:r>
      </w:hyperlink>
    </w:p>
    <w:p w14:paraId="15AAEF28" w14:textId="77777777" w:rsidR="005306A6" w:rsidRPr="002B3C10" w:rsidRDefault="005306A6" w:rsidP="005306A6">
      <w:pPr>
        <w:rPr>
          <w:rFonts w:ascii="Arial" w:hAnsi="Arial" w:cs="Arial"/>
          <w:sz w:val="18"/>
          <w:szCs w:val="18"/>
          <w:lang w:val="en-US"/>
        </w:rPr>
      </w:pPr>
    </w:p>
    <w:p w14:paraId="59A5939E" w14:textId="77777777" w:rsidR="005306A6" w:rsidRPr="002B3C10" w:rsidRDefault="005306A6" w:rsidP="005306A6">
      <w:pPr>
        <w:rPr>
          <w:rFonts w:ascii="Arial" w:hAnsi="Arial" w:cs="Arial"/>
          <w:b/>
          <w:bCs/>
          <w:sz w:val="18"/>
          <w:szCs w:val="18"/>
          <w:lang w:val="en-US"/>
        </w:rPr>
      </w:pPr>
      <w:r w:rsidRPr="002B3C10">
        <w:rPr>
          <w:rFonts w:ascii="Arial" w:hAnsi="Arial" w:cs="Arial"/>
          <w:b/>
          <w:bCs/>
          <w:sz w:val="18"/>
          <w:szCs w:val="18"/>
          <w:lang w:val="en-US"/>
        </w:rPr>
        <w:t>Press Contact Neumann:</w:t>
      </w:r>
    </w:p>
    <w:p w14:paraId="401CF62E" w14:textId="77777777" w:rsidR="005306A6" w:rsidRPr="002B3C10" w:rsidRDefault="005306A6" w:rsidP="005306A6">
      <w:pPr>
        <w:rPr>
          <w:rFonts w:ascii="Arial" w:hAnsi="Arial" w:cs="Arial"/>
          <w:sz w:val="18"/>
          <w:szCs w:val="18"/>
          <w:lang w:val="en-US"/>
        </w:rPr>
      </w:pPr>
      <w:r>
        <w:rPr>
          <w:rFonts w:ascii="Arial" w:hAnsi="Arial" w:cs="Arial"/>
          <w:sz w:val="18"/>
          <w:szCs w:val="18"/>
          <w:lang w:val="en-US"/>
        </w:rPr>
        <w:t>Neumann Newsroom</w:t>
      </w:r>
    </w:p>
    <w:p w14:paraId="321D1E20" w14:textId="77777777" w:rsidR="005306A6" w:rsidRPr="002B3C10" w:rsidRDefault="005306A6" w:rsidP="005306A6">
      <w:pPr>
        <w:rPr>
          <w:rFonts w:ascii="Arial" w:hAnsi="Arial" w:cs="Arial"/>
          <w:sz w:val="18"/>
          <w:szCs w:val="18"/>
          <w:lang w:val="en-US"/>
        </w:rPr>
      </w:pPr>
      <w:r>
        <w:rPr>
          <w:rFonts w:ascii="Arial" w:hAnsi="Arial" w:cs="Arial"/>
          <w:sz w:val="18"/>
          <w:szCs w:val="18"/>
          <w:lang w:val="en-US"/>
        </w:rPr>
        <w:t>newsroom</w:t>
      </w:r>
      <w:r w:rsidRPr="002B3C10">
        <w:rPr>
          <w:rFonts w:ascii="Arial" w:hAnsi="Arial" w:cs="Arial"/>
          <w:sz w:val="18"/>
          <w:szCs w:val="18"/>
          <w:lang w:val="en-US"/>
        </w:rPr>
        <w:t>@neumann.com</w:t>
      </w:r>
    </w:p>
    <w:p w14:paraId="6EE236C9" w14:textId="36DF669E" w:rsidR="00280534" w:rsidRPr="00016F5A" w:rsidRDefault="005306A6" w:rsidP="005306A6">
      <w:pPr>
        <w:rPr>
          <w:rFonts w:ascii="Arial" w:hAnsi="Arial" w:cs="Arial"/>
          <w:sz w:val="18"/>
          <w:szCs w:val="18"/>
          <w:lang w:val="en-US"/>
        </w:rPr>
      </w:pPr>
      <w:r w:rsidRPr="002B3C10">
        <w:rPr>
          <w:rFonts w:ascii="Arial" w:hAnsi="Arial" w:cs="Arial"/>
          <w:sz w:val="18"/>
          <w:szCs w:val="18"/>
          <w:lang w:val="en-US"/>
        </w:rPr>
        <w:t xml:space="preserve">+49 </w:t>
      </w:r>
      <w:r>
        <w:rPr>
          <w:rFonts w:ascii="Arial" w:hAnsi="Arial" w:cs="Arial"/>
          <w:sz w:val="18"/>
          <w:szCs w:val="18"/>
          <w:lang w:val="en-US"/>
        </w:rPr>
        <w:t>30417724-0</w:t>
      </w:r>
    </w:p>
    <w:sectPr w:rsidR="00280534" w:rsidRPr="00016F5A" w:rsidSect="00164671">
      <w:headerReference w:type="default" r:id="rId26"/>
      <w:headerReference w:type="first" r:id="rId27"/>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6F31FE2" w14:textId="77777777" w:rsidR="00AF0BE2" w:rsidRDefault="00AF0BE2" w:rsidP="00CF26E7">
      <w:pPr>
        <w:spacing w:line="240" w:lineRule="auto"/>
      </w:pPr>
      <w:r>
        <w:separator/>
      </w:r>
    </w:p>
  </w:endnote>
  <w:endnote w:type="continuationSeparator" w:id="0">
    <w:p w14:paraId="702209D0" w14:textId="77777777" w:rsidR="00AF0BE2" w:rsidRDefault="00AF0BE2"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143C569-21C2-5E47-A7E8-B08BA24F806C}"/>
  </w:font>
  <w:font w:name="Times New Roman">
    <w:panose1 w:val="02020603050405020304"/>
    <w:charset w:val="00"/>
    <w:family w:val="roman"/>
    <w:pitch w:val="variable"/>
    <w:sig w:usb0="E0002EFF" w:usb1="C000785B" w:usb2="00000009" w:usb3="00000000" w:csb0="000001FF" w:csb1="00000000"/>
    <w:embedRegular r:id="rId2" w:fontKey="{1ABB9F79-A50B-5741-A37A-83E0C122904B}"/>
    <w:embedBold r:id="rId3" w:fontKey="{1DBEE249-C77C-9949-A7D1-9088C9A639A9}"/>
    <w:embedItalic r:id="rId4" w:fontKey="{495B0421-E0B2-B24E-9364-A33C8137BDFE}"/>
  </w:font>
  <w:font w:name="Courier New">
    <w:panose1 w:val="02070309020205020404"/>
    <w:charset w:val="00"/>
    <w:family w:val="modern"/>
    <w:pitch w:val="fixed"/>
    <w:sig w:usb0="E0002EFF" w:usb1="C0007843" w:usb2="00000009" w:usb3="00000000" w:csb0="000001FF" w:csb1="00000000"/>
    <w:embedRegular r:id="rId5" w:fontKey="{559F4469-9CDC-AD4F-9801-CD254486AEC8}"/>
  </w:font>
  <w:font w:name="Wingdings">
    <w:panose1 w:val="05000000000000000000"/>
    <w:charset w:val="4D"/>
    <w:family w:val="decorative"/>
    <w:pitch w:val="variable"/>
    <w:sig w:usb0="00000003" w:usb1="00000000" w:usb2="00000000" w:usb3="00000000" w:csb0="80000001" w:csb1="00000000"/>
    <w:embedRegular r:id="rId6" w:fontKey="{69D9CDA9-1AD3-6B4A-A7B6-AF4F6ABCB71A}"/>
  </w:font>
  <w:font w:name="Sennheiser Office">
    <w:panose1 w:val="02010504010101010104"/>
    <w:charset w:val="4D"/>
    <w:family w:val="auto"/>
    <w:pitch w:val="variable"/>
    <w:sig w:usb0="A00000AF" w:usb1="500020DB" w:usb2="00000000" w:usb3="00000000" w:csb0="00000093" w:csb1="00000000"/>
    <w:embedRegular r:id="rId7" w:fontKey="{C345648A-16A2-FC4B-A190-C89308E5CA3E}"/>
    <w:embedBold r:id="rId8" w:fontKey="{5B29ACF0-763D-F940-9D93-F44E6070CCBE}"/>
  </w:font>
  <w:font w:name="Arial">
    <w:panose1 w:val="020B0604020202020204"/>
    <w:charset w:val="00"/>
    <w:family w:val="swiss"/>
    <w:pitch w:val="variable"/>
    <w:sig w:usb0="E0002EFF" w:usb1="C000785B" w:usb2="00000009" w:usb3="00000000" w:csb0="000001FF" w:csb1="00000000"/>
    <w:embedRegular r:id="rId9" w:fontKey="{7C55F8E2-15E6-4944-B4A6-0F876F71CD78}"/>
    <w:embedBold r:id="rId10" w:fontKey="{7EB0FA19-C908-5743-8231-4E56086E8B65}"/>
    <w:embedItalic r:id="rId11" w:fontKey="{D413A4A8-8227-1F48-AC71-8B8E33AACCA5}"/>
    <w:embedBoldItalic r:id="rId12" w:fontKey="{1CAAB39A-4BC9-5847-A022-53C3B8DF6C44}"/>
  </w:font>
  <w:font w:name="Segoe UI">
    <w:panose1 w:val="020B0502040204020203"/>
    <w:charset w:val="00"/>
    <w:family w:val="swiss"/>
    <w:pitch w:val="variable"/>
    <w:sig w:usb0="E4002EFF" w:usb1="C000E47F" w:usb2="00000009" w:usb3="00000000" w:csb0="000001FF" w:csb1="00000000"/>
    <w:embedRegular r:id="rId13" w:fontKey="{86D518BA-0253-BE4C-8817-20917E30D439}"/>
  </w:font>
  <w:font w:name="Avenir Next Condensed Regular">
    <w:altName w:val="Calibri"/>
    <w:panose1 w:val="020B0506020202020204"/>
    <w:charset w:val="00"/>
    <w:family w:val="swiss"/>
    <w:pitch w:val="variable"/>
    <w:sig w:usb0="8000002F" w:usb1="5000204A" w:usb2="00000000" w:usb3="00000000" w:csb0="0000009B" w:csb1="00000000"/>
    <w:embedRegular r:id="rId14" w:fontKey="{8FF02CBD-7E4D-E84A-9B67-250FBFA7EA54}"/>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7804515E-47E9-3A4E-9FD1-1602D2C3AD11}"/>
  </w:font>
  <w:font w:name="UnitPro">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6DC480A" w14:textId="77777777" w:rsidR="00AF0BE2" w:rsidRDefault="00AF0BE2" w:rsidP="00CF26E7">
      <w:pPr>
        <w:spacing w:line="240" w:lineRule="auto"/>
      </w:pPr>
      <w:r>
        <w:separator/>
      </w:r>
    </w:p>
  </w:footnote>
  <w:footnote w:type="continuationSeparator" w:id="0">
    <w:p w14:paraId="55D6FF21" w14:textId="77777777" w:rsidR="00AF0BE2" w:rsidRDefault="00AF0BE2"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DEE4C6" w14:textId="77777777" w:rsidR="00CF26E7" w:rsidRPr="00A22F27" w:rsidRDefault="00B61B25" w:rsidP="00CF26E7">
    <w:pPr>
      <w:pStyle w:val="Kopfzeile"/>
      <w:rPr>
        <w:rFonts w:cstheme="minorHAnsi"/>
      </w:rPr>
    </w:pPr>
    <w:r w:rsidRPr="00A22F27">
      <w:rPr>
        <w:rFonts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cstheme="minorHAnsi"/>
      </w:rPr>
      <w:fldChar w:fldCharType="begin"/>
    </w:r>
    <w:r w:rsidR="00CF26E7" w:rsidRPr="00A22F27">
      <w:rPr>
        <w:rFonts w:cstheme="minorHAnsi"/>
      </w:rPr>
      <w:instrText xml:space="preserve"> PAGE  \* Arabic  \* MERGEFORMAT </w:instrText>
    </w:r>
    <w:r w:rsidR="00CF26E7" w:rsidRPr="00A22F27">
      <w:rPr>
        <w:rFonts w:cstheme="minorHAnsi"/>
      </w:rPr>
      <w:fldChar w:fldCharType="separate"/>
    </w:r>
    <w:r w:rsidR="00E46A04">
      <w:rPr>
        <w:rFonts w:cstheme="minorHAnsi"/>
        <w:noProof/>
      </w:rPr>
      <w:t>2</w:t>
    </w:r>
    <w:r w:rsidR="00CF26E7" w:rsidRPr="00A22F27">
      <w:rPr>
        <w:rFonts w:cstheme="minorHAnsi"/>
      </w:rPr>
      <w:fldChar w:fldCharType="end"/>
    </w:r>
    <w:r w:rsidR="00CF26E7" w:rsidRPr="00A22F27">
      <w:rPr>
        <w:rFonts w:cstheme="minorHAnsi"/>
      </w:rPr>
      <w:t>/</w:t>
    </w:r>
    <w:r w:rsidR="00293F7D" w:rsidRPr="00A22F27">
      <w:rPr>
        <w:rFonts w:cstheme="minorHAnsi"/>
      </w:rPr>
      <w:fldChar w:fldCharType="begin"/>
    </w:r>
    <w:r w:rsidR="00293F7D" w:rsidRPr="00A22F27">
      <w:rPr>
        <w:rFonts w:cstheme="minorHAnsi"/>
      </w:rPr>
      <w:instrText xml:space="preserve"> NUMPAGES  \* Arabic  \* MERGEFORMAT </w:instrText>
    </w:r>
    <w:r w:rsidR="00293F7D" w:rsidRPr="00A22F27">
      <w:rPr>
        <w:rFonts w:cstheme="minorHAnsi"/>
      </w:rPr>
      <w:fldChar w:fldCharType="separate"/>
    </w:r>
    <w:r w:rsidR="00E46A04">
      <w:rPr>
        <w:rFonts w:cstheme="minorHAnsi"/>
        <w:noProof/>
      </w:rPr>
      <w:t>5</w:t>
    </w:r>
    <w:r w:rsidR="00293F7D" w:rsidRPr="00A22F27">
      <w:rPr>
        <w:rFonts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16D0A3" w14:textId="77777777" w:rsidR="00CF26E7" w:rsidRPr="00A22F27" w:rsidRDefault="007C00CC" w:rsidP="00CF26E7">
    <w:pPr>
      <w:pStyle w:val="Kopfzeile"/>
      <w:rPr>
        <w:rFonts w:cstheme="minorHAnsi"/>
        <w:color w:val="414141" w:themeColor="accent2"/>
      </w:rPr>
    </w:pPr>
    <w:r w:rsidRPr="00A22F27">
      <w:rPr>
        <w:rFonts w:cstheme="minorHAnsi"/>
        <w:color w:val="414141" w:themeColor="accent2"/>
        <w:lang w:val="en-US"/>
      </w:rPr>
      <w:t>PRESS</w:t>
    </w:r>
    <w:r w:rsidR="008824FF" w:rsidRPr="00A22F27">
      <w:rPr>
        <w:rFonts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6D">
      <w:rPr>
        <w:rFonts w:cstheme="minorHAnsi"/>
        <w:color w:val="414141" w:themeColor="accent2"/>
      </w:rPr>
      <w:t xml:space="preserve"> Release</w:t>
    </w:r>
  </w:p>
  <w:p w14:paraId="454EDE06" w14:textId="77777777" w:rsidR="00CF26E7" w:rsidRPr="000D0839" w:rsidRDefault="00CF26E7" w:rsidP="00CF26E7">
    <w:pPr>
      <w:pStyle w:val="Kopfzeile"/>
      <w:rPr>
        <w:rFonts w:ascii="UnitPro" w:hAnsi="UnitPro" w:cs="UnitPro"/>
        <w:color w:val="414141" w:themeColor="accent2"/>
      </w:rPr>
    </w:pPr>
    <w:r w:rsidRPr="00A22F27">
      <w:rPr>
        <w:rFonts w:cstheme="minorHAnsi"/>
        <w:color w:val="414141" w:themeColor="accent2"/>
      </w:rPr>
      <w:fldChar w:fldCharType="begin"/>
    </w:r>
    <w:r w:rsidRPr="00A22F27">
      <w:rPr>
        <w:rFonts w:cstheme="minorHAnsi"/>
        <w:color w:val="414141" w:themeColor="accent2"/>
      </w:rPr>
      <w:instrText xml:space="preserve"> PAGE  \* Arabic  \* MERGEFORMAT </w:instrText>
    </w:r>
    <w:r w:rsidRPr="00A22F27">
      <w:rPr>
        <w:rFonts w:cstheme="minorHAnsi"/>
        <w:color w:val="414141" w:themeColor="accent2"/>
      </w:rPr>
      <w:fldChar w:fldCharType="separate"/>
    </w:r>
    <w:r w:rsidR="00E46A04">
      <w:rPr>
        <w:rFonts w:cstheme="minorHAnsi"/>
        <w:noProof/>
        <w:color w:val="414141" w:themeColor="accent2"/>
      </w:rPr>
      <w:t>1</w:t>
    </w:r>
    <w:r w:rsidRPr="00A22F27">
      <w:rPr>
        <w:rFonts w:cstheme="minorHAnsi"/>
        <w:color w:val="414141" w:themeColor="accent2"/>
      </w:rPr>
      <w:fldChar w:fldCharType="end"/>
    </w:r>
    <w:r w:rsidRPr="00A22F27">
      <w:rPr>
        <w:rFonts w:cstheme="minorHAnsi"/>
        <w:color w:val="414141" w:themeColor="accent2"/>
      </w:rPr>
      <w:t>/</w:t>
    </w:r>
    <w:r w:rsidRPr="00A22F27">
      <w:rPr>
        <w:rFonts w:cstheme="minorHAnsi"/>
        <w:color w:val="414141" w:themeColor="accent2"/>
      </w:rPr>
      <w:fldChar w:fldCharType="begin"/>
    </w:r>
    <w:r w:rsidRPr="00A22F27">
      <w:rPr>
        <w:rFonts w:cstheme="minorHAnsi"/>
        <w:color w:val="414141" w:themeColor="accent2"/>
      </w:rPr>
      <w:instrText xml:space="preserve"> NUMPAGES  \* Arabic  \* MERGEFORMAT </w:instrText>
    </w:r>
    <w:r w:rsidRPr="00A22F27">
      <w:rPr>
        <w:rFonts w:cstheme="minorHAnsi"/>
        <w:color w:val="414141" w:themeColor="accent2"/>
      </w:rPr>
      <w:fldChar w:fldCharType="separate"/>
    </w:r>
    <w:r w:rsidR="00E46A04">
      <w:rPr>
        <w:rFonts w:cstheme="minorHAnsi"/>
        <w:noProof/>
        <w:color w:val="414141" w:themeColor="accent2"/>
      </w:rPr>
      <w:t>5</w:t>
    </w:r>
    <w:r w:rsidRPr="00A22F27">
      <w:rPr>
        <w:rFonts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0951E3"/>
    <w:multiLevelType w:val="multilevel"/>
    <w:tmpl w:val="7B7A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AC32D5"/>
    <w:multiLevelType w:val="multilevel"/>
    <w:tmpl w:val="A0DA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5"/>
  </w:num>
  <w:num w:numId="4" w16cid:durableId="118038607">
    <w:abstractNumId w:val="3"/>
  </w:num>
  <w:num w:numId="5" w16cid:durableId="1056515693">
    <w:abstractNumId w:val="6"/>
  </w:num>
  <w:num w:numId="6" w16cid:durableId="1503542390">
    <w:abstractNumId w:val="2"/>
  </w:num>
  <w:num w:numId="7" w16cid:durableId="2054694245">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6A6"/>
    <w:rsid w:val="00003FE8"/>
    <w:rsid w:val="00005543"/>
    <w:rsid w:val="00016F5A"/>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66F7"/>
    <w:rsid w:val="000F78EB"/>
    <w:rsid w:val="000F7E1C"/>
    <w:rsid w:val="001606E4"/>
    <w:rsid w:val="00164671"/>
    <w:rsid w:val="00166E18"/>
    <w:rsid w:val="00174D2F"/>
    <w:rsid w:val="00176572"/>
    <w:rsid w:val="00177C89"/>
    <w:rsid w:val="00190044"/>
    <w:rsid w:val="00196993"/>
    <w:rsid w:val="001A1478"/>
    <w:rsid w:val="001A1AF6"/>
    <w:rsid w:val="001B0C61"/>
    <w:rsid w:val="001C0401"/>
    <w:rsid w:val="001E6BD7"/>
    <w:rsid w:val="001F0467"/>
    <w:rsid w:val="001F275C"/>
    <w:rsid w:val="00200078"/>
    <w:rsid w:val="002053BA"/>
    <w:rsid w:val="00210EFD"/>
    <w:rsid w:val="00213C61"/>
    <w:rsid w:val="002354A9"/>
    <w:rsid w:val="002374D9"/>
    <w:rsid w:val="00243C61"/>
    <w:rsid w:val="00245058"/>
    <w:rsid w:val="002611B4"/>
    <w:rsid w:val="00262C13"/>
    <w:rsid w:val="00262CA7"/>
    <w:rsid w:val="00266501"/>
    <w:rsid w:val="00266FEB"/>
    <w:rsid w:val="00270B3D"/>
    <w:rsid w:val="002744A8"/>
    <w:rsid w:val="00280534"/>
    <w:rsid w:val="002919D0"/>
    <w:rsid w:val="002938E4"/>
    <w:rsid w:val="00293F7D"/>
    <w:rsid w:val="002A5353"/>
    <w:rsid w:val="002B0623"/>
    <w:rsid w:val="002C3ECF"/>
    <w:rsid w:val="002C4630"/>
    <w:rsid w:val="002C4EEA"/>
    <w:rsid w:val="002C6BE7"/>
    <w:rsid w:val="002D089E"/>
    <w:rsid w:val="002D2D00"/>
    <w:rsid w:val="002E1B40"/>
    <w:rsid w:val="002E1FB4"/>
    <w:rsid w:val="002F2D34"/>
    <w:rsid w:val="002F48BF"/>
    <w:rsid w:val="002F7F4D"/>
    <w:rsid w:val="003044B9"/>
    <w:rsid w:val="0030619E"/>
    <w:rsid w:val="00311D5F"/>
    <w:rsid w:val="00312A53"/>
    <w:rsid w:val="003154D6"/>
    <w:rsid w:val="00315E38"/>
    <w:rsid w:val="0032216D"/>
    <w:rsid w:val="003342A3"/>
    <w:rsid w:val="00334743"/>
    <w:rsid w:val="003349E9"/>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A7159"/>
    <w:rsid w:val="003B29AF"/>
    <w:rsid w:val="003B39A1"/>
    <w:rsid w:val="003B480B"/>
    <w:rsid w:val="003C141C"/>
    <w:rsid w:val="003C434D"/>
    <w:rsid w:val="003C7436"/>
    <w:rsid w:val="003D0B73"/>
    <w:rsid w:val="003D792B"/>
    <w:rsid w:val="003F1E33"/>
    <w:rsid w:val="0041111F"/>
    <w:rsid w:val="00431FB0"/>
    <w:rsid w:val="00443762"/>
    <w:rsid w:val="00451C28"/>
    <w:rsid w:val="004620AA"/>
    <w:rsid w:val="00462EDE"/>
    <w:rsid w:val="0046468F"/>
    <w:rsid w:val="004649EB"/>
    <w:rsid w:val="00470441"/>
    <w:rsid w:val="0047074B"/>
    <w:rsid w:val="0047464A"/>
    <w:rsid w:val="0047481B"/>
    <w:rsid w:val="00483F9B"/>
    <w:rsid w:val="00485E2F"/>
    <w:rsid w:val="004871DE"/>
    <w:rsid w:val="00491BAC"/>
    <w:rsid w:val="00497681"/>
    <w:rsid w:val="004A2524"/>
    <w:rsid w:val="004A3713"/>
    <w:rsid w:val="004A402E"/>
    <w:rsid w:val="004B22D2"/>
    <w:rsid w:val="004B6663"/>
    <w:rsid w:val="004C217A"/>
    <w:rsid w:val="004C32C6"/>
    <w:rsid w:val="004E3C5C"/>
    <w:rsid w:val="004E7CB6"/>
    <w:rsid w:val="004F6546"/>
    <w:rsid w:val="00507C89"/>
    <w:rsid w:val="00515D9B"/>
    <w:rsid w:val="00524569"/>
    <w:rsid w:val="005250F0"/>
    <w:rsid w:val="005306A6"/>
    <w:rsid w:val="00530E48"/>
    <w:rsid w:val="00532FF8"/>
    <w:rsid w:val="00533A34"/>
    <w:rsid w:val="005456CF"/>
    <w:rsid w:val="00546070"/>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6D5"/>
    <w:rsid w:val="006519A9"/>
    <w:rsid w:val="0065217F"/>
    <w:rsid w:val="006603FD"/>
    <w:rsid w:val="006655D2"/>
    <w:rsid w:val="00673436"/>
    <w:rsid w:val="00681BAD"/>
    <w:rsid w:val="00681CA7"/>
    <w:rsid w:val="00696CA5"/>
    <w:rsid w:val="006A14DA"/>
    <w:rsid w:val="006A447B"/>
    <w:rsid w:val="006A6042"/>
    <w:rsid w:val="006B3CC4"/>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82DD5"/>
    <w:rsid w:val="007904C2"/>
    <w:rsid w:val="00790884"/>
    <w:rsid w:val="007930A8"/>
    <w:rsid w:val="00793461"/>
    <w:rsid w:val="0079791B"/>
    <w:rsid w:val="007A19F1"/>
    <w:rsid w:val="007A6246"/>
    <w:rsid w:val="007B3825"/>
    <w:rsid w:val="007B383C"/>
    <w:rsid w:val="007C00CC"/>
    <w:rsid w:val="007C1FBF"/>
    <w:rsid w:val="007C4CA3"/>
    <w:rsid w:val="007C4CE9"/>
    <w:rsid w:val="007C4EA0"/>
    <w:rsid w:val="007C6E88"/>
    <w:rsid w:val="007D1E06"/>
    <w:rsid w:val="007E012D"/>
    <w:rsid w:val="007F03AE"/>
    <w:rsid w:val="007F362A"/>
    <w:rsid w:val="00800C80"/>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C1C03"/>
    <w:rsid w:val="008C3C29"/>
    <w:rsid w:val="008C55EA"/>
    <w:rsid w:val="008C627B"/>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A3403"/>
    <w:rsid w:val="009A4934"/>
    <w:rsid w:val="009A798D"/>
    <w:rsid w:val="009B03AE"/>
    <w:rsid w:val="009B6181"/>
    <w:rsid w:val="009B7338"/>
    <w:rsid w:val="009C1D53"/>
    <w:rsid w:val="009D44AA"/>
    <w:rsid w:val="009E4634"/>
    <w:rsid w:val="009E71F2"/>
    <w:rsid w:val="009E76DD"/>
    <w:rsid w:val="009F37BB"/>
    <w:rsid w:val="009F57C0"/>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81869"/>
    <w:rsid w:val="00A91C60"/>
    <w:rsid w:val="00A96A6B"/>
    <w:rsid w:val="00AA0134"/>
    <w:rsid w:val="00AB3FD8"/>
    <w:rsid w:val="00AB5ECA"/>
    <w:rsid w:val="00AC40EE"/>
    <w:rsid w:val="00AD1692"/>
    <w:rsid w:val="00AD1D8C"/>
    <w:rsid w:val="00AE51D7"/>
    <w:rsid w:val="00AF0BE2"/>
    <w:rsid w:val="00B02778"/>
    <w:rsid w:val="00B03197"/>
    <w:rsid w:val="00B143E1"/>
    <w:rsid w:val="00B26365"/>
    <w:rsid w:val="00B271B2"/>
    <w:rsid w:val="00B31624"/>
    <w:rsid w:val="00B3396F"/>
    <w:rsid w:val="00B35CF4"/>
    <w:rsid w:val="00B36423"/>
    <w:rsid w:val="00B36A54"/>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0F54"/>
    <w:rsid w:val="00D12AB9"/>
    <w:rsid w:val="00D1657C"/>
    <w:rsid w:val="00D179A5"/>
    <w:rsid w:val="00D33BCC"/>
    <w:rsid w:val="00D36A22"/>
    <w:rsid w:val="00D44D0F"/>
    <w:rsid w:val="00D55736"/>
    <w:rsid w:val="00D55DF8"/>
    <w:rsid w:val="00D56528"/>
    <w:rsid w:val="00D64556"/>
    <w:rsid w:val="00D64723"/>
    <w:rsid w:val="00D7470D"/>
    <w:rsid w:val="00D83BBF"/>
    <w:rsid w:val="00D9317B"/>
    <w:rsid w:val="00DA1385"/>
    <w:rsid w:val="00DB2515"/>
    <w:rsid w:val="00DB3650"/>
    <w:rsid w:val="00DC6C3E"/>
    <w:rsid w:val="00DD61FE"/>
    <w:rsid w:val="00DE1922"/>
    <w:rsid w:val="00DF5B53"/>
    <w:rsid w:val="00E06661"/>
    <w:rsid w:val="00E162FE"/>
    <w:rsid w:val="00E243F0"/>
    <w:rsid w:val="00E26BB2"/>
    <w:rsid w:val="00E27FD7"/>
    <w:rsid w:val="00E40A05"/>
    <w:rsid w:val="00E44C31"/>
    <w:rsid w:val="00E45F80"/>
    <w:rsid w:val="00E46A04"/>
    <w:rsid w:val="00E46D95"/>
    <w:rsid w:val="00E6646A"/>
    <w:rsid w:val="00E70B1B"/>
    <w:rsid w:val="00E75B6D"/>
    <w:rsid w:val="00E76E96"/>
    <w:rsid w:val="00E809B8"/>
    <w:rsid w:val="00E8118A"/>
    <w:rsid w:val="00E854C0"/>
    <w:rsid w:val="00E86ACE"/>
    <w:rsid w:val="00E90BA5"/>
    <w:rsid w:val="00E93487"/>
    <w:rsid w:val="00EA3FEC"/>
    <w:rsid w:val="00EB559C"/>
    <w:rsid w:val="00EB5F2A"/>
    <w:rsid w:val="00EB6DEF"/>
    <w:rsid w:val="00EB7EB2"/>
    <w:rsid w:val="00ED76CB"/>
    <w:rsid w:val="00EE3DCA"/>
    <w:rsid w:val="00EE71C7"/>
    <w:rsid w:val="00EF3322"/>
    <w:rsid w:val="00EF4118"/>
    <w:rsid w:val="00EF76A8"/>
    <w:rsid w:val="00F028AA"/>
    <w:rsid w:val="00F0302D"/>
    <w:rsid w:val="00F06E63"/>
    <w:rsid w:val="00F075DF"/>
    <w:rsid w:val="00F15A15"/>
    <w:rsid w:val="00F206E1"/>
    <w:rsid w:val="00F20FE1"/>
    <w:rsid w:val="00F24C58"/>
    <w:rsid w:val="00F252EE"/>
    <w:rsid w:val="00F26C71"/>
    <w:rsid w:val="00F2797C"/>
    <w:rsid w:val="00F3303C"/>
    <w:rsid w:val="00F33491"/>
    <w:rsid w:val="00F411D4"/>
    <w:rsid w:val="00F426AF"/>
    <w:rsid w:val="00F43D55"/>
    <w:rsid w:val="00F45D82"/>
    <w:rsid w:val="00F46BAD"/>
    <w:rsid w:val="00F52E52"/>
    <w:rsid w:val="00F564BB"/>
    <w:rsid w:val="00F66BBF"/>
    <w:rsid w:val="00F67F98"/>
    <w:rsid w:val="00F7209B"/>
    <w:rsid w:val="00F745BA"/>
    <w:rsid w:val="00F7549B"/>
    <w:rsid w:val="00F77B7A"/>
    <w:rsid w:val="00F832AE"/>
    <w:rsid w:val="00F945B4"/>
    <w:rsid w:val="00F95AC7"/>
    <w:rsid w:val="00FA353C"/>
    <w:rsid w:val="00FA4739"/>
    <w:rsid w:val="00FA7C22"/>
    <w:rsid w:val="00FB2055"/>
    <w:rsid w:val="00FB3795"/>
    <w:rsid w:val="00FC0C67"/>
    <w:rsid w:val="00FC1E64"/>
    <w:rsid w:val="00FC663A"/>
    <w:rsid w:val="00FD1FC9"/>
    <w:rsid w:val="00FF001B"/>
    <w:rsid w:val="00FF2D99"/>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66C073"/>
  <w15:docId w15:val="{4197B76C-5316-BB4C-B40B-74D436EB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306A6"/>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 w:type="character" w:styleId="NichtaufgelsteErwhnung">
    <w:name w:val="Unresolved Mention"/>
    <w:basedOn w:val="Absatz-Standardschriftar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uitarcenter.com/Neumann/U47-fet-Bon-Scott-Edition-Condenser-Microphone-1500000484261.gc" TargetMode="External"/><Relationship Id="rId18" Type="http://schemas.openxmlformats.org/officeDocument/2006/relationships/hyperlink" Target="http://www.neumann.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sweetwater.com/store/detail/U47FETbonsc" TargetMode="External"/><Relationship Id="rId17" Type="http://schemas.openxmlformats.org/officeDocument/2006/relationships/hyperlink" Target="https://eur03.safelinks.protection.outlook.com/?url=https%3A%2F%2Fwww.guitarcenter.com%2FNeumann%2FU47-fet-Bon-Scott-Edition-Condenser-Microphone-1500000484261.gc&amp;data=05%7C02%7CAndreas.Hau%40neumann.com%7C66173ada87d24eb7a5cd08ded3ca9585%7C1c939853ca0f479295978519b4d0dfe3%7C0%7C0%7C639181064346942235%7CUnknown%7CTWFpbGZsb3d8eyJFbXB0eU1hcGkiOnRydWUsIlYiOiIwLjAuMDAwMCIsIlAiOiJXaW4zMiIsIkFOIjoiTWFpbCIsIldUIjoyfQ%3D%3D%7C0%7C%7C%7C&amp;sdata=DkA7b0p08Skj2%2BobdKIShfV7YBIf1cpMQhh6W80IjsU%3D&amp;reserved=0" TargetMode="External"/><Relationship Id="rId25" Type="http://schemas.openxmlformats.org/officeDocument/2006/relationships/hyperlink" Target="https://www.youtube.com/user/GeorgNeumannGmbH" TargetMode="External"/><Relationship Id="rId2" Type="http://schemas.openxmlformats.org/officeDocument/2006/relationships/numbering" Target="numbering.xml"/><Relationship Id="rId16" Type="http://schemas.openxmlformats.org/officeDocument/2006/relationships/hyperlink" Target="Product%20page%20Center"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nstagram.com/neumann.berlin/" TargetMode="External"/><Relationship Id="rId5" Type="http://schemas.openxmlformats.org/officeDocument/2006/relationships/webSettings" Target="webSettings.xml"/><Relationship Id="rId15" Type="http://schemas.openxmlformats.org/officeDocument/2006/relationships/hyperlink" Target="https://www.sweetwater.com/store/detail/U47FETbonsc" TargetMode="External"/><Relationship Id="rId23" Type="http://schemas.openxmlformats.org/officeDocument/2006/relationships/hyperlink" Target="https://www.facebook.com/neuman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onscottoffici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Product%20page%20Sweetwater" TargetMode="External"/><Relationship Id="rId22" Type="http://schemas.openxmlformats.org/officeDocument/2006/relationships/hyperlink" Target="http://www.neumann.com"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EN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PR_EN_Template.dotx</Template>
  <TotalTime>0</TotalTime>
  <Pages>5</Pages>
  <Words>919</Words>
  <Characters>5793</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Hau, Andreas</dc:creator>
  <cp:lastModifiedBy>Hau, Andreas</cp:lastModifiedBy>
  <cp:revision>3</cp:revision>
  <cp:lastPrinted>2026-07-02T07:38:00Z</cp:lastPrinted>
  <dcterms:created xsi:type="dcterms:W3CDTF">2026-07-02T07:38:00Z</dcterms:created>
  <dcterms:modified xsi:type="dcterms:W3CDTF">2026-07-02T07:38:00Z</dcterms:modified>
</cp:coreProperties>
</file>