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50F57" w14:textId="77777777" w:rsidR="00BC7288" w:rsidRPr="000163B9" w:rsidRDefault="00C46E96" w:rsidP="00BC7288">
      <w:pPr>
        <w:spacing w:after="0" w:line="240" w:lineRule="auto"/>
        <w:rPr>
          <w:rFonts w:ascii="Calibri" w:hAnsi="Calibri" w:cs="Times New Roman"/>
          <w:b/>
          <w:color w:val="FF3399"/>
          <w:sz w:val="32"/>
          <w:szCs w:val="32"/>
        </w:rPr>
      </w:pPr>
      <w:bookmarkStart w:id="0" w:name="_GoBack"/>
      <w:bookmarkEnd w:id="0"/>
      <w:r>
        <w:rPr>
          <w:rFonts w:ascii="Calibri" w:hAnsi="Calibri" w:cs="Times New Roman"/>
          <w:b/>
          <w:noProof/>
          <w:color w:val="FF3399"/>
          <w:sz w:val="32"/>
          <w:szCs w:val="32"/>
          <w:lang w:val="nl-NL" w:eastAsia="nl-NL"/>
        </w:rPr>
        <w:drawing>
          <wp:anchor distT="0" distB="0" distL="114300" distR="114300" simplePos="0" relativeHeight="251659264" behindDoc="0" locked="0" layoutInCell="1" allowOverlap="1" wp14:anchorId="2AE3918C" wp14:editId="77536021">
            <wp:simplePos x="0" y="0"/>
            <wp:positionH relativeFrom="margin">
              <wp:posOffset>1905</wp:posOffset>
            </wp:positionH>
            <wp:positionV relativeFrom="paragraph">
              <wp:posOffset>0</wp:posOffset>
            </wp:positionV>
            <wp:extent cx="1665605" cy="5969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k-pink op wit.jpg"/>
                    <pic:cNvPicPr/>
                  </pic:nvPicPr>
                  <pic:blipFill rotWithShape="1">
                    <a:blip r:embed="rId7" cstate="print">
                      <a:extLst>
                        <a:ext uri="{28A0092B-C50C-407E-A947-70E740481C1C}">
                          <a14:useLocalDpi xmlns:a14="http://schemas.microsoft.com/office/drawing/2010/main" val="0"/>
                        </a:ext>
                      </a:extLst>
                    </a:blip>
                    <a:srcRect t="33008" b="16126"/>
                    <a:stretch/>
                  </pic:blipFill>
                  <pic:spPr bwMode="auto">
                    <a:xfrm>
                      <a:off x="0" y="0"/>
                      <a:ext cx="1665605" cy="59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0DC8">
        <w:rPr>
          <w:rFonts w:ascii="Calibri" w:hAnsi="Calibri" w:cs="Times New Roman"/>
          <w:b/>
          <w:noProof/>
          <w:color w:val="FF3399"/>
          <w:sz w:val="32"/>
          <w:szCs w:val="32"/>
          <w:lang w:eastAsia="nl-BE"/>
        </w:rPr>
        <w:t>COMMUNIQUÉ DE PRESSE</w:t>
      </w:r>
      <w:r w:rsidR="00BC7288">
        <w:rPr>
          <w:rFonts w:ascii="Calibri" w:hAnsi="Calibri" w:cs="Times New Roman"/>
          <w:b/>
          <w:color w:val="FF3399"/>
          <w:sz w:val="32"/>
          <w:szCs w:val="32"/>
        </w:rPr>
        <w:t xml:space="preserve"> </w:t>
      </w:r>
      <w:r w:rsidR="00BA0DC8">
        <w:rPr>
          <w:rFonts w:ascii="Calibri" w:hAnsi="Calibri" w:cs="Times New Roman"/>
          <w:b/>
          <w:color w:val="FF3399"/>
          <w:sz w:val="32"/>
          <w:szCs w:val="32"/>
        </w:rPr>
        <w:t>11</w:t>
      </w:r>
      <w:r w:rsidR="00BC7288" w:rsidRPr="000163B9">
        <w:rPr>
          <w:rFonts w:ascii="Calibri" w:hAnsi="Calibri" w:cs="Times New Roman"/>
          <w:b/>
          <w:color w:val="FF3399"/>
          <w:sz w:val="32"/>
          <w:szCs w:val="32"/>
        </w:rPr>
        <w:t>/</w:t>
      </w:r>
      <w:r w:rsidR="00BA0DC8">
        <w:rPr>
          <w:rFonts w:ascii="Calibri" w:hAnsi="Calibri" w:cs="Times New Roman"/>
          <w:b/>
          <w:color w:val="FF3399"/>
          <w:sz w:val="32"/>
          <w:szCs w:val="32"/>
        </w:rPr>
        <w:t>10</w:t>
      </w:r>
      <w:r w:rsidR="00BC7288" w:rsidRPr="000163B9">
        <w:rPr>
          <w:rFonts w:ascii="Calibri" w:hAnsi="Calibri" w:cs="Times New Roman"/>
          <w:b/>
          <w:color w:val="FF3399"/>
          <w:sz w:val="32"/>
          <w:szCs w:val="32"/>
        </w:rPr>
        <w:t>/</w:t>
      </w:r>
      <w:r w:rsidR="00BA0DC8">
        <w:rPr>
          <w:rFonts w:ascii="Calibri" w:hAnsi="Calibri" w:cs="Times New Roman"/>
          <w:b/>
          <w:color w:val="FF3399"/>
          <w:sz w:val="32"/>
          <w:szCs w:val="32"/>
        </w:rPr>
        <w:t>2016</w:t>
      </w:r>
    </w:p>
    <w:p w14:paraId="020A5014" w14:textId="77777777" w:rsidR="00BC7288" w:rsidRPr="000163B9" w:rsidRDefault="00BC7288" w:rsidP="00BC7288">
      <w:pPr>
        <w:spacing w:after="0" w:line="240" w:lineRule="auto"/>
        <w:rPr>
          <w:rFonts w:ascii="Calibri" w:hAnsi="Calibri" w:cs="Times New Roman"/>
          <w:b/>
          <w:color w:val="FF3399"/>
          <w:sz w:val="32"/>
          <w:szCs w:val="32"/>
        </w:rPr>
      </w:pPr>
    </w:p>
    <w:p w14:paraId="60AED014" w14:textId="77777777" w:rsidR="00BC7288" w:rsidRPr="000163B9" w:rsidRDefault="00BC7288" w:rsidP="00BC7288">
      <w:pPr>
        <w:spacing w:after="0" w:line="240" w:lineRule="auto"/>
        <w:rPr>
          <w:rFonts w:ascii="Calibri" w:hAnsi="Calibri" w:cs="Times New Roman"/>
          <w:b/>
          <w:color w:val="FF3399"/>
          <w:sz w:val="32"/>
          <w:szCs w:val="32"/>
        </w:rPr>
      </w:pPr>
    </w:p>
    <w:p w14:paraId="2D716DAE" w14:textId="77777777" w:rsidR="00BC7288" w:rsidRDefault="00BC7288" w:rsidP="00BC7288">
      <w:pPr>
        <w:pBdr>
          <w:top w:val="single" w:sz="4" w:space="1" w:color="auto"/>
        </w:pBdr>
        <w:spacing w:after="0" w:line="240" w:lineRule="auto"/>
        <w:rPr>
          <w:rFonts w:ascii="Calibri" w:hAnsi="Calibri" w:cs="Times New Roman"/>
          <w:b/>
          <w:color w:val="FF3399"/>
          <w:sz w:val="32"/>
          <w:szCs w:val="32"/>
        </w:rPr>
      </w:pPr>
    </w:p>
    <w:p w14:paraId="73897197" w14:textId="77777777" w:rsidR="00BC7288" w:rsidRPr="00BA0DC8" w:rsidRDefault="00BA0DC8" w:rsidP="00BC7288">
      <w:pPr>
        <w:pBdr>
          <w:top w:val="single" w:sz="4" w:space="1" w:color="auto"/>
        </w:pBdr>
        <w:spacing w:after="0" w:line="240" w:lineRule="auto"/>
        <w:rPr>
          <w:rFonts w:ascii="Calibri" w:hAnsi="Calibri" w:cs="Times New Roman"/>
          <w:b/>
          <w:color w:val="FF3399"/>
          <w:sz w:val="28"/>
          <w:szCs w:val="32"/>
        </w:rPr>
      </w:pPr>
      <w:r w:rsidRPr="00BA0DC8">
        <w:rPr>
          <w:rFonts w:ascii="Calibri" w:hAnsi="Calibri" w:cs="Times New Roman"/>
          <w:b/>
          <w:color w:val="FF3399"/>
          <w:sz w:val="28"/>
          <w:szCs w:val="32"/>
        </w:rPr>
        <w:t>Première diminution du nombre de diagnostic du cancer du sein en 15 ans</w:t>
      </w:r>
    </w:p>
    <w:p w14:paraId="7AD7B5B2" w14:textId="77777777" w:rsidR="00BA0DC8" w:rsidRPr="003056C2" w:rsidRDefault="00BA0DC8" w:rsidP="00BC7288">
      <w:pPr>
        <w:pBdr>
          <w:top w:val="single" w:sz="4" w:space="1" w:color="auto"/>
        </w:pBdr>
        <w:spacing w:after="0" w:line="240" w:lineRule="auto"/>
        <w:rPr>
          <w:rFonts w:ascii="Calibri" w:hAnsi="Calibri" w:cs="Times New Roman"/>
          <w:b/>
          <w:color w:val="FF3399"/>
          <w:sz w:val="32"/>
          <w:szCs w:val="32"/>
        </w:rPr>
      </w:pPr>
    </w:p>
    <w:p w14:paraId="40627A01" w14:textId="77777777" w:rsidR="00BC7288" w:rsidRPr="0082272C" w:rsidRDefault="00BA0DC8" w:rsidP="00BC7288">
      <w:pPr>
        <w:jc w:val="both"/>
      </w:pPr>
      <w:r>
        <w:rPr>
          <w:b/>
        </w:rPr>
        <w:t>BRUXELLES</w:t>
      </w:r>
      <w:r w:rsidR="00BC7288" w:rsidRPr="0082272C">
        <w:rPr>
          <w:b/>
        </w:rPr>
        <w:t xml:space="preserve">, </w:t>
      </w:r>
      <w:r>
        <w:rPr>
          <w:b/>
        </w:rPr>
        <w:t xml:space="preserve">le 11 octobre 2016 </w:t>
      </w:r>
      <w:r w:rsidR="00BC7288" w:rsidRPr="0082272C">
        <w:rPr>
          <w:b/>
        </w:rPr>
        <w:t xml:space="preserve">– </w:t>
      </w:r>
      <w:r w:rsidRPr="00BA0DC8">
        <w:rPr>
          <w:b/>
        </w:rPr>
        <w:t>Pour la première fois en 15 années de registration du cancer en Belgique, moins de victorieux ont reçu le diagnostic en 2014. Avec 10.466 diagnostics chez les femmes, le cancer du sein reste le cancer le plus fréquent chez les femmes. Chez 91 hommes le diagnostic fût également constaté en 2014. Une diminution de 2,2% comparé à 2013.</w:t>
      </w:r>
    </w:p>
    <w:p w14:paraId="1CEF5A72" w14:textId="77777777" w:rsidR="00BA0DC8" w:rsidRPr="006104F5" w:rsidRDefault="00BA0DC8" w:rsidP="00BA0DC8">
      <w:pPr>
        <w:rPr>
          <w:b/>
          <w:color w:val="E2109C"/>
          <w:lang w:val="fr-BE"/>
        </w:rPr>
      </w:pPr>
      <w:r w:rsidRPr="006104F5">
        <w:rPr>
          <w:b/>
          <w:color w:val="E2109C"/>
          <w:lang w:val="fr-BE"/>
        </w:rPr>
        <w:t>Première diminution</w:t>
      </w:r>
    </w:p>
    <w:p w14:paraId="256D9857" w14:textId="77777777" w:rsidR="00BA0DC8" w:rsidRPr="006104F5" w:rsidRDefault="00BA0DC8" w:rsidP="00BA0DC8">
      <w:pPr>
        <w:rPr>
          <w:lang w:val="fr-BE"/>
        </w:rPr>
      </w:pPr>
      <w:r w:rsidRPr="006104F5">
        <w:rPr>
          <w:lang w:val="fr-BE"/>
        </w:rPr>
        <w:t>Cette diminution est un renversement de tendance</w:t>
      </w:r>
      <w:r>
        <w:rPr>
          <w:lang w:val="fr-BE"/>
        </w:rPr>
        <w:t xml:space="preserve"> </w:t>
      </w:r>
      <w:r w:rsidRPr="006104F5">
        <w:rPr>
          <w:lang w:val="fr-BE"/>
        </w:rPr>
        <w:t>: les dix dernières années le Registre du Cancer enregistrait en moyenne une augmentation de 2%. Surtout chez les quinquagénaires, la diminution est flagrante. Néanmoins, l’augmentation des dernières années perdure chez les femmes de moins de 40 ans.</w:t>
      </w:r>
    </w:p>
    <w:p w14:paraId="7879FBAC" w14:textId="77777777" w:rsidR="00BA0DC8" w:rsidRPr="006104F5" w:rsidRDefault="00BA0DC8" w:rsidP="00BA0DC8">
      <w:pPr>
        <w:rPr>
          <w:b/>
          <w:color w:val="E2109C"/>
          <w:lang w:val="fr-BE"/>
        </w:rPr>
      </w:pPr>
      <w:r w:rsidRPr="006104F5">
        <w:rPr>
          <w:b/>
          <w:color w:val="E2109C"/>
          <w:lang w:val="fr-BE"/>
        </w:rPr>
        <w:t xml:space="preserve">Le dépistage reste d’une importance vitale </w:t>
      </w:r>
    </w:p>
    <w:p w14:paraId="7AB8ECEB" w14:textId="77777777" w:rsidR="00BA0DC8" w:rsidRDefault="00BA0DC8" w:rsidP="00BA0DC8">
      <w:pPr>
        <w:rPr>
          <w:lang w:val="fr-BE"/>
        </w:rPr>
      </w:pPr>
      <w:r>
        <w:rPr>
          <w:lang w:val="fr-BE"/>
        </w:rPr>
        <w:t xml:space="preserve">Cette légère diminution ne peut que nous, la campagne nationale de la lutte contre le cancer du sein, rendre heureux. Cependant nous tenons à souligner que la Belgique reste championne du monde dans le cancer du sein. Nulle part ailleurs nous rencontrons autant de cas de cancer du sein. C’est pour cela que Think-Pink continue à insister sur l’importance du dépistage en temps opportun. Au plus vite le cancer du sein est dépisté, au plus il y a de chances de guérison. </w:t>
      </w:r>
    </w:p>
    <w:p w14:paraId="2365E1E4" w14:textId="77777777" w:rsidR="00BA0DC8" w:rsidRPr="00E52236" w:rsidRDefault="00BA0DC8" w:rsidP="00BA0DC8">
      <w:pPr>
        <w:rPr>
          <w:lang w:val="fr-BE"/>
        </w:rPr>
      </w:pPr>
      <w:r>
        <w:rPr>
          <w:lang w:val="fr-BE"/>
        </w:rPr>
        <w:t>L</w:t>
      </w:r>
      <w:r w:rsidRPr="00E52236">
        <w:rPr>
          <w:lang w:val="fr-BE"/>
        </w:rPr>
        <w:t>a Wallonie</w:t>
      </w:r>
      <w:r>
        <w:rPr>
          <w:lang w:val="fr-BE"/>
        </w:rPr>
        <w:t>,</w:t>
      </w:r>
      <w:r w:rsidRPr="00E52236">
        <w:rPr>
          <w:lang w:val="fr-BE"/>
        </w:rPr>
        <w:t xml:space="preserve"> Bruxelles </w:t>
      </w:r>
      <w:r>
        <w:rPr>
          <w:lang w:val="fr-BE"/>
        </w:rPr>
        <w:t>et l</w:t>
      </w:r>
      <w:r w:rsidRPr="00E52236">
        <w:rPr>
          <w:lang w:val="fr-BE"/>
        </w:rPr>
        <w:t>a Flandre, prévoient</w:t>
      </w:r>
      <w:r>
        <w:rPr>
          <w:lang w:val="fr-BE"/>
        </w:rPr>
        <w:t xml:space="preserve"> un programme de dépistage pour le cancer du sein gratuit pour les femmes entre 50 et 69 ans. Deux radiologues spécialistes analysent les radios indépendamment l’un de l’autre, ce qui augmente fortement la qualité de la recherche. Tous les 2 ans, chaque femme de ce groupe-cible reçoit une invitation dans leur boîte aux lettres. </w:t>
      </w:r>
    </w:p>
    <w:p w14:paraId="1697BEAC" w14:textId="77777777" w:rsidR="00BA0DC8" w:rsidRPr="00E52236" w:rsidRDefault="00BA0DC8" w:rsidP="00BA0DC8">
      <w:pPr>
        <w:rPr>
          <w:i/>
          <w:lang w:val="fr-BE"/>
        </w:rPr>
      </w:pPr>
      <w:r w:rsidRPr="00E52236">
        <w:rPr>
          <w:i/>
          <w:lang w:val="fr-BE"/>
        </w:rPr>
        <w:t>Plus d’infos</w:t>
      </w:r>
      <w:r>
        <w:rPr>
          <w:i/>
          <w:lang w:val="fr-BE"/>
        </w:rPr>
        <w:t xml:space="preserve"> </w:t>
      </w:r>
      <w:r w:rsidRPr="00E52236">
        <w:rPr>
          <w:i/>
          <w:lang w:val="fr-BE"/>
        </w:rPr>
        <w:t xml:space="preserve">: </w:t>
      </w:r>
      <w:proofErr w:type="spellStart"/>
      <w:r w:rsidRPr="005325FA">
        <w:rPr>
          <w:i/>
          <w:lang w:val="fr-BE"/>
        </w:rPr>
        <w:t>brumammo</w:t>
      </w:r>
      <w:proofErr w:type="spellEnd"/>
      <w:r w:rsidRPr="005325FA">
        <w:rPr>
          <w:color w:val="111111"/>
        </w:rPr>
        <w:t>.</w:t>
      </w:r>
      <w:r w:rsidRPr="005325FA">
        <w:rPr>
          <w:i/>
          <w:color w:val="111111"/>
        </w:rPr>
        <w:t>be</w:t>
      </w:r>
      <w:r>
        <w:rPr>
          <w:i/>
        </w:rPr>
        <w:t>, ccref.org</w:t>
      </w:r>
      <w:r w:rsidRPr="00E52236">
        <w:rPr>
          <w:i/>
          <w:lang w:val="fr-BE"/>
        </w:rPr>
        <w:t xml:space="preserve"> ou think-pink.be.</w:t>
      </w:r>
    </w:p>
    <w:p w14:paraId="567A93F7" w14:textId="77777777" w:rsidR="00BA0DC8" w:rsidRPr="00BA0DC8" w:rsidRDefault="00BC7288" w:rsidP="00BA0DC8">
      <w:pPr>
        <w:pBdr>
          <w:top w:val="single" w:sz="4" w:space="1" w:color="auto"/>
          <w:left w:val="single" w:sz="4" w:space="4" w:color="auto"/>
          <w:bottom w:val="single" w:sz="4" w:space="1" w:color="auto"/>
          <w:right w:val="single" w:sz="4" w:space="4" w:color="auto"/>
        </w:pBdr>
        <w:jc w:val="both"/>
        <w:rPr>
          <w:rFonts w:asciiTheme="majorHAnsi" w:hAnsiTheme="majorHAnsi"/>
          <w:b/>
          <w:i/>
        </w:rPr>
      </w:pPr>
      <w:r w:rsidRPr="00BA0DC8">
        <w:rPr>
          <w:rFonts w:asciiTheme="majorHAnsi" w:hAnsiTheme="majorHAnsi"/>
          <w:b/>
          <w:i/>
        </w:rPr>
        <w:t xml:space="preserve">THINK-PINK </w:t>
      </w:r>
      <w:r w:rsidR="00BA0DC8" w:rsidRPr="00BA0DC8">
        <w:rPr>
          <w:rFonts w:asciiTheme="majorHAnsi" w:hAnsiTheme="majorHAnsi"/>
          <w:b/>
          <w:i/>
          <w:lang w:val="fr-FR"/>
        </w:rPr>
        <w:t>attire l’attention sur le cancer du sein et finance les recherches scientifiques qui luttent contre le cancer le plus souvent rencontré chez les femmes</w:t>
      </w:r>
    </w:p>
    <w:p w14:paraId="378B4F83" w14:textId="77777777" w:rsidR="00BC7288" w:rsidRPr="0082272C" w:rsidRDefault="00BA0DC8" w:rsidP="00BA0DC8">
      <w:pPr>
        <w:pBdr>
          <w:top w:val="single" w:sz="4" w:space="1" w:color="auto"/>
          <w:left w:val="single" w:sz="4" w:space="4" w:color="auto"/>
          <w:bottom w:val="single" w:sz="4" w:space="1" w:color="auto"/>
          <w:right w:val="single" w:sz="4" w:space="4" w:color="auto"/>
        </w:pBdr>
        <w:jc w:val="both"/>
        <w:rPr>
          <w:rFonts w:asciiTheme="majorHAnsi" w:hAnsiTheme="majorHAnsi"/>
          <w:i/>
        </w:rPr>
      </w:pPr>
      <w:r w:rsidRPr="006A50B3">
        <w:rPr>
          <w:rFonts w:asciiTheme="majorHAnsi" w:hAnsiTheme="majorHAnsi"/>
          <w:lang w:val="fr-FR"/>
        </w:rPr>
        <w:t xml:space="preserve">Think-Pink répond à quatre objectifs précis : informer, sensibiliser, financer la recherche scientifique et soutenir les projets de soins avant et après le traitement. Think-Pink réalise ces objectifs via trois fonds. C’est ainsi que Coupe d’Eclat aide les femmes pour l’achat de leur perruque. Avec un petit geste ou un soutien particulier, le Fonds Share </w:t>
      </w:r>
      <w:proofErr w:type="spellStart"/>
      <w:r w:rsidRPr="006A50B3">
        <w:rPr>
          <w:rFonts w:asciiTheme="majorHAnsi" w:hAnsiTheme="majorHAnsi"/>
          <w:lang w:val="fr-FR"/>
        </w:rPr>
        <w:t>your</w:t>
      </w:r>
      <w:proofErr w:type="spellEnd"/>
      <w:r w:rsidRPr="006A50B3">
        <w:rPr>
          <w:rFonts w:asciiTheme="majorHAnsi" w:hAnsiTheme="majorHAnsi"/>
          <w:lang w:val="fr-FR"/>
        </w:rPr>
        <w:t xml:space="preserve"> Care de </w:t>
      </w:r>
      <w:proofErr w:type="spellStart"/>
      <w:r w:rsidRPr="006A50B3">
        <w:rPr>
          <w:rFonts w:asciiTheme="majorHAnsi" w:hAnsiTheme="majorHAnsi"/>
          <w:lang w:val="fr-FR"/>
        </w:rPr>
        <w:t>Think</w:t>
      </w:r>
      <w:proofErr w:type="spellEnd"/>
      <w:r w:rsidRPr="006A50B3">
        <w:rPr>
          <w:rFonts w:asciiTheme="majorHAnsi" w:hAnsiTheme="majorHAnsi"/>
          <w:lang w:val="fr-FR"/>
        </w:rPr>
        <w:t xml:space="preserve">-Pink veut faciliter la vie durant ou après un cancer </w:t>
      </w:r>
      <w:proofErr w:type="gramStart"/>
      <w:r w:rsidRPr="006A50B3">
        <w:rPr>
          <w:rFonts w:asciiTheme="majorHAnsi" w:hAnsiTheme="majorHAnsi"/>
          <w:lang w:val="fr-FR"/>
        </w:rPr>
        <w:t>du</w:t>
      </w:r>
      <w:proofErr w:type="gramEnd"/>
      <w:r w:rsidRPr="006A50B3">
        <w:rPr>
          <w:rFonts w:asciiTheme="majorHAnsi" w:hAnsiTheme="majorHAnsi"/>
          <w:lang w:val="fr-FR"/>
        </w:rPr>
        <w:t xml:space="preserve"> sein, en clinique du sein mais également à l’extérieur. Et le Fonds SMART de Think-Pink finance la recherche scientifique concernant de nouvelles méthodes en matière de dépistage, de traitement et de suivi du cancer du sein en Belgique.</w:t>
      </w:r>
    </w:p>
    <w:p w14:paraId="767613D4" w14:textId="77777777" w:rsidR="00BC7288" w:rsidRPr="003056C2" w:rsidRDefault="00BA0DC8" w:rsidP="00BC7288">
      <w:pPr>
        <w:pBdr>
          <w:top w:val="single" w:sz="4" w:space="1" w:color="auto"/>
          <w:left w:val="single" w:sz="4" w:space="4" w:color="auto"/>
          <w:bottom w:val="single" w:sz="4" w:space="1" w:color="auto"/>
          <w:right w:val="single" w:sz="4" w:space="4" w:color="auto"/>
        </w:pBdr>
        <w:spacing w:after="0" w:line="240" w:lineRule="auto"/>
        <w:rPr>
          <w:rFonts w:ascii="Calibri" w:hAnsi="Calibri" w:cs="Times New Roman"/>
          <w:b/>
          <w:color w:val="FF3399"/>
          <w:sz w:val="24"/>
          <w:szCs w:val="24"/>
        </w:rPr>
      </w:pPr>
      <w:r>
        <w:rPr>
          <w:rFonts w:ascii="Calibri" w:hAnsi="Calibri" w:cs="Times New Roman"/>
          <w:b/>
          <w:color w:val="FF3399"/>
          <w:sz w:val="24"/>
          <w:szCs w:val="24"/>
        </w:rPr>
        <w:t xml:space="preserve">Contact de presse </w:t>
      </w:r>
      <w:r w:rsidR="00BC7288" w:rsidRPr="003056C2">
        <w:rPr>
          <w:rFonts w:ascii="Calibri" w:hAnsi="Calibri" w:cs="Times New Roman"/>
          <w:b/>
          <w:color w:val="FF3399"/>
          <w:sz w:val="24"/>
          <w:szCs w:val="24"/>
        </w:rPr>
        <w:t xml:space="preserve">: </w:t>
      </w:r>
      <w:r w:rsidR="00BC7288">
        <w:rPr>
          <w:rFonts w:ascii="Calibri" w:hAnsi="Calibri" w:cs="Times New Roman"/>
          <w:b/>
          <w:color w:val="FF3399"/>
          <w:sz w:val="24"/>
          <w:szCs w:val="24"/>
        </w:rPr>
        <w:t>Joke Carlier</w:t>
      </w:r>
      <w:r w:rsidR="00BC7288" w:rsidRPr="003056C2">
        <w:rPr>
          <w:rFonts w:ascii="Calibri" w:hAnsi="Calibri" w:cs="Times New Roman"/>
          <w:b/>
          <w:color w:val="FF3399"/>
          <w:sz w:val="24"/>
          <w:szCs w:val="24"/>
        </w:rPr>
        <w:t xml:space="preserve"> – 0479 76 36 00</w:t>
      </w:r>
    </w:p>
    <w:sectPr w:rsidR="00BC7288" w:rsidRPr="003056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A6558" w14:textId="77777777" w:rsidR="002862F1" w:rsidRDefault="002862F1" w:rsidP="00C46E96">
      <w:pPr>
        <w:spacing w:after="0" w:line="240" w:lineRule="auto"/>
      </w:pPr>
      <w:r>
        <w:separator/>
      </w:r>
    </w:p>
  </w:endnote>
  <w:endnote w:type="continuationSeparator" w:id="0">
    <w:p w14:paraId="05B04F16" w14:textId="77777777" w:rsidR="002862F1" w:rsidRDefault="002862F1" w:rsidP="00C46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B1F84" w14:textId="77777777" w:rsidR="00484ABE" w:rsidRPr="00C46E96" w:rsidRDefault="002862F1" w:rsidP="00484ABE">
    <w:pPr>
      <w:pBdr>
        <w:top w:val="single" w:sz="4" w:space="1" w:color="auto"/>
      </w:pBdr>
      <w:jc w:val="center"/>
      <w:rPr>
        <w:rFonts w:ascii="Cambria" w:eastAsiaTheme="minorEastAsia" w:hAnsi="Cambria"/>
        <w:noProof/>
        <w:color w:val="000000" w:themeColor="text1"/>
        <w:lang w:eastAsia="nl-BE"/>
      </w:rPr>
    </w:pPr>
  </w:p>
  <w:p w14:paraId="3D44F35E" w14:textId="77777777" w:rsidR="0082272C" w:rsidRDefault="00DC574A" w:rsidP="0082272C">
    <w:pPr>
      <w:pBdr>
        <w:top w:val="single" w:sz="4" w:space="1" w:color="auto"/>
      </w:pBdr>
      <w:spacing w:after="0"/>
      <w:jc w:val="center"/>
      <w:rPr>
        <w:rFonts w:eastAsiaTheme="minorEastAsia"/>
        <w:b/>
        <w:noProof/>
        <w:color w:val="000000" w:themeColor="text1"/>
        <w:lang w:eastAsia="nl-BE"/>
      </w:rPr>
    </w:pPr>
    <w:r w:rsidRPr="0082272C">
      <w:rPr>
        <w:rFonts w:eastAsiaTheme="minorEastAsia"/>
        <w:b/>
        <w:noProof/>
        <w:color w:val="000000" w:themeColor="text1"/>
        <w:lang w:eastAsia="nl-BE"/>
      </w:rPr>
      <w:t>Think-Pink</w:t>
    </w:r>
    <w:r w:rsidRPr="0082272C">
      <w:rPr>
        <w:rFonts w:eastAsiaTheme="minorEastAsia"/>
        <w:b/>
        <w:noProof/>
        <w:color w:val="000000" w:themeColor="text1"/>
        <w:lang w:eastAsia="nl-BE"/>
      </w:rPr>
      <w:br/>
    </w:r>
    <w:r w:rsidR="00BA0DC8">
      <w:rPr>
        <w:rFonts w:eastAsiaTheme="minorEastAsia"/>
        <w:b/>
        <w:noProof/>
        <w:color w:val="000000" w:themeColor="text1"/>
        <w:lang w:eastAsia="nl-BE"/>
      </w:rPr>
      <w:t>Allée de la Recherche</w:t>
    </w:r>
    <w:r w:rsidR="0082272C">
      <w:rPr>
        <w:rFonts w:eastAsiaTheme="minorEastAsia"/>
        <w:b/>
        <w:noProof/>
        <w:color w:val="000000" w:themeColor="text1"/>
        <w:lang w:eastAsia="nl-BE"/>
      </w:rPr>
      <w:t xml:space="preserve"> 12</w:t>
    </w:r>
  </w:p>
  <w:p w14:paraId="1939283B" w14:textId="77777777" w:rsidR="00484ABE" w:rsidRPr="0082272C" w:rsidRDefault="00DC574A" w:rsidP="0082272C">
    <w:pPr>
      <w:pBdr>
        <w:top w:val="single" w:sz="4" w:space="1" w:color="auto"/>
      </w:pBdr>
      <w:jc w:val="center"/>
      <w:rPr>
        <w:rFonts w:eastAsiaTheme="minorEastAsia"/>
        <w:b/>
        <w:noProof/>
        <w:color w:val="000000" w:themeColor="text1"/>
        <w:lang w:eastAsia="nl-BE"/>
      </w:rPr>
    </w:pPr>
    <w:r w:rsidRPr="0082272C">
      <w:rPr>
        <w:rFonts w:eastAsiaTheme="minorEastAsia"/>
        <w:b/>
        <w:noProof/>
        <w:color w:val="000000" w:themeColor="text1"/>
        <w:lang w:val="fr-BE" w:eastAsia="nl-BE"/>
      </w:rPr>
      <w:t>10</w:t>
    </w:r>
    <w:r w:rsidR="00BA0DC8">
      <w:rPr>
        <w:rFonts w:eastAsiaTheme="minorEastAsia"/>
        <w:b/>
        <w:noProof/>
        <w:color w:val="000000" w:themeColor="text1"/>
        <w:lang w:val="fr-BE" w:eastAsia="nl-BE"/>
      </w:rPr>
      <w:t>7</w:t>
    </w:r>
    <w:r w:rsidRPr="0082272C">
      <w:rPr>
        <w:rFonts w:eastAsiaTheme="minorEastAsia"/>
        <w:b/>
        <w:noProof/>
        <w:color w:val="000000" w:themeColor="text1"/>
        <w:lang w:val="fr-BE" w:eastAsia="nl-BE"/>
      </w:rPr>
      <w:t xml:space="preserve">0 </w:t>
    </w:r>
    <w:r w:rsidR="00BA0DC8">
      <w:rPr>
        <w:rFonts w:eastAsiaTheme="minorEastAsia"/>
        <w:b/>
        <w:noProof/>
        <w:color w:val="000000" w:themeColor="text1"/>
        <w:lang w:val="fr-BE" w:eastAsia="nl-BE"/>
      </w:rPr>
      <w:t>Bruxelles</w:t>
    </w:r>
  </w:p>
  <w:p w14:paraId="40C9130F" w14:textId="77777777" w:rsidR="00B83280" w:rsidRPr="0082272C" w:rsidRDefault="002862F1" w:rsidP="00C46E96">
    <w:pPr>
      <w:pBdr>
        <w:top w:val="single" w:sz="4" w:space="1" w:color="auto"/>
      </w:pBdr>
      <w:jc w:val="center"/>
      <w:rPr>
        <w:rFonts w:eastAsiaTheme="minorEastAsia"/>
        <w:b/>
        <w:noProof/>
        <w:color w:val="000000" w:themeColor="text1"/>
        <w:lang w:val="fr-BE" w:eastAsia="nl-BE"/>
      </w:rPr>
    </w:pPr>
    <w:hyperlink r:id="rId1" w:history="1">
      <w:r w:rsidR="00DC574A" w:rsidRPr="0082272C">
        <w:rPr>
          <w:rStyle w:val="Hyperlink"/>
          <w:rFonts w:eastAsiaTheme="minorEastAsia"/>
          <w:b/>
          <w:noProof/>
          <w:lang w:val="fr-BE" w:eastAsia="nl-BE"/>
        </w:rPr>
        <w:t>think-pink.be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E6AE5" w14:textId="77777777" w:rsidR="002862F1" w:rsidRDefault="002862F1" w:rsidP="00C46E96">
      <w:pPr>
        <w:spacing w:after="0" w:line="240" w:lineRule="auto"/>
      </w:pPr>
      <w:r>
        <w:separator/>
      </w:r>
    </w:p>
  </w:footnote>
  <w:footnote w:type="continuationSeparator" w:id="0">
    <w:p w14:paraId="633800C1" w14:textId="77777777" w:rsidR="002862F1" w:rsidRDefault="002862F1" w:rsidP="00C46E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C8"/>
    <w:rsid w:val="00270155"/>
    <w:rsid w:val="002862F1"/>
    <w:rsid w:val="00477499"/>
    <w:rsid w:val="00621EA1"/>
    <w:rsid w:val="00690289"/>
    <w:rsid w:val="007433C5"/>
    <w:rsid w:val="0082272C"/>
    <w:rsid w:val="008E69DF"/>
    <w:rsid w:val="00AB3E77"/>
    <w:rsid w:val="00BA0DC8"/>
    <w:rsid w:val="00BC7288"/>
    <w:rsid w:val="00BD10AA"/>
    <w:rsid w:val="00C46E96"/>
    <w:rsid w:val="00DC57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0C88"/>
  <w15:chartTrackingRefBased/>
  <w15:docId w15:val="{2AF31DDB-A90B-4E1C-AD98-93D082D5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color w:val="111111"/>
        <w:sz w:val="22"/>
        <w:szCs w:val="22"/>
        <w:lang w:val="nl-BE" w:eastAsia="en-US" w:bidi="ar-SA"/>
      </w:rPr>
    </w:rPrDefault>
    <w:pPrDefault>
      <w:pPr>
        <w:spacing w:after="160" w:line="259"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BC7288"/>
    <w:pPr>
      <w:jc w:val="left"/>
    </w:pPr>
    <w:rPr>
      <w:rFonts w:asciiTheme="minorHAnsi" w:hAnsiTheme="minorHAnsi"/>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Think-Pink"/>
    <w:basedOn w:val="Standaard"/>
    <w:uiPriority w:val="1"/>
    <w:qFormat/>
    <w:rsid w:val="00270155"/>
    <w:pPr>
      <w:jc w:val="both"/>
    </w:pPr>
    <w:rPr>
      <w:rFonts w:ascii="Cambria" w:hAnsi="Cambria"/>
      <w:color w:val="E2109C"/>
    </w:rPr>
  </w:style>
  <w:style w:type="character" w:styleId="Hyperlink">
    <w:name w:val="Hyperlink"/>
    <w:basedOn w:val="Standaardalinea-lettertype"/>
    <w:uiPriority w:val="99"/>
    <w:unhideWhenUsed/>
    <w:rsid w:val="00BC7288"/>
    <w:rPr>
      <w:color w:val="0000FF"/>
      <w:u w:val="single"/>
    </w:rPr>
  </w:style>
  <w:style w:type="paragraph" w:styleId="Koptekst">
    <w:name w:val="header"/>
    <w:basedOn w:val="Standaard"/>
    <w:link w:val="KoptekstTeken"/>
    <w:uiPriority w:val="99"/>
    <w:unhideWhenUsed/>
    <w:rsid w:val="00C46E96"/>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C46E96"/>
    <w:rPr>
      <w:rFonts w:asciiTheme="minorHAnsi" w:hAnsiTheme="minorHAnsi"/>
      <w:color w:val="auto"/>
    </w:rPr>
  </w:style>
  <w:style w:type="paragraph" w:styleId="Voettekst">
    <w:name w:val="footer"/>
    <w:basedOn w:val="Standaard"/>
    <w:link w:val="VoettekstTeken"/>
    <w:uiPriority w:val="99"/>
    <w:unhideWhenUsed/>
    <w:rsid w:val="00C46E96"/>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C46E96"/>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559412">
      <w:bodyDiv w:val="1"/>
      <w:marLeft w:val="0"/>
      <w:marRight w:val="0"/>
      <w:marTop w:val="0"/>
      <w:marBottom w:val="0"/>
      <w:divBdr>
        <w:top w:val="none" w:sz="0" w:space="0" w:color="auto"/>
        <w:left w:val="none" w:sz="0" w:space="0" w:color="auto"/>
        <w:bottom w:val="none" w:sz="0" w:space="0" w:color="auto"/>
        <w:right w:val="none" w:sz="0" w:space="0" w:color="auto"/>
      </w:divBdr>
    </w:div>
    <w:div w:id="17292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think-pink.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voor%20Bedrijven\Persberichten\template%20persberich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644D2-ED2A-3A4A-8B2D-AC1FD415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C:\Users\User\OneDrive voor Bedrijven\Persberichten\template persbericht.dotx</Template>
  <TotalTime>1</TotalTime>
  <Pages>1</Pages>
  <Words>404</Words>
  <Characters>2223</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Carlier</dc:creator>
  <cp:keywords/>
  <dc:description/>
  <cp:lastModifiedBy>Sandra Van Hauwaert</cp:lastModifiedBy>
  <cp:revision>2</cp:revision>
  <dcterms:created xsi:type="dcterms:W3CDTF">2016-10-11T13:45:00Z</dcterms:created>
  <dcterms:modified xsi:type="dcterms:W3CDTF">2016-10-11T13:45:00Z</dcterms:modified>
</cp:coreProperties>
</file>