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85" w:rsidRDefault="00A73985" w:rsidP="00A73985">
      <w:pPr>
        <w:rPr>
          <w:b/>
        </w:rPr>
      </w:pPr>
    </w:p>
    <w:p w:rsidR="00A73854" w:rsidRDefault="00A73854" w:rsidP="00A73854">
      <w:pPr>
        <w:rPr>
          <w:b/>
        </w:rPr>
      </w:pPr>
      <w:r>
        <w:rPr>
          <w:b/>
        </w:rPr>
        <w:t xml:space="preserve">Rubens (1577-1640), </w:t>
      </w:r>
      <w:proofErr w:type="spellStart"/>
      <w:r>
        <w:rPr>
          <w:b/>
        </w:rPr>
        <w:t>Autoportrait</w:t>
      </w:r>
      <w:proofErr w:type="spellEnd"/>
      <w:r>
        <w:rPr>
          <w:b/>
        </w:rPr>
        <w:t>, vers 1604</w:t>
      </w:r>
    </w:p>
    <w:p w:rsidR="00A73854" w:rsidRDefault="00A73854" w:rsidP="00A73854">
      <w:pPr>
        <w:rPr>
          <w:b/>
        </w:rPr>
      </w:pPr>
      <w:proofErr w:type="spellStart"/>
      <w:r>
        <w:rPr>
          <w:b/>
        </w:rPr>
        <w:t>Peinture</w:t>
      </w:r>
      <w:proofErr w:type="spellEnd"/>
      <w:r>
        <w:rPr>
          <w:b/>
        </w:rPr>
        <w:t xml:space="preserve"> à </w:t>
      </w:r>
      <w:proofErr w:type="spellStart"/>
      <w:r>
        <w:rPr>
          <w:b/>
        </w:rPr>
        <w:t>l'huile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</w:t>
      </w:r>
      <w:proofErr w:type="spellEnd"/>
      <w:r>
        <w:rPr>
          <w:b/>
        </w:rPr>
        <w:t xml:space="preserve"> papier</w:t>
      </w:r>
    </w:p>
    <w:p w:rsidR="00A73854" w:rsidRDefault="00A73854" w:rsidP="00A73854">
      <w:pPr>
        <w:rPr>
          <w:b/>
        </w:rPr>
      </w:pPr>
      <w:proofErr w:type="spellStart"/>
      <w:r>
        <w:rPr>
          <w:b/>
        </w:rPr>
        <w:t>Prêt</w:t>
      </w:r>
      <w:proofErr w:type="spellEnd"/>
      <w:r>
        <w:rPr>
          <w:b/>
        </w:rPr>
        <w:t xml:space="preserve"> à long </w:t>
      </w:r>
      <w:proofErr w:type="spellStart"/>
      <w:r>
        <w:rPr>
          <w:b/>
        </w:rPr>
        <w:t>terme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collection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particulière</w:t>
      </w:r>
      <w:proofErr w:type="spellEnd"/>
    </w:p>
    <w:p w:rsidR="00A73854" w:rsidRDefault="00A73854" w:rsidP="00A73854"/>
    <w:p w:rsidR="00A73854" w:rsidRDefault="00A73854" w:rsidP="00A73854">
      <w:r>
        <w:t xml:space="preserve">Le </w:t>
      </w:r>
      <w:proofErr w:type="spellStart"/>
      <w:r>
        <w:t>nouvel</w:t>
      </w:r>
      <w:proofErr w:type="spellEnd"/>
      <w:r>
        <w:t xml:space="preserve"> </w:t>
      </w:r>
      <w:proofErr w:type="spellStart"/>
      <w:r>
        <w:t>autoportrait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premier </w:t>
      </w:r>
      <w:proofErr w:type="spellStart"/>
      <w:r>
        <w:t>autoportrait</w:t>
      </w:r>
      <w:proofErr w:type="spellEnd"/>
      <w:r>
        <w:t xml:space="preserve"> </w:t>
      </w:r>
      <w:proofErr w:type="spellStart"/>
      <w:r>
        <w:t>individuel</w:t>
      </w:r>
      <w:proofErr w:type="spellEnd"/>
      <w:r>
        <w:t xml:space="preserve"> </w:t>
      </w:r>
      <w:proofErr w:type="spellStart"/>
      <w:r>
        <w:t>connu</w:t>
      </w:r>
      <w:proofErr w:type="spellEnd"/>
      <w:r>
        <w:t xml:space="preserve"> de Rubens. </w:t>
      </w:r>
      <w:proofErr w:type="spellStart"/>
      <w:r>
        <w:t>Il</w:t>
      </w:r>
      <w:proofErr w:type="spellEnd"/>
      <w:r>
        <w:t xml:space="preserve"> </w:t>
      </w:r>
      <w:proofErr w:type="spellStart"/>
      <w:r>
        <w:t>s'agit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étude préparatoire à </w:t>
      </w:r>
      <w:proofErr w:type="spellStart"/>
      <w:r>
        <w:t>un</w:t>
      </w:r>
      <w:proofErr w:type="spellEnd"/>
      <w:r>
        <w:t xml:space="preserve"> </w:t>
      </w:r>
      <w:proofErr w:type="spellStart"/>
      <w:r>
        <w:t>autoportrait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a </w:t>
      </w:r>
      <w:proofErr w:type="spellStart"/>
      <w:r>
        <w:t>ajouté</w:t>
      </w:r>
      <w:proofErr w:type="spellEnd"/>
      <w:r>
        <w:t xml:space="preserve"> à sa mission la plus importante à la cour des </w:t>
      </w:r>
      <w:proofErr w:type="spellStart"/>
      <w:r>
        <w:t>Gonzague</w:t>
      </w:r>
      <w:proofErr w:type="spellEnd"/>
      <w:r>
        <w:t xml:space="preserve"> à </w:t>
      </w:r>
      <w:proofErr w:type="spellStart"/>
      <w:r>
        <w:t>Mantoue</w:t>
      </w:r>
      <w:proofErr w:type="spellEnd"/>
      <w:r>
        <w:t xml:space="preserve"> : la </w:t>
      </w:r>
      <w:proofErr w:type="spellStart"/>
      <w:r>
        <w:t>décoration</w:t>
      </w:r>
      <w:proofErr w:type="spellEnd"/>
      <w:r>
        <w:t xml:space="preserve"> de la </w:t>
      </w:r>
      <w:proofErr w:type="spellStart"/>
      <w:r>
        <w:t>cappella</w:t>
      </w:r>
      <w:proofErr w:type="spellEnd"/>
      <w:r>
        <w:t xml:space="preserve"> maggiore pour </w:t>
      </w:r>
      <w:proofErr w:type="spellStart"/>
      <w:r>
        <w:t>l'église</w:t>
      </w:r>
      <w:proofErr w:type="spellEnd"/>
      <w:r>
        <w:t xml:space="preserve"> des </w:t>
      </w:r>
      <w:proofErr w:type="spellStart"/>
      <w:r>
        <w:t>Jésuites</w:t>
      </w:r>
      <w:proofErr w:type="spellEnd"/>
      <w:r>
        <w:t xml:space="preserve"> de la </w:t>
      </w:r>
      <w:proofErr w:type="spellStart"/>
      <w:r>
        <w:t>ville</w:t>
      </w:r>
      <w:proofErr w:type="spellEnd"/>
      <w:r>
        <w:t xml:space="preserve">, </w:t>
      </w:r>
      <w:proofErr w:type="spellStart"/>
      <w:r>
        <w:t>située</w:t>
      </w:r>
      <w:proofErr w:type="spellEnd"/>
      <w:r>
        <w:t xml:space="preserve"> au </w:t>
      </w:r>
      <w:proofErr w:type="spellStart"/>
      <w:r>
        <w:t>nord</w:t>
      </w:r>
      <w:proofErr w:type="spellEnd"/>
      <w:r>
        <w:t xml:space="preserve"> de </w:t>
      </w:r>
      <w:proofErr w:type="spellStart"/>
      <w:r>
        <w:t>l'Italie</w:t>
      </w:r>
      <w:proofErr w:type="spellEnd"/>
      <w:r>
        <w:t xml:space="preserve">. </w:t>
      </w:r>
    </w:p>
    <w:p w:rsidR="00A73854" w:rsidRDefault="00A73854" w:rsidP="00A73854">
      <w:pPr>
        <w:rPr>
          <w:i/>
        </w:rPr>
      </w:pPr>
      <w:r>
        <w:rPr>
          <w:i/>
        </w:rPr>
        <w:t xml:space="preserve">Carte de visite du </w:t>
      </w:r>
      <w:proofErr w:type="spellStart"/>
      <w:r>
        <w:rPr>
          <w:i/>
        </w:rPr>
        <w:t>jeune</w:t>
      </w:r>
      <w:proofErr w:type="spellEnd"/>
      <w:r>
        <w:rPr>
          <w:i/>
        </w:rPr>
        <w:t xml:space="preserve"> Rubens</w:t>
      </w:r>
    </w:p>
    <w:p w:rsidR="00A73854" w:rsidRDefault="00A73854" w:rsidP="00A73854">
      <w:proofErr w:type="spellStart"/>
      <w:r>
        <w:t>Bien</w:t>
      </w:r>
      <w:proofErr w:type="spellEnd"/>
      <w:r>
        <w:t xml:space="preserve"> que Rubens soit </w:t>
      </w:r>
      <w:proofErr w:type="spellStart"/>
      <w:r>
        <w:t>devenu</w:t>
      </w:r>
      <w:proofErr w:type="spellEnd"/>
      <w:r>
        <w:t xml:space="preserve"> </w:t>
      </w:r>
      <w:proofErr w:type="spellStart"/>
      <w:r>
        <w:t>peintre</w:t>
      </w:r>
      <w:proofErr w:type="spellEnd"/>
      <w:r>
        <w:t xml:space="preserve"> de la cour des </w:t>
      </w:r>
      <w:proofErr w:type="spellStart"/>
      <w:r>
        <w:t>Gonzague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arrivée</w:t>
      </w:r>
      <w:proofErr w:type="spellEnd"/>
      <w:r>
        <w:t xml:space="preserve"> en </w:t>
      </w:r>
      <w:proofErr w:type="spellStart"/>
      <w:r>
        <w:t>Italie</w:t>
      </w:r>
      <w:proofErr w:type="spellEnd"/>
      <w:r>
        <w:t xml:space="preserve">,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</w:t>
      </w:r>
      <w:proofErr w:type="spellStart"/>
      <w:r>
        <w:t>s'écoulèrent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ne se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attribuer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commande</w:t>
      </w:r>
      <w:proofErr w:type="spellEnd"/>
      <w:r>
        <w:t xml:space="preserve"> </w:t>
      </w:r>
      <w:proofErr w:type="spellStart"/>
      <w:r>
        <w:t>réellement</w:t>
      </w:r>
      <w:proofErr w:type="spellEnd"/>
      <w:r>
        <w:t xml:space="preserve"> importante. En 1604-1605,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peignit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immenses</w:t>
      </w:r>
      <w:proofErr w:type="spellEnd"/>
      <w:r>
        <w:t xml:space="preserve"> </w:t>
      </w:r>
      <w:proofErr w:type="spellStart"/>
      <w:r>
        <w:t>tableaux</w:t>
      </w:r>
      <w:proofErr w:type="spellEnd"/>
      <w:r>
        <w:t xml:space="preserve"> pour </w:t>
      </w:r>
      <w:proofErr w:type="spellStart"/>
      <w:r>
        <w:t>l'église</w:t>
      </w:r>
      <w:proofErr w:type="spellEnd"/>
      <w:r>
        <w:t xml:space="preserve"> </w:t>
      </w:r>
      <w:proofErr w:type="spellStart"/>
      <w:r>
        <w:t>jésuite</w:t>
      </w:r>
      <w:proofErr w:type="spellEnd"/>
      <w:r>
        <w:t xml:space="preserve"> : La 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Gonzague</w:t>
      </w:r>
      <w:proofErr w:type="spellEnd"/>
      <w:r>
        <w:t xml:space="preserve"> </w:t>
      </w:r>
      <w:proofErr w:type="spellStart"/>
      <w:r>
        <w:t>adorant</w:t>
      </w:r>
      <w:proofErr w:type="spellEnd"/>
      <w:r>
        <w:t xml:space="preserve"> la </w:t>
      </w:r>
      <w:proofErr w:type="spellStart"/>
      <w:r>
        <w:t>sainte</w:t>
      </w:r>
      <w:proofErr w:type="spellEnd"/>
      <w:r>
        <w:t xml:space="preserve"> </w:t>
      </w:r>
      <w:proofErr w:type="spellStart"/>
      <w:r>
        <w:t>Trinité</w:t>
      </w:r>
      <w:proofErr w:type="spellEnd"/>
      <w:r>
        <w:t xml:space="preserve">, Le </w:t>
      </w:r>
      <w:proofErr w:type="spellStart"/>
      <w:r>
        <w:t>Baptême</w:t>
      </w:r>
      <w:proofErr w:type="spellEnd"/>
      <w:r>
        <w:t xml:space="preserve"> du </w:t>
      </w:r>
      <w:proofErr w:type="spellStart"/>
      <w:r>
        <w:t>Christ</w:t>
      </w:r>
      <w:proofErr w:type="spellEnd"/>
      <w:r>
        <w:t xml:space="preserve"> et La </w:t>
      </w:r>
      <w:proofErr w:type="spellStart"/>
      <w:r>
        <w:t>Transfiguration</w:t>
      </w:r>
      <w:proofErr w:type="spellEnd"/>
      <w:r>
        <w:t xml:space="preserve">. Rubens fut si </w:t>
      </w:r>
      <w:proofErr w:type="spellStart"/>
      <w:r>
        <w:t>honoré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se </w:t>
      </w:r>
      <w:proofErr w:type="spellStart"/>
      <w:r>
        <w:t>représenta</w:t>
      </w:r>
      <w:proofErr w:type="spellEnd"/>
      <w:r>
        <w:t xml:space="preserve"> lui-</w:t>
      </w:r>
      <w:proofErr w:type="spellStart"/>
      <w:r>
        <w:t>même</w:t>
      </w:r>
      <w:proofErr w:type="spellEnd"/>
      <w:r>
        <w:t xml:space="preserve"> au </w:t>
      </w:r>
      <w:proofErr w:type="spellStart"/>
      <w:r>
        <w:t>centre</w:t>
      </w:r>
      <w:proofErr w:type="spellEnd"/>
      <w:r>
        <w:t xml:space="preserve"> de la </w:t>
      </w:r>
      <w:proofErr w:type="spellStart"/>
      <w:r>
        <w:t>représentation</w:t>
      </w:r>
      <w:proofErr w:type="spellEnd"/>
      <w:r>
        <w:t xml:space="preserve"> de la 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Gonzague</w:t>
      </w:r>
      <w:proofErr w:type="spellEnd"/>
      <w:r>
        <w:t xml:space="preserve"> </w:t>
      </w:r>
      <w:proofErr w:type="spellStart"/>
      <w:r>
        <w:t>adorant</w:t>
      </w:r>
      <w:proofErr w:type="spellEnd"/>
      <w:r>
        <w:t xml:space="preserve"> la </w:t>
      </w:r>
      <w:proofErr w:type="spellStart"/>
      <w:r>
        <w:t>Sainte</w:t>
      </w:r>
      <w:proofErr w:type="spellEnd"/>
      <w:r>
        <w:t xml:space="preserve"> </w:t>
      </w:r>
      <w:proofErr w:type="spellStart"/>
      <w:r>
        <w:t>Trinité</w:t>
      </w:r>
      <w:proofErr w:type="spellEnd"/>
      <w:r>
        <w:t xml:space="preserve">. En </w:t>
      </w:r>
      <w:proofErr w:type="spellStart"/>
      <w:r>
        <w:t>s'intégrant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à </w:t>
      </w:r>
      <w:proofErr w:type="spellStart"/>
      <w:r>
        <w:t>l’œuvre</w:t>
      </w:r>
      <w:proofErr w:type="spellEnd"/>
      <w:r>
        <w:t xml:space="preserve">, Rubens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immortalisé</w:t>
      </w:r>
      <w:proofErr w:type="spellEnd"/>
      <w:r>
        <w:t xml:space="preserve"> comme créateur du tableau. </w:t>
      </w:r>
      <w:proofErr w:type="spellStart"/>
      <w:r>
        <w:t>Cette</w:t>
      </w:r>
      <w:proofErr w:type="spellEnd"/>
      <w:r>
        <w:t xml:space="preserve"> « 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visuelle</w:t>
      </w:r>
      <w:proofErr w:type="spellEnd"/>
      <w:r>
        <w:t xml:space="preserve"> » </w:t>
      </w:r>
      <w:proofErr w:type="spellStart"/>
      <w:r>
        <w:t>est</w:t>
      </w:r>
      <w:proofErr w:type="spellEnd"/>
      <w:r>
        <w:t xml:space="preserve"> la première carte de visite du </w:t>
      </w:r>
      <w:proofErr w:type="spellStart"/>
      <w:r>
        <w:t>jeune</w:t>
      </w:r>
      <w:proofErr w:type="spellEnd"/>
      <w:r>
        <w:t xml:space="preserve"> Rubens. </w:t>
      </w:r>
    </w:p>
    <w:p w:rsidR="00A73854" w:rsidRDefault="00A73854" w:rsidP="00A73854">
      <w:r>
        <w:t xml:space="preserve">Au </w:t>
      </w:r>
      <w:proofErr w:type="spellStart"/>
      <w:r>
        <w:t>début</w:t>
      </w:r>
      <w:proofErr w:type="spellEnd"/>
      <w:r>
        <w:t xml:space="preserve"> du dix-</w:t>
      </w:r>
      <w:proofErr w:type="spellStart"/>
      <w:r>
        <w:t>neuvième</w:t>
      </w:r>
      <w:proofErr w:type="spellEnd"/>
      <w:r>
        <w:t xml:space="preserve"> siècle, </w:t>
      </w:r>
      <w:proofErr w:type="spellStart"/>
      <w:r>
        <w:t>ses</w:t>
      </w:r>
      <w:proofErr w:type="spellEnd"/>
      <w:r>
        <w:t xml:space="preserve"> </w:t>
      </w:r>
      <w:proofErr w:type="spellStart"/>
      <w:r>
        <w:t>travaux</w:t>
      </w:r>
      <w:proofErr w:type="spellEnd"/>
      <w:r>
        <w:t xml:space="preserve"> ont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retirés</w:t>
      </w:r>
      <w:proofErr w:type="spellEnd"/>
      <w:r>
        <w:t xml:space="preserve"> de </w:t>
      </w:r>
      <w:proofErr w:type="spellStart"/>
      <w:r>
        <w:t>l'église</w:t>
      </w:r>
      <w:proofErr w:type="spellEnd"/>
      <w:r>
        <w:t xml:space="preserve"> par les </w:t>
      </w:r>
      <w:proofErr w:type="spellStart"/>
      <w:r>
        <w:t>troupes</w:t>
      </w:r>
      <w:proofErr w:type="spellEnd"/>
      <w:r>
        <w:t xml:space="preserve"> de Napoléon. </w:t>
      </w:r>
      <w:proofErr w:type="spellStart"/>
      <w:r>
        <w:t>Aujourd'hui</w:t>
      </w:r>
      <w:proofErr w:type="spellEnd"/>
      <w:r>
        <w:t xml:space="preserve">,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dispersées</w:t>
      </w:r>
      <w:proofErr w:type="spellEnd"/>
      <w:r>
        <w:t xml:space="preserve"> dans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musées</w:t>
      </w:r>
      <w:proofErr w:type="spellEnd"/>
      <w:r>
        <w:t xml:space="preserve"> </w:t>
      </w:r>
      <w:proofErr w:type="spellStart"/>
      <w:r>
        <w:t>d'Europe</w:t>
      </w:r>
      <w:proofErr w:type="spellEnd"/>
      <w:r>
        <w:t xml:space="preserve">. La grande </w:t>
      </w:r>
      <w:proofErr w:type="spellStart"/>
      <w:r>
        <w:t>toile</w:t>
      </w:r>
      <w:proofErr w:type="spellEnd"/>
      <w:r>
        <w:t xml:space="preserve"> centrale a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découpée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n'en </w:t>
      </w:r>
      <w:proofErr w:type="spellStart"/>
      <w:r>
        <w:t>reste</w:t>
      </w:r>
      <w:proofErr w:type="spellEnd"/>
      <w:r>
        <w:t xml:space="preserve"> </w:t>
      </w:r>
      <w:proofErr w:type="spellStart"/>
      <w:r>
        <w:t>aujourd'hui</w:t>
      </w:r>
      <w:proofErr w:type="spellEnd"/>
      <w:r>
        <w:t xml:space="preserve"> que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lambeaux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abîmés</w:t>
      </w:r>
      <w:proofErr w:type="spellEnd"/>
      <w:r>
        <w:t xml:space="preserve">. </w:t>
      </w:r>
      <w:proofErr w:type="spellStart"/>
      <w:r>
        <w:t>L'Autoportrait</w:t>
      </w:r>
      <w:proofErr w:type="spellEnd"/>
      <w:r>
        <w:t xml:space="preserve"> de Rubens a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égaré</w:t>
      </w:r>
      <w:proofErr w:type="spellEnd"/>
      <w:r>
        <w:t xml:space="preserve">. Mais </w:t>
      </w:r>
      <w:proofErr w:type="spellStart"/>
      <w:r>
        <w:t>l'étude</w:t>
      </w:r>
      <w:proofErr w:type="spellEnd"/>
      <w:r>
        <w:t xml:space="preserve"> préliminaire, elle,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préservée</w:t>
      </w:r>
      <w:proofErr w:type="spellEnd"/>
      <w:r>
        <w:t xml:space="preserve"> ; elle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maintenant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cinquième</w:t>
      </w:r>
      <w:proofErr w:type="spellEnd"/>
      <w:r>
        <w:t xml:space="preserve"> </w:t>
      </w:r>
      <w:proofErr w:type="spellStart"/>
      <w:r>
        <w:t>autoportrait</w:t>
      </w:r>
      <w:proofErr w:type="spellEnd"/>
      <w:r>
        <w:t xml:space="preserve"> </w:t>
      </w:r>
      <w:proofErr w:type="spellStart"/>
      <w:r>
        <w:t>individuel</w:t>
      </w:r>
      <w:proofErr w:type="spellEnd"/>
      <w:r>
        <w:t xml:space="preserve"> </w:t>
      </w:r>
      <w:proofErr w:type="spellStart"/>
      <w:r>
        <w:t>connu</w:t>
      </w:r>
      <w:proofErr w:type="spellEnd"/>
      <w:r>
        <w:t xml:space="preserve"> de Rubens, et </w:t>
      </w:r>
      <w:proofErr w:type="spellStart"/>
      <w:r>
        <w:t>le</w:t>
      </w:r>
      <w:proofErr w:type="spellEnd"/>
      <w:r>
        <w:t xml:space="preserve"> </w:t>
      </w:r>
      <w:proofErr w:type="spellStart"/>
      <w:r>
        <w:t>deuxième</w:t>
      </w:r>
      <w:proofErr w:type="spellEnd"/>
      <w:r>
        <w:t xml:space="preserve"> de </w:t>
      </w:r>
      <w:proofErr w:type="spellStart"/>
      <w:r>
        <w:t>l'exposition</w:t>
      </w:r>
      <w:proofErr w:type="spellEnd"/>
      <w:r>
        <w:t xml:space="preserve"> permanente de la Maison Rubens. </w:t>
      </w:r>
      <w:proofErr w:type="spellStart"/>
      <w:r>
        <w:t>L'autoportrait</w:t>
      </w:r>
      <w:proofErr w:type="spellEnd"/>
      <w:r>
        <w:t xml:space="preserve"> préparatoire a </w:t>
      </w:r>
      <w:proofErr w:type="spellStart"/>
      <w:r>
        <w:t>refait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récemment</w:t>
      </w:r>
      <w:proofErr w:type="spellEnd"/>
      <w:r>
        <w:t xml:space="preserve"> et –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controverse </w:t>
      </w:r>
      <w:proofErr w:type="spellStart"/>
      <w:r>
        <w:t>passée</w:t>
      </w:r>
      <w:proofErr w:type="spellEnd"/>
      <w:r>
        <w:t xml:space="preserve"> – fut </w:t>
      </w:r>
      <w:proofErr w:type="spellStart"/>
      <w:r>
        <w:t>réattribué</w:t>
      </w:r>
      <w:proofErr w:type="spellEnd"/>
      <w:r>
        <w:t xml:space="preserve"> à Rubens par Ben van Beneden et Arnout </w:t>
      </w:r>
      <w:proofErr w:type="spellStart"/>
      <w:r>
        <w:t>Balis</w:t>
      </w:r>
      <w:proofErr w:type="spellEnd"/>
      <w:r>
        <w:t>.</w:t>
      </w:r>
    </w:p>
    <w:p w:rsidR="00A73854" w:rsidRDefault="00A73854" w:rsidP="00A73854">
      <w:pPr>
        <w:rPr>
          <w:i/>
        </w:rPr>
      </w:pPr>
      <w:proofErr w:type="spellStart"/>
      <w:r>
        <w:rPr>
          <w:i/>
        </w:rPr>
        <w:t>Redécouverte</w:t>
      </w:r>
      <w:proofErr w:type="spellEnd"/>
    </w:p>
    <w:p w:rsidR="00A73854" w:rsidRDefault="00A73854" w:rsidP="00A73854">
      <w:r>
        <w:t>En 1977 – 400 </w:t>
      </w:r>
      <w:proofErr w:type="spellStart"/>
      <w:r>
        <w:t>ans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la </w:t>
      </w:r>
      <w:proofErr w:type="spellStart"/>
      <w:r>
        <w:t>naissance</w:t>
      </w:r>
      <w:proofErr w:type="spellEnd"/>
      <w:r>
        <w:t xml:space="preserve"> du </w:t>
      </w:r>
      <w:proofErr w:type="spellStart"/>
      <w:r>
        <w:t>peintre</w:t>
      </w:r>
      <w:proofErr w:type="spellEnd"/>
      <w:r>
        <w:t xml:space="preserve"> – </w:t>
      </w:r>
      <w:proofErr w:type="spellStart"/>
      <w:r>
        <w:t>l'œuvre</w:t>
      </w:r>
      <w:proofErr w:type="spellEnd"/>
      <w:r>
        <w:t xml:space="preserve"> </w:t>
      </w:r>
      <w:proofErr w:type="spellStart"/>
      <w:r>
        <w:t>jusqu'alors</w:t>
      </w:r>
      <w:proofErr w:type="spellEnd"/>
      <w:r>
        <w:t xml:space="preserve"> </w:t>
      </w:r>
      <w:proofErr w:type="spellStart"/>
      <w:r>
        <w:t>inconnue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publiée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</w:t>
      </w:r>
      <w:proofErr w:type="spellStart"/>
      <w:r>
        <w:t>célèbre</w:t>
      </w:r>
      <w:proofErr w:type="spellEnd"/>
      <w:r>
        <w:t xml:space="preserve"> </w:t>
      </w:r>
      <w:proofErr w:type="spellStart"/>
      <w:r>
        <w:t>historien</w:t>
      </w:r>
      <w:proofErr w:type="spellEnd"/>
      <w:r>
        <w:t xml:space="preserve"> de </w:t>
      </w:r>
      <w:proofErr w:type="spellStart"/>
      <w:r>
        <w:t>l'art</w:t>
      </w:r>
      <w:proofErr w:type="spellEnd"/>
      <w:r>
        <w:t xml:space="preserve"> Michael </w:t>
      </w:r>
      <w:proofErr w:type="spellStart"/>
      <w:r>
        <w:t>Jaffé</w:t>
      </w:r>
      <w:proofErr w:type="spellEnd"/>
      <w:r>
        <w:t xml:space="preserve"> (1923-1997), </w:t>
      </w:r>
      <w:proofErr w:type="spellStart"/>
      <w:r>
        <w:t>l'un</w:t>
      </w:r>
      <w:proofErr w:type="spellEnd"/>
      <w:r>
        <w:t xml:space="preserve"> des plus </w:t>
      </w:r>
      <w:proofErr w:type="spellStart"/>
      <w:r>
        <w:t>grands</w:t>
      </w:r>
      <w:proofErr w:type="spellEnd"/>
      <w:r>
        <w:t xml:space="preserve"> connaisseurs de Rubens du siècle dernier. Sa </w:t>
      </w:r>
      <w:proofErr w:type="spellStart"/>
      <w:r>
        <w:t>découverte</w:t>
      </w:r>
      <w:proofErr w:type="spellEnd"/>
      <w:r>
        <w:t xml:space="preserve"> </w:t>
      </w:r>
      <w:proofErr w:type="spellStart"/>
      <w:r>
        <w:t>n'aura</w:t>
      </w:r>
      <w:proofErr w:type="spellEnd"/>
      <w:r>
        <w:t xml:space="preserve"> </w:t>
      </w:r>
      <w:proofErr w:type="spellStart"/>
      <w:r>
        <w:t>toutefois</w:t>
      </w:r>
      <w:proofErr w:type="spellEnd"/>
      <w:r>
        <w:t xml:space="preserve"> reçu que </w:t>
      </w:r>
      <w:proofErr w:type="spellStart"/>
      <w:r>
        <w:t>peu</w:t>
      </w:r>
      <w:proofErr w:type="spellEnd"/>
      <w:r>
        <w:t xml:space="preserve"> </w:t>
      </w:r>
      <w:proofErr w:type="spellStart"/>
      <w:r>
        <w:t>d'approbation</w:t>
      </w:r>
      <w:proofErr w:type="spellEnd"/>
      <w:r>
        <w:t xml:space="preserve"> de la part des </w:t>
      </w:r>
      <w:proofErr w:type="spellStart"/>
      <w:r>
        <w:t>autres</w:t>
      </w:r>
      <w:proofErr w:type="spellEnd"/>
      <w:r>
        <w:t xml:space="preserve"> spécialistes de Rubens, peut-</w:t>
      </w:r>
      <w:proofErr w:type="spellStart"/>
      <w:r>
        <w:t>être</w:t>
      </w:r>
      <w:proofErr w:type="spellEnd"/>
      <w:r>
        <w:t xml:space="preserve"> à </w:t>
      </w:r>
      <w:proofErr w:type="spellStart"/>
      <w:r>
        <w:t>cause</w:t>
      </w:r>
      <w:proofErr w:type="spellEnd"/>
      <w:r>
        <w:t xml:space="preserve"> de la </w:t>
      </w:r>
      <w:proofErr w:type="spellStart"/>
      <w:r>
        <w:t>personnalité</w:t>
      </w:r>
      <w:proofErr w:type="spellEnd"/>
      <w:r>
        <w:t xml:space="preserve"> </w:t>
      </w:r>
      <w:proofErr w:type="spellStart"/>
      <w:r>
        <w:t>plutôt</w:t>
      </w:r>
      <w:proofErr w:type="spellEnd"/>
      <w:r>
        <w:t xml:space="preserve"> </w:t>
      </w:r>
      <w:proofErr w:type="spellStart"/>
      <w:r>
        <w:t>singulière</w:t>
      </w:r>
      <w:proofErr w:type="spellEnd"/>
      <w:r>
        <w:t xml:space="preserve"> de </w:t>
      </w:r>
      <w:proofErr w:type="spellStart"/>
      <w:r>
        <w:t>Jaffé</w:t>
      </w:r>
      <w:proofErr w:type="spellEnd"/>
      <w:r>
        <w:t xml:space="preserve">. </w:t>
      </w:r>
      <w:proofErr w:type="spellStart"/>
      <w:r>
        <w:t>Même</w:t>
      </w:r>
      <w:proofErr w:type="spellEnd"/>
      <w:r>
        <w:t xml:space="preserve"> les </w:t>
      </w:r>
      <w:proofErr w:type="spellStart"/>
      <w:r>
        <w:t>historiens</w:t>
      </w:r>
      <w:proofErr w:type="spellEnd"/>
      <w:r>
        <w:t xml:space="preserve"> de </w:t>
      </w:r>
      <w:proofErr w:type="spellStart"/>
      <w:r>
        <w:t>l'art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à </w:t>
      </w:r>
      <w:proofErr w:type="spellStart"/>
      <w:r>
        <w:t>l'abri</w:t>
      </w:r>
      <w:proofErr w:type="spellEnd"/>
      <w:r>
        <w:t xml:space="preserve"> des </w:t>
      </w:r>
      <w:proofErr w:type="spellStart"/>
      <w:r>
        <w:t>rivalités</w:t>
      </w:r>
      <w:proofErr w:type="spellEnd"/>
      <w:r>
        <w:t xml:space="preserve"> </w:t>
      </w:r>
      <w:proofErr w:type="spellStart"/>
      <w:r>
        <w:t>jalouses</w:t>
      </w:r>
      <w:proofErr w:type="spellEnd"/>
      <w:r>
        <w:t xml:space="preserve">. </w:t>
      </w:r>
      <w:proofErr w:type="spellStart"/>
      <w:r>
        <w:t>L'autoportrait</w:t>
      </w:r>
      <w:proofErr w:type="spellEnd"/>
      <w:r>
        <w:t xml:space="preserve"> fut </w:t>
      </w:r>
      <w:proofErr w:type="spellStart"/>
      <w:r>
        <w:t>prêté</w:t>
      </w:r>
      <w:proofErr w:type="spellEnd"/>
      <w:r>
        <w:t xml:space="preserve"> pendant </w:t>
      </w:r>
      <w:proofErr w:type="spellStart"/>
      <w:r>
        <w:t>un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au </w:t>
      </w:r>
      <w:proofErr w:type="spellStart"/>
      <w:r>
        <w:t>Fitzwilliam</w:t>
      </w:r>
      <w:proofErr w:type="spellEnd"/>
      <w:r>
        <w:t xml:space="preserve"> Museum de Cambridge,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Jaffé</w:t>
      </w:r>
      <w:proofErr w:type="spellEnd"/>
      <w:r>
        <w:t xml:space="preserve"> fut directeur de 1973 à 1990.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disparut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 des radars, </w:t>
      </w:r>
      <w:proofErr w:type="spellStart"/>
      <w:r>
        <w:t>avant</w:t>
      </w:r>
      <w:proofErr w:type="spellEnd"/>
      <w:r>
        <w:t xml:space="preserve"> de </w:t>
      </w:r>
      <w:proofErr w:type="spellStart"/>
      <w:r>
        <w:t>resurgir</w:t>
      </w:r>
      <w:proofErr w:type="spellEnd"/>
      <w:r>
        <w:t xml:space="preserve"> </w:t>
      </w:r>
      <w:proofErr w:type="spellStart"/>
      <w:r>
        <w:t>presque</w:t>
      </w:r>
      <w:proofErr w:type="spellEnd"/>
      <w:r>
        <w:t xml:space="preserve"> </w:t>
      </w:r>
      <w:proofErr w:type="spellStart"/>
      <w:r>
        <w:t>quatre</w:t>
      </w:r>
      <w:proofErr w:type="spellEnd"/>
      <w:r>
        <w:t xml:space="preserve"> </w:t>
      </w:r>
      <w:proofErr w:type="spellStart"/>
      <w:r>
        <w:t>siècles</w:t>
      </w:r>
      <w:proofErr w:type="spellEnd"/>
      <w:r>
        <w:t xml:space="preserve"> plus </w:t>
      </w:r>
      <w:proofErr w:type="spellStart"/>
      <w:r>
        <w:t>tard</w:t>
      </w:r>
      <w:proofErr w:type="spellEnd"/>
      <w:r>
        <w:t xml:space="preserve">. </w:t>
      </w:r>
    </w:p>
    <w:p w:rsidR="00A73854" w:rsidRDefault="00A73854" w:rsidP="00A73854">
      <w:proofErr w:type="spellStart"/>
      <w:r>
        <w:t>L'œuvre</w:t>
      </w:r>
      <w:proofErr w:type="spellEnd"/>
      <w:r>
        <w:t xml:space="preserve"> </w:t>
      </w:r>
      <w:proofErr w:type="spellStart"/>
      <w:r>
        <w:t>ressemble</w:t>
      </w:r>
      <w:proofErr w:type="spellEnd"/>
      <w:r>
        <w:t xml:space="preserve"> à </w:t>
      </w:r>
      <w:proofErr w:type="spellStart"/>
      <w:r>
        <w:t>un</w:t>
      </w:r>
      <w:proofErr w:type="spellEnd"/>
      <w:r>
        <w:t xml:space="preserve"> </w:t>
      </w:r>
      <w:proofErr w:type="spellStart"/>
      <w:r>
        <w:t>autoportrait</w:t>
      </w:r>
      <w:proofErr w:type="spellEnd"/>
      <w:r>
        <w:t xml:space="preserve"> </w:t>
      </w:r>
      <w:proofErr w:type="spellStart"/>
      <w:r>
        <w:t>achevé</w:t>
      </w:r>
      <w:proofErr w:type="spellEnd"/>
      <w:r>
        <w:t xml:space="preserve">, mais </w:t>
      </w:r>
      <w:proofErr w:type="spellStart"/>
      <w:r>
        <w:t>il</w:t>
      </w:r>
      <w:proofErr w:type="spellEnd"/>
      <w:r>
        <w:t xml:space="preserve"> </w:t>
      </w:r>
      <w:proofErr w:type="spellStart"/>
      <w:r>
        <w:t>s'agit</w:t>
      </w:r>
      <w:proofErr w:type="spellEnd"/>
      <w:r>
        <w:t xml:space="preserve"> en fait </w:t>
      </w:r>
      <w:proofErr w:type="spellStart"/>
      <w:r>
        <w:t>d'une</w:t>
      </w:r>
      <w:proofErr w:type="spellEnd"/>
      <w:r>
        <w:t xml:space="preserve"> étude comme Rubens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l'habitude</w:t>
      </w:r>
      <w:proofErr w:type="spellEnd"/>
      <w:r>
        <w:t xml:space="preserve"> </w:t>
      </w:r>
      <w:proofErr w:type="spellStart"/>
      <w:r>
        <w:t>d'en</w:t>
      </w:r>
      <w:proofErr w:type="spellEnd"/>
      <w:r>
        <w:t xml:space="preserve"> faire pour </w:t>
      </w:r>
      <w:proofErr w:type="spellStart"/>
      <w:r>
        <w:t>préparer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grandes </w:t>
      </w:r>
      <w:proofErr w:type="spellStart"/>
      <w:r>
        <w:t>œuvres</w:t>
      </w:r>
      <w:proofErr w:type="spellEnd"/>
      <w:r>
        <w:t xml:space="preserve"> </w:t>
      </w:r>
      <w:proofErr w:type="spellStart"/>
      <w:r>
        <w:t>historiques</w:t>
      </w:r>
      <w:proofErr w:type="spellEnd"/>
      <w:r>
        <w:t xml:space="preserve">. </w:t>
      </w:r>
      <w:proofErr w:type="spellStart"/>
      <w:r>
        <w:t>L'artiste</w:t>
      </w:r>
      <w:proofErr w:type="spellEnd"/>
      <w:r>
        <w:t xml:space="preserve"> les </w:t>
      </w:r>
      <w:proofErr w:type="spellStart"/>
      <w:r>
        <w:t>produisit</w:t>
      </w:r>
      <w:proofErr w:type="spellEnd"/>
      <w:r>
        <w:t xml:space="preserve"> pendant </w:t>
      </w:r>
      <w:proofErr w:type="spellStart"/>
      <w:r>
        <w:t>son</w:t>
      </w:r>
      <w:proofErr w:type="spellEnd"/>
      <w:r>
        <w:t xml:space="preserve"> </w:t>
      </w:r>
      <w:proofErr w:type="spellStart"/>
      <w:r>
        <w:t>séjour</w:t>
      </w:r>
      <w:proofErr w:type="spellEnd"/>
      <w:r>
        <w:t xml:space="preserve"> en </w:t>
      </w:r>
      <w:proofErr w:type="spellStart"/>
      <w:r>
        <w:t>Italie</w:t>
      </w:r>
      <w:proofErr w:type="spellEnd"/>
      <w:r>
        <w:t xml:space="preserve"> et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dizaine</w:t>
      </w:r>
      <w:proofErr w:type="spellEnd"/>
      <w:r>
        <w:t xml:space="preserve"> </w:t>
      </w:r>
      <w:proofErr w:type="spellStart"/>
      <w:r>
        <w:t>d'années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retour à </w:t>
      </w:r>
      <w:proofErr w:type="spellStart"/>
      <w:r>
        <w:t>Anvers</w:t>
      </w:r>
      <w:proofErr w:type="spellEnd"/>
      <w:r>
        <w:t xml:space="preserve">, mais </w:t>
      </w:r>
      <w:proofErr w:type="spellStart"/>
      <w:r>
        <w:t>cessa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. Ces </w:t>
      </w:r>
      <w:proofErr w:type="spellStart"/>
      <w:r>
        <w:t>croquis</w:t>
      </w:r>
      <w:proofErr w:type="spellEnd"/>
      <w:r>
        <w:t xml:space="preserve"> </w:t>
      </w:r>
      <w:proofErr w:type="spellStart"/>
      <w:r>
        <w:t>d'études</w:t>
      </w:r>
      <w:proofErr w:type="spellEnd"/>
      <w:r>
        <w:t xml:space="preserve"> </w:t>
      </w:r>
      <w:proofErr w:type="spellStart"/>
      <w:r>
        <w:t>servaient</w:t>
      </w:r>
      <w:proofErr w:type="spellEnd"/>
      <w:r>
        <w:t xml:space="preserve"> à </w:t>
      </w:r>
      <w:proofErr w:type="spellStart"/>
      <w:r>
        <w:t>travailler</w:t>
      </w:r>
      <w:proofErr w:type="spellEnd"/>
      <w:r>
        <w:t xml:space="preserve"> les </w:t>
      </w:r>
      <w:proofErr w:type="spellStart"/>
      <w:r>
        <w:t>visages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exigeaient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attention plus </w:t>
      </w:r>
      <w:proofErr w:type="spellStart"/>
      <w:r>
        <w:t>rigoureuse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à </w:t>
      </w:r>
      <w:proofErr w:type="spellStart"/>
      <w:r>
        <w:lastRenderedPageBreak/>
        <w:t>capturer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tête</w:t>
      </w:r>
      <w:proofErr w:type="spellEnd"/>
      <w:r>
        <w:t xml:space="preserve"> – </w:t>
      </w:r>
      <w:proofErr w:type="spellStart"/>
      <w:r>
        <w:t>une</w:t>
      </w:r>
      <w:proofErr w:type="spellEnd"/>
      <w:r>
        <w:t xml:space="preserve"> « </w:t>
      </w:r>
      <w:proofErr w:type="spellStart"/>
      <w:r>
        <w:t>tête</w:t>
      </w:r>
      <w:proofErr w:type="spellEnd"/>
      <w:r>
        <w:t xml:space="preserve"> de </w:t>
      </w:r>
      <w:proofErr w:type="spellStart"/>
      <w:r>
        <w:t>personnage</w:t>
      </w:r>
      <w:proofErr w:type="spellEnd"/>
      <w:r>
        <w:t xml:space="preserve"> » – </w:t>
      </w:r>
      <w:proofErr w:type="spellStart"/>
      <w:r>
        <w:t>ou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à </w:t>
      </w:r>
      <w:proofErr w:type="spellStart"/>
      <w:r>
        <w:t>réutiliser</w:t>
      </w:r>
      <w:proofErr w:type="spellEnd"/>
      <w:r>
        <w:t xml:space="preserve"> plus </w:t>
      </w:r>
      <w:proofErr w:type="spellStart"/>
      <w:r>
        <w:t>tard</w:t>
      </w:r>
      <w:proofErr w:type="spellEnd"/>
      <w:r>
        <w:t xml:space="preserve"> dans </w:t>
      </w:r>
      <w:proofErr w:type="spellStart"/>
      <w:r>
        <w:t>un</w:t>
      </w:r>
      <w:proofErr w:type="spellEnd"/>
      <w:r>
        <w:t xml:space="preserve"> tableau. </w:t>
      </w:r>
    </w:p>
    <w:p w:rsidR="00A73854" w:rsidRDefault="00A73854" w:rsidP="00A73854">
      <w:r>
        <w:t xml:space="preserve">Déjà en 1981, Elizabeth </w:t>
      </w:r>
      <w:proofErr w:type="spellStart"/>
      <w:r>
        <w:t>McGrath</w:t>
      </w:r>
      <w:proofErr w:type="spellEnd"/>
      <w:r>
        <w:t xml:space="preserve">, spécialiste de Rubens, </w:t>
      </w:r>
      <w:proofErr w:type="spellStart"/>
      <w:r>
        <w:t>suggéra</w:t>
      </w:r>
      <w:proofErr w:type="spellEnd"/>
      <w:r>
        <w:t xml:space="preserve"> que </w:t>
      </w:r>
      <w:proofErr w:type="spellStart"/>
      <w:r>
        <w:t>l'œuvre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sans </w:t>
      </w:r>
      <w:proofErr w:type="spellStart"/>
      <w:r>
        <w:t>doute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étude préparatoire à </w:t>
      </w:r>
      <w:proofErr w:type="spellStart"/>
      <w:r>
        <w:t>l'autoportrait</w:t>
      </w:r>
      <w:proofErr w:type="spellEnd"/>
      <w:r>
        <w:t xml:space="preserve"> que Rubens </w:t>
      </w:r>
      <w:proofErr w:type="spellStart"/>
      <w:r>
        <w:t>ajouta</w:t>
      </w:r>
      <w:proofErr w:type="spellEnd"/>
      <w:r>
        <w:t xml:space="preserve"> au tableau de la </w:t>
      </w:r>
      <w:proofErr w:type="spellStart"/>
      <w:r>
        <w:t>cappella</w:t>
      </w:r>
      <w:proofErr w:type="spellEnd"/>
      <w:r>
        <w:t xml:space="preserve"> maggiore de la </w:t>
      </w:r>
      <w:proofErr w:type="spellStart"/>
      <w:r>
        <w:t>Santissima</w:t>
      </w:r>
      <w:proofErr w:type="spellEnd"/>
      <w:r>
        <w:t xml:space="preserve"> </w:t>
      </w:r>
      <w:proofErr w:type="spellStart"/>
      <w:r>
        <w:t>Trinità</w:t>
      </w:r>
      <w:proofErr w:type="spellEnd"/>
      <w:r>
        <w:t xml:space="preserve">, </w:t>
      </w:r>
      <w:proofErr w:type="spellStart"/>
      <w:r>
        <w:t>l'église</w:t>
      </w:r>
      <w:proofErr w:type="spellEnd"/>
      <w:r>
        <w:t xml:space="preserve"> </w:t>
      </w:r>
      <w:proofErr w:type="spellStart"/>
      <w:r>
        <w:t>jésuite</w:t>
      </w:r>
      <w:proofErr w:type="spellEnd"/>
      <w:r>
        <w:t xml:space="preserve"> de </w:t>
      </w:r>
      <w:proofErr w:type="spellStart"/>
      <w:r>
        <w:t>Mantoue</w:t>
      </w:r>
      <w:proofErr w:type="spellEnd"/>
      <w:r>
        <w:t xml:space="preserve">. En 1604-1605, Rubens fut chargé par </w:t>
      </w:r>
      <w:proofErr w:type="spellStart"/>
      <w:r>
        <w:t>le</w:t>
      </w:r>
      <w:proofErr w:type="spellEnd"/>
      <w:r>
        <w:t xml:space="preserve"> </w:t>
      </w:r>
      <w:proofErr w:type="spellStart"/>
      <w:r>
        <w:t>duc</w:t>
      </w:r>
      <w:proofErr w:type="spellEnd"/>
      <w:r>
        <w:t xml:space="preserve"> de </w:t>
      </w:r>
      <w:proofErr w:type="spellStart"/>
      <w:r>
        <w:t>Gonzague</w:t>
      </w:r>
      <w:proofErr w:type="spellEnd"/>
      <w:r>
        <w:t xml:space="preserve"> de </w:t>
      </w:r>
      <w:proofErr w:type="spellStart"/>
      <w:r>
        <w:t>peindre</w:t>
      </w:r>
      <w:proofErr w:type="spellEnd"/>
      <w:r>
        <w:t xml:space="preserve"> </w:t>
      </w:r>
      <w:proofErr w:type="spellStart"/>
      <w:r>
        <w:t>trois</w:t>
      </w:r>
      <w:proofErr w:type="spellEnd"/>
      <w:r>
        <w:t xml:space="preserve"> </w:t>
      </w:r>
      <w:proofErr w:type="spellStart"/>
      <w:r>
        <w:t>gigantesques</w:t>
      </w:r>
      <w:proofErr w:type="spellEnd"/>
      <w:r>
        <w:t xml:space="preserve"> </w:t>
      </w:r>
      <w:proofErr w:type="spellStart"/>
      <w:r>
        <w:t>toiles</w:t>
      </w:r>
      <w:proofErr w:type="spellEnd"/>
      <w:r>
        <w:t xml:space="preserve"> </w:t>
      </w:r>
      <w:proofErr w:type="spellStart"/>
      <w:r>
        <w:t>allongées</w:t>
      </w:r>
      <w:proofErr w:type="spellEnd"/>
      <w:r>
        <w:t xml:space="preserve"> en </w:t>
      </w:r>
      <w:proofErr w:type="spellStart"/>
      <w:r>
        <w:t>une</w:t>
      </w:r>
      <w:proofErr w:type="spellEnd"/>
      <w:r>
        <w:t xml:space="preserve"> grande </w:t>
      </w:r>
      <w:proofErr w:type="spellStart"/>
      <w:r>
        <w:t>frise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ornerait</w:t>
      </w:r>
      <w:proofErr w:type="spellEnd"/>
      <w:r>
        <w:t xml:space="preserve"> les </w:t>
      </w:r>
      <w:proofErr w:type="spellStart"/>
      <w:r>
        <w:t>murs</w:t>
      </w:r>
      <w:proofErr w:type="spellEnd"/>
      <w:r>
        <w:t xml:space="preserve"> du </w:t>
      </w:r>
      <w:proofErr w:type="spellStart"/>
      <w:r>
        <w:t>chœur</w:t>
      </w:r>
      <w:proofErr w:type="spellEnd"/>
      <w:r>
        <w:t xml:space="preserve"> de </w:t>
      </w:r>
      <w:proofErr w:type="spellStart"/>
      <w:r>
        <w:t>l'église</w:t>
      </w:r>
      <w:proofErr w:type="spellEnd"/>
      <w:r>
        <w:t xml:space="preserve"> </w:t>
      </w:r>
      <w:proofErr w:type="spellStart"/>
      <w:r>
        <w:t>jésuite</w:t>
      </w:r>
      <w:proofErr w:type="spellEnd"/>
      <w:r>
        <w:t>. Au-</w:t>
      </w:r>
      <w:proofErr w:type="spellStart"/>
      <w:r>
        <w:t>dessus</w:t>
      </w:r>
      <w:proofErr w:type="spellEnd"/>
      <w:r>
        <w:t xml:space="preserve"> de </w:t>
      </w:r>
      <w:proofErr w:type="spellStart"/>
      <w:r>
        <w:t>l'autel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, on </w:t>
      </w:r>
      <w:proofErr w:type="spellStart"/>
      <w:r>
        <w:t>pouvait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la 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Gonzague</w:t>
      </w:r>
      <w:proofErr w:type="spellEnd"/>
      <w:r>
        <w:t xml:space="preserve"> </w:t>
      </w:r>
      <w:proofErr w:type="spellStart"/>
      <w:r>
        <w:t>vénérer</w:t>
      </w:r>
      <w:proofErr w:type="spellEnd"/>
      <w:r>
        <w:t xml:space="preserve"> la </w:t>
      </w:r>
      <w:proofErr w:type="spellStart"/>
      <w:r>
        <w:t>Sainte</w:t>
      </w:r>
      <w:proofErr w:type="spellEnd"/>
      <w:r>
        <w:t xml:space="preserve"> </w:t>
      </w:r>
      <w:proofErr w:type="spellStart"/>
      <w:r>
        <w:t>Trinité</w:t>
      </w:r>
      <w:proofErr w:type="spellEnd"/>
      <w:r>
        <w:t xml:space="preserve">, </w:t>
      </w:r>
      <w:proofErr w:type="spellStart"/>
      <w:r>
        <w:t>tandis</w:t>
      </w:r>
      <w:proofErr w:type="spellEnd"/>
      <w:r>
        <w:t xml:space="preserve"> que les </w:t>
      </w:r>
      <w:proofErr w:type="spellStart"/>
      <w:r>
        <w:t>côtés</w:t>
      </w:r>
      <w:proofErr w:type="spellEnd"/>
      <w:r>
        <w:t xml:space="preserve"> </w:t>
      </w:r>
      <w:proofErr w:type="spellStart"/>
      <w:r>
        <w:t>gauche</w:t>
      </w:r>
      <w:proofErr w:type="spellEnd"/>
      <w:r>
        <w:t xml:space="preserve"> et </w:t>
      </w:r>
      <w:proofErr w:type="spellStart"/>
      <w:r>
        <w:t>droit</w:t>
      </w:r>
      <w:proofErr w:type="spellEnd"/>
      <w:r>
        <w:t xml:space="preserve"> </w:t>
      </w:r>
      <w:proofErr w:type="spellStart"/>
      <w:r>
        <w:t>représentaient</w:t>
      </w:r>
      <w:proofErr w:type="spellEnd"/>
      <w:r>
        <w:t xml:space="preserve"> des scènes </w:t>
      </w:r>
      <w:proofErr w:type="spellStart"/>
      <w:r>
        <w:t>tirées</w:t>
      </w:r>
      <w:proofErr w:type="spellEnd"/>
      <w:r>
        <w:t xml:space="preserve"> du </w:t>
      </w:r>
      <w:proofErr w:type="spellStart"/>
      <w:r>
        <w:t>Nouveau</w:t>
      </w:r>
      <w:proofErr w:type="spellEnd"/>
      <w:r>
        <w:t xml:space="preserve"> Testament </w:t>
      </w:r>
      <w:proofErr w:type="spellStart"/>
      <w:r>
        <w:t>ou</w:t>
      </w:r>
      <w:proofErr w:type="spellEnd"/>
      <w:r>
        <w:t xml:space="preserve"> se </w:t>
      </w:r>
      <w:proofErr w:type="spellStart"/>
      <w:r>
        <w:t>révèle</w:t>
      </w:r>
      <w:proofErr w:type="spellEnd"/>
      <w:r>
        <w:t xml:space="preserve"> la </w:t>
      </w:r>
      <w:proofErr w:type="spellStart"/>
      <w:r>
        <w:t>Trinité</w:t>
      </w:r>
      <w:proofErr w:type="spellEnd"/>
      <w:r>
        <w:t xml:space="preserve"> : </w:t>
      </w:r>
      <w:proofErr w:type="spellStart"/>
      <w:r>
        <w:t>le</w:t>
      </w:r>
      <w:proofErr w:type="spellEnd"/>
      <w:r>
        <w:t xml:space="preserve"> </w:t>
      </w:r>
      <w:proofErr w:type="spellStart"/>
      <w:r>
        <w:t>Baptême</w:t>
      </w:r>
      <w:proofErr w:type="spellEnd"/>
      <w:r>
        <w:t xml:space="preserve"> du </w:t>
      </w:r>
      <w:proofErr w:type="spellStart"/>
      <w:r>
        <w:t>Christ</w:t>
      </w:r>
      <w:proofErr w:type="spellEnd"/>
      <w:r>
        <w:t xml:space="preserve"> (</w:t>
      </w:r>
      <w:proofErr w:type="spellStart"/>
      <w:r>
        <w:t>aujourd'hui</w:t>
      </w:r>
      <w:proofErr w:type="spellEnd"/>
      <w:r>
        <w:t xml:space="preserve"> au </w:t>
      </w:r>
      <w:proofErr w:type="spellStart"/>
      <w:r>
        <w:t>Musée</w:t>
      </w:r>
      <w:proofErr w:type="spellEnd"/>
      <w:r>
        <w:t xml:space="preserve"> royal des </w:t>
      </w:r>
      <w:proofErr w:type="spellStart"/>
      <w:r>
        <w:t>Beaux</w:t>
      </w:r>
      <w:proofErr w:type="spellEnd"/>
      <w:r>
        <w:t xml:space="preserve">-Arts </w:t>
      </w:r>
      <w:proofErr w:type="spellStart"/>
      <w:r>
        <w:t>d'Anvers</w:t>
      </w:r>
      <w:proofErr w:type="spellEnd"/>
      <w:r>
        <w:t xml:space="preserve">) et la </w:t>
      </w:r>
      <w:proofErr w:type="spellStart"/>
      <w:r>
        <w:t>Transfiguration</w:t>
      </w:r>
      <w:proofErr w:type="spellEnd"/>
      <w:r>
        <w:t xml:space="preserve"> (</w:t>
      </w:r>
      <w:proofErr w:type="spellStart"/>
      <w:r>
        <w:t>aujourd'hui</w:t>
      </w:r>
      <w:proofErr w:type="spellEnd"/>
      <w:r>
        <w:t xml:space="preserve"> au </w:t>
      </w:r>
      <w:proofErr w:type="spellStart"/>
      <w:r>
        <w:t>Musée</w:t>
      </w:r>
      <w:proofErr w:type="spellEnd"/>
      <w:r>
        <w:t xml:space="preserve"> des </w:t>
      </w:r>
      <w:proofErr w:type="spellStart"/>
      <w:r>
        <w:t>Beaux</w:t>
      </w:r>
      <w:proofErr w:type="spellEnd"/>
      <w:r>
        <w:t xml:space="preserve">-Arts de Nancy). </w:t>
      </w:r>
    </w:p>
    <w:p w:rsidR="00A73854" w:rsidRDefault="00A73854" w:rsidP="00A73854">
      <w:r>
        <w:t xml:space="preserve">La 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Gonzague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représentée</w:t>
      </w:r>
      <w:proofErr w:type="spellEnd"/>
      <w:r>
        <w:t xml:space="preserve"> </w:t>
      </w:r>
      <w:proofErr w:type="spellStart"/>
      <w:r>
        <w:t>adorant</w:t>
      </w:r>
      <w:proofErr w:type="spellEnd"/>
      <w:r>
        <w:t xml:space="preserve"> la </w:t>
      </w:r>
      <w:proofErr w:type="spellStart"/>
      <w:r>
        <w:t>Trinité</w:t>
      </w:r>
      <w:proofErr w:type="spellEnd"/>
      <w:r>
        <w:t xml:space="preserve"> dans la </w:t>
      </w:r>
      <w:proofErr w:type="spellStart"/>
      <w:r>
        <w:t>partie</w:t>
      </w:r>
      <w:proofErr w:type="spellEnd"/>
      <w:r>
        <w:t xml:space="preserve"> centrale de </w:t>
      </w:r>
      <w:proofErr w:type="spellStart"/>
      <w:r>
        <w:t>l’œuvre</w:t>
      </w:r>
      <w:proofErr w:type="spellEnd"/>
      <w:r>
        <w:t xml:space="preserve"> (</w:t>
      </w:r>
      <w:proofErr w:type="spellStart"/>
      <w:r>
        <w:t>aujourd'hui</w:t>
      </w:r>
      <w:proofErr w:type="spellEnd"/>
      <w:r>
        <w:t xml:space="preserve"> au Palazzo </w:t>
      </w:r>
      <w:proofErr w:type="spellStart"/>
      <w:r>
        <w:t>Ducale</w:t>
      </w:r>
      <w:proofErr w:type="spellEnd"/>
      <w:r>
        <w:t xml:space="preserve">, à </w:t>
      </w:r>
      <w:proofErr w:type="spellStart"/>
      <w:r>
        <w:t>Mantoue</w:t>
      </w:r>
      <w:proofErr w:type="spellEnd"/>
      <w:r>
        <w:t>). (</w:t>
      </w:r>
      <w:proofErr w:type="spellStart"/>
      <w:r>
        <w:t>Une</w:t>
      </w:r>
      <w:proofErr w:type="spellEnd"/>
      <w:r>
        <w:t xml:space="preserve"> </w:t>
      </w:r>
      <w:proofErr w:type="spellStart"/>
      <w:r>
        <w:t>illustration</w:t>
      </w:r>
      <w:proofErr w:type="spellEnd"/>
      <w:r>
        <w:t xml:space="preserve"> </w:t>
      </w:r>
      <w:proofErr w:type="spellStart"/>
      <w:r>
        <w:t>céleste</w:t>
      </w:r>
      <w:proofErr w:type="spellEnd"/>
      <w:r>
        <w:t xml:space="preserve"> </w:t>
      </w:r>
      <w:proofErr w:type="spellStart"/>
      <w:r>
        <w:t>d'anges</w:t>
      </w:r>
      <w:proofErr w:type="spellEnd"/>
      <w:r>
        <w:t xml:space="preserve"> </w:t>
      </w:r>
      <w:proofErr w:type="spellStart"/>
      <w:r>
        <w:t>déroulant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tapis</w:t>
      </w:r>
      <w:proofErr w:type="spellEnd"/>
      <w:r>
        <w:t xml:space="preserve"> à la </w:t>
      </w:r>
      <w:proofErr w:type="spellStart"/>
      <w:r>
        <w:t>Trinité</w:t>
      </w:r>
      <w:proofErr w:type="spellEnd"/>
      <w:r>
        <w:t xml:space="preserve"> </w:t>
      </w:r>
      <w:proofErr w:type="spellStart"/>
      <w:r>
        <w:t>occupe</w:t>
      </w:r>
      <w:proofErr w:type="spellEnd"/>
      <w:r>
        <w:t xml:space="preserve"> la </w:t>
      </w:r>
      <w:proofErr w:type="spellStart"/>
      <w:r>
        <w:t>partie</w:t>
      </w:r>
      <w:proofErr w:type="spellEnd"/>
      <w:r>
        <w:t xml:space="preserve"> supérieure de la </w:t>
      </w:r>
      <w:proofErr w:type="spellStart"/>
      <w:r>
        <w:t>composition</w:t>
      </w:r>
      <w:proofErr w:type="spellEnd"/>
      <w:r>
        <w:t xml:space="preserve">). </w:t>
      </w:r>
      <w:proofErr w:type="spellStart"/>
      <w:r>
        <w:t>Malheureusement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ne </w:t>
      </w:r>
      <w:proofErr w:type="spellStart"/>
      <w:r>
        <w:t>reste</w:t>
      </w:r>
      <w:proofErr w:type="spellEnd"/>
      <w:r>
        <w:t xml:space="preserve"> </w:t>
      </w:r>
      <w:proofErr w:type="spellStart"/>
      <w:r>
        <w:t>aujourd'hui</w:t>
      </w:r>
      <w:proofErr w:type="spellEnd"/>
      <w:r>
        <w:t xml:space="preserve"> plus que des </w:t>
      </w:r>
      <w:proofErr w:type="spellStart"/>
      <w:r>
        <w:t>fragments</w:t>
      </w:r>
      <w:proofErr w:type="spellEnd"/>
      <w:r>
        <w:t xml:space="preserve"> de la </w:t>
      </w:r>
      <w:proofErr w:type="spellStart"/>
      <w:r>
        <w:t>peinture</w:t>
      </w:r>
      <w:proofErr w:type="spellEnd"/>
      <w:r>
        <w:t xml:space="preserve">. Dans la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, la 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flanquée</w:t>
      </w:r>
      <w:proofErr w:type="spellEnd"/>
      <w:r>
        <w:t xml:space="preserve"> de </w:t>
      </w:r>
      <w:proofErr w:type="spellStart"/>
      <w:r>
        <w:t>hallebardiers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faisaient</w:t>
      </w:r>
      <w:proofErr w:type="spellEnd"/>
      <w:r>
        <w:t xml:space="preserve"> office de gardes </w:t>
      </w:r>
      <w:proofErr w:type="spellStart"/>
      <w:r>
        <w:t>d'honneur</w:t>
      </w:r>
      <w:proofErr w:type="spellEnd"/>
      <w:r>
        <w:t xml:space="preserve">.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parmi</w:t>
      </w:r>
      <w:proofErr w:type="spellEnd"/>
      <w:r>
        <w:t xml:space="preserve"> les </w:t>
      </w:r>
      <w:proofErr w:type="spellStart"/>
      <w:r>
        <w:t>hallebardiers</w:t>
      </w:r>
      <w:proofErr w:type="spellEnd"/>
      <w:r>
        <w:t xml:space="preserve"> de </w:t>
      </w:r>
      <w:proofErr w:type="spellStart"/>
      <w:r>
        <w:t>droite</w:t>
      </w:r>
      <w:proofErr w:type="spellEnd"/>
      <w:r>
        <w:t xml:space="preserve"> que Rubens </w:t>
      </w:r>
      <w:proofErr w:type="spellStart"/>
      <w:r>
        <w:t>s'était</w:t>
      </w:r>
      <w:proofErr w:type="spellEnd"/>
      <w:r>
        <w:t xml:space="preserve"> </w:t>
      </w:r>
      <w:proofErr w:type="spellStart"/>
      <w:r>
        <w:t>intégré</w:t>
      </w:r>
      <w:proofErr w:type="spellEnd"/>
      <w:r>
        <w:t xml:space="preserve"> à la </w:t>
      </w:r>
      <w:proofErr w:type="spellStart"/>
      <w:r>
        <w:t>toile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discrètement</w:t>
      </w:r>
      <w:proofErr w:type="spellEnd"/>
      <w:r>
        <w:t xml:space="preserve"> les </w:t>
      </w:r>
      <w:proofErr w:type="spellStart"/>
      <w:r>
        <w:t>spectateurs</w:t>
      </w:r>
      <w:proofErr w:type="spellEnd"/>
      <w:r>
        <w:t xml:space="preserve"> de </w:t>
      </w:r>
      <w:proofErr w:type="spellStart"/>
      <w:r>
        <w:t>son</w:t>
      </w:r>
      <w:proofErr w:type="spellEnd"/>
      <w:r>
        <w:t xml:space="preserve"> tableau </w:t>
      </w:r>
      <w:proofErr w:type="spellStart"/>
      <w:r>
        <w:t>depuis</w:t>
      </w:r>
      <w:proofErr w:type="spellEnd"/>
      <w:r>
        <w:t xml:space="preserve"> les coulisses, </w:t>
      </w:r>
      <w:proofErr w:type="spellStart"/>
      <w:r>
        <w:t>fondu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les </w:t>
      </w:r>
      <w:proofErr w:type="spellStart"/>
      <w:r>
        <w:t>témoins</w:t>
      </w:r>
      <w:proofErr w:type="spellEnd"/>
      <w:r>
        <w:t xml:space="preserve"> </w:t>
      </w:r>
      <w:proofErr w:type="spellStart"/>
      <w:r>
        <w:t>périphériques</w:t>
      </w:r>
      <w:proofErr w:type="spellEnd"/>
      <w:r>
        <w:t xml:space="preserve"> du </w:t>
      </w:r>
      <w:proofErr w:type="spellStart"/>
      <w:r>
        <w:t>drame</w:t>
      </w:r>
      <w:proofErr w:type="spellEnd"/>
      <w:r>
        <w:t xml:space="preserve"> </w:t>
      </w:r>
      <w:proofErr w:type="spellStart"/>
      <w:r>
        <w:t>religieux</w:t>
      </w:r>
      <w:proofErr w:type="spellEnd"/>
      <w:r>
        <w:t xml:space="preserve">. Sous </w:t>
      </w:r>
      <w:proofErr w:type="spellStart"/>
      <w:r>
        <w:t>l'occupation</w:t>
      </w:r>
      <w:proofErr w:type="spellEnd"/>
      <w:r>
        <w:t xml:space="preserve"> </w:t>
      </w:r>
      <w:proofErr w:type="spellStart"/>
      <w:r>
        <w:t>napoléonienne</w:t>
      </w:r>
      <w:proofErr w:type="spellEnd"/>
      <w:r>
        <w:t xml:space="preserve"> de </w:t>
      </w:r>
      <w:proofErr w:type="spellStart"/>
      <w:r>
        <w:t>Mantoue</w:t>
      </w:r>
      <w:proofErr w:type="spellEnd"/>
      <w:r>
        <w:t xml:space="preserve"> à la fin du dix-</w:t>
      </w:r>
      <w:proofErr w:type="spellStart"/>
      <w:r>
        <w:t>huitième</w:t>
      </w:r>
      <w:proofErr w:type="spellEnd"/>
      <w:r>
        <w:t xml:space="preserve"> et au </w:t>
      </w:r>
      <w:proofErr w:type="spellStart"/>
      <w:r>
        <w:t>début</w:t>
      </w:r>
      <w:proofErr w:type="spellEnd"/>
      <w:r>
        <w:t xml:space="preserve"> du dix-</w:t>
      </w:r>
      <w:proofErr w:type="spellStart"/>
      <w:r>
        <w:t>neuvième</w:t>
      </w:r>
      <w:proofErr w:type="spellEnd"/>
      <w:r>
        <w:t xml:space="preserve"> siècle, </w:t>
      </w:r>
      <w:proofErr w:type="spellStart"/>
      <w:r>
        <w:t>le</w:t>
      </w:r>
      <w:proofErr w:type="spellEnd"/>
      <w:r>
        <w:t xml:space="preserve"> tableau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vandalisé</w:t>
      </w:r>
      <w:proofErr w:type="spellEnd"/>
      <w:r>
        <w:t xml:space="preserve"> et </w:t>
      </w:r>
      <w:proofErr w:type="spellStart"/>
      <w:r>
        <w:t>morcelé</w:t>
      </w:r>
      <w:proofErr w:type="spellEnd"/>
      <w:r>
        <w:t xml:space="preserve">, et </w:t>
      </w:r>
      <w:proofErr w:type="spellStart"/>
      <w:r>
        <w:t>diverses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et </w:t>
      </w:r>
      <w:proofErr w:type="spellStart"/>
      <w:r>
        <w:t>autres</w:t>
      </w:r>
      <w:proofErr w:type="spellEnd"/>
      <w:r>
        <w:t xml:space="preserve"> détails ont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découpés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d'être</w:t>
      </w:r>
      <w:proofErr w:type="spellEnd"/>
      <w:r>
        <w:t xml:space="preserve"> </w:t>
      </w:r>
      <w:proofErr w:type="spellStart"/>
      <w:r>
        <w:t>revendus</w:t>
      </w:r>
      <w:proofErr w:type="spellEnd"/>
      <w:r>
        <w:t xml:space="preserve"> </w:t>
      </w:r>
      <w:proofErr w:type="spellStart"/>
      <w:r>
        <w:t>séparément</w:t>
      </w:r>
      <w:proofErr w:type="spellEnd"/>
      <w:r>
        <w:t xml:space="preserve">. </w:t>
      </w:r>
      <w:proofErr w:type="spellStart"/>
      <w:r>
        <w:t>L'autoportrait</w:t>
      </w:r>
      <w:proofErr w:type="spellEnd"/>
      <w:r>
        <w:t xml:space="preserve"> de Rubens dans la </w:t>
      </w:r>
      <w:proofErr w:type="spellStart"/>
      <w:r>
        <w:t>toile</w:t>
      </w:r>
      <w:proofErr w:type="spellEnd"/>
      <w:r>
        <w:t xml:space="preserve"> a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égaré</w:t>
      </w:r>
      <w:proofErr w:type="spellEnd"/>
      <w:r>
        <w:t xml:space="preserve"> à </w:t>
      </w:r>
      <w:proofErr w:type="spellStart"/>
      <w:r>
        <w:t>cette</w:t>
      </w:r>
      <w:proofErr w:type="spellEnd"/>
      <w:r>
        <w:t xml:space="preserve"> époque. </w:t>
      </w:r>
      <w:proofErr w:type="spellStart"/>
      <w:r>
        <w:t>Heureusement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modèle</w:t>
      </w:r>
      <w:proofErr w:type="spellEnd"/>
      <w:r>
        <w:t xml:space="preserve">, lui,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. </w:t>
      </w:r>
    </w:p>
    <w:p w:rsidR="00A73854" w:rsidRDefault="00A73854" w:rsidP="00A73854">
      <w:proofErr w:type="spellStart"/>
      <w:r>
        <w:t>S'inclure</w:t>
      </w:r>
      <w:proofErr w:type="spellEnd"/>
      <w:r>
        <w:t xml:space="preserve"> dans sa </w:t>
      </w:r>
      <w:proofErr w:type="spellStart"/>
      <w:r>
        <w:t>propre</w:t>
      </w:r>
      <w:proofErr w:type="spellEnd"/>
      <w:r>
        <w:t xml:space="preserve"> </w:t>
      </w:r>
      <w:proofErr w:type="spellStart"/>
      <w:r>
        <w:t>toile</w:t>
      </w:r>
      <w:proofErr w:type="spellEnd"/>
      <w:r>
        <w:t xml:space="preserve"> </w:t>
      </w:r>
      <w:proofErr w:type="spellStart"/>
      <w:r>
        <w:t>n'était</w:t>
      </w:r>
      <w:proofErr w:type="spellEnd"/>
      <w:r>
        <w:t xml:space="preserve"> </w:t>
      </w:r>
      <w:proofErr w:type="spellStart"/>
      <w:r>
        <w:t>d'ailleurs</w:t>
      </w:r>
      <w:proofErr w:type="spellEnd"/>
      <w:r>
        <w:t xml:space="preserve"> pas si </w:t>
      </w:r>
      <w:proofErr w:type="spellStart"/>
      <w:r>
        <w:t>inhabituel</w:t>
      </w:r>
      <w:proofErr w:type="spellEnd"/>
      <w:r>
        <w:t xml:space="preserve"> à </w:t>
      </w:r>
      <w:proofErr w:type="spellStart"/>
      <w:r>
        <w:t>l'époque</w:t>
      </w:r>
      <w:proofErr w:type="spellEnd"/>
      <w:r>
        <w:t xml:space="preserve">. De </w:t>
      </w:r>
      <w:proofErr w:type="spellStart"/>
      <w:r>
        <w:t>grands</w:t>
      </w:r>
      <w:proofErr w:type="spellEnd"/>
      <w:r>
        <w:t xml:space="preserve"> maîtres comme les </w:t>
      </w:r>
      <w:proofErr w:type="spellStart"/>
      <w:r>
        <w:t>frères</w:t>
      </w:r>
      <w:proofErr w:type="spellEnd"/>
      <w:r>
        <w:t xml:space="preserve"> Van Eyck, </w:t>
      </w:r>
      <w:proofErr w:type="spellStart"/>
      <w:r>
        <w:t>Dürer</w:t>
      </w:r>
      <w:proofErr w:type="spellEnd"/>
      <w:r>
        <w:t xml:space="preserve"> et </w:t>
      </w:r>
      <w:proofErr w:type="spellStart"/>
      <w:r>
        <w:t>Raphaël</w:t>
      </w:r>
      <w:proofErr w:type="spellEnd"/>
      <w:r>
        <w:t xml:space="preserve"> se </w:t>
      </w:r>
      <w:proofErr w:type="spellStart"/>
      <w:r>
        <w:t>l'étaient</w:t>
      </w:r>
      <w:proofErr w:type="spellEnd"/>
      <w:r>
        <w:t xml:space="preserve"> déjà permis. </w:t>
      </w:r>
      <w:proofErr w:type="spellStart"/>
      <w:r>
        <w:t>L'artiste</w:t>
      </w:r>
      <w:proofErr w:type="spellEnd"/>
      <w:r>
        <w:t xml:space="preserve"> se </w:t>
      </w:r>
      <w:proofErr w:type="spellStart"/>
      <w:r>
        <w:t>constitue</w:t>
      </w:r>
      <w:proofErr w:type="spellEnd"/>
      <w:r>
        <w:t xml:space="preserve"> </w:t>
      </w:r>
      <w:proofErr w:type="spellStart"/>
      <w:r>
        <w:t>témoin</w:t>
      </w:r>
      <w:proofErr w:type="spellEnd"/>
      <w:r>
        <w:t xml:space="preserve"> privilégié de </w:t>
      </w:r>
      <w:proofErr w:type="spellStart"/>
      <w:r>
        <w:t>l'événement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peint</w:t>
      </w:r>
      <w:proofErr w:type="spellEnd"/>
      <w:r>
        <w:t xml:space="preserve"> en </w:t>
      </w:r>
      <w:proofErr w:type="spellStart"/>
      <w:r>
        <w:t>s'intégrant</w:t>
      </w:r>
      <w:proofErr w:type="spellEnd"/>
      <w:r>
        <w:t xml:space="preserve"> à </w:t>
      </w:r>
      <w:proofErr w:type="spellStart"/>
      <w:r>
        <w:t>l’œuvre</w:t>
      </w:r>
      <w:proofErr w:type="spellEnd"/>
      <w:r>
        <w:t xml:space="preserve">, et se </w:t>
      </w:r>
      <w:proofErr w:type="spellStart"/>
      <w:r>
        <w:t>cristallise</w:t>
      </w:r>
      <w:proofErr w:type="spellEnd"/>
      <w:r>
        <w:t xml:space="preserve"> en </w:t>
      </w:r>
      <w:proofErr w:type="spellStart"/>
      <w:r>
        <w:t>qualité</w:t>
      </w:r>
      <w:proofErr w:type="spellEnd"/>
      <w:r>
        <w:t xml:space="preserve"> de créateur du tableau. Ce </w:t>
      </w:r>
      <w:proofErr w:type="spellStart"/>
      <w:r>
        <w:t>faisant</w:t>
      </w:r>
      <w:proofErr w:type="spellEnd"/>
      <w:r>
        <w:t xml:space="preserve">, Rubens </w:t>
      </w:r>
      <w:proofErr w:type="spellStart"/>
      <w:r>
        <w:t>accentua</w:t>
      </w:r>
      <w:proofErr w:type="spellEnd"/>
      <w:r>
        <w:t xml:space="preserve"> par </w:t>
      </w:r>
      <w:proofErr w:type="spellStart"/>
      <w:r>
        <w:t>ailleurs</w:t>
      </w:r>
      <w:proofErr w:type="spellEnd"/>
      <w:r>
        <w:t xml:space="preserve"> sa </w:t>
      </w:r>
      <w:proofErr w:type="spellStart"/>
      <w:r>
        <w:t>position</w:t>
      </w:r>
      <w:proofErr w:type="spellEnd"/>
      <w:r>
        <w:t xml:space="preserve"> et </w:t>
      </w:r>
      <w:proofErr w:type="spellStart"/>
      <w:r>
        <w:t>ses</w:t>
      </w:r>
      <w:proofErr w:type="spellEnd"/>
      <w:r>
        <w:t xml:space="preserve"> </w:t>
      </w:r>
      <w:proofErr w:type="spellStart"/>
      <w:r>
        <w:t>aspirations</w:t>
      </w:r>
      <w:proofErr w:type="spellEnd"/>
      <w:r>
        <w:t xml:space="preserve"> </w:t>
      </w:r>
      <w:proofErr w:type="spellStart"/>
      <w:r>
        <w:t>professionnelles</w:t>
      </w:r>
      <w:proofErr w:type="spellEnd"/>
      <w:r>
        <w:t xml:space="preserve"> et </w:t>
      </w:r>
      <w:proofErr w:type="spellStart"/>
      <w:r>
        <w:t>artistiques</w:t>
      </w:r>
      <w:proofErr w:type="spellEnd"/>
      <w:r>
        <w:t xml:space="preserve">. </w:t>
      </w:r>
    </w:p>
    <w:p w:rsidR="00A73854" w:rsidRDefault="00A73854" w:rsidP="00A73854">
      <w:r>
        <w:t xml:space="preserve">Et plus </w:t>
      </w:r>
      <w:proofErr w:type="spellStart"/>
      <w:r>
        <w:t>tard</w:t>
      </w:r>
      <w:proofErr w:type="spellEnd"/>
      <w:r>
        <w:t xml:space="preserve">, les </w:t>
      </w:r>
      <w:proofErr w:type="spellStart"/>
      <w:r>
        <w:t>artistes</w:t>
      </w:r>
      <w:proofErr w:type="spellEnd"/>
      <w:r>
        <w:t xml:space="preserve"> </w:t>
      </w:r>
      <w:proofErr w:type="spellStart"/>
      <w:r>
        <w:t>continuèrent</w:t>
      </w:r>
      <w:proofErr w:type="spellEnd"/>
      <w:r>
        <w:t xml:space="preserve"> à se </w:t>
      </w:r>
      <w:proofErr w:type="spellStart"/>
      <w:r>
        <w:t>représenter</w:t>
      </w:r>
      <w:proofErr w:type="spellEnd"/>
      <w:r>
        <w:t xml:space="preserve"> au milieu des </w:t>
      </w:r>
      <w:proofErr w:type="spellStart"/>
      <w:r>
        <w:t>foules</w:t>
      </w:r>
      <w:proofErr w:type="spellEnd"/>
      <w:r>
        <w:t xml:space="preserve">. En </w:t>
      </w:r>
      <w:proofErr w:type="spellStart"/>
      <w:r>
        <w:t>retravaillant</w:t>
      </w:r>
      <w:proofErr w:type="spellEnd"/>
      <w:r>
        <w:t xml:space="preserve"> </w:t>
      </w:r>
      <w:proofErr w:type="spellStart"/>
      <w:r>
        <w:t>l'Adoration</w:t>
      </w:r>
      <w:proofErr w:type="spellEnd"/>
      <w:r>
        <w:t xml:space="preserve"> des </w:t>
      </w:r>
      <w:proofErr w:type="spellStart"/>
      <w:r>
        <w:t>mages</w:t>
      </w:r>
      <w:proofErr w:type="spellEnd"/>
      <w:r>
        <w:t xml:space="preserve"> (</w:t>
      </w:r>
      <w:proofErr w:type="spellStart"/>
      <w:r>
        <w:t>Museo</w:t>
      </w:r>
      <w:proofErr w:type="spellEnd"/>
      <w:r>
        <w:t xml:space="preserve"> del </w:t>
      </w:r>
      <w:proofErr w:type="spellStart"/>
      <w:r>
        <w:t>Prado</w:t>
      </w:r>
      <w:proofErr w:type="spellEnd"/>
      <w:r>
        <w:t xml:space="preserve">, Madrid), </w:t>
      </w:r>
      <w:proofErr w:type="spellStart"/>
      <w:r>
        <w:t>peinte</w:t>
      </w:r>
      <w:proofErr w:type="spellEnd"/>
      <w:r>
        <w:t xml:space="preserve"> </w:t>
      </w:r>
      <w:proofErr w:type="spellStart"/>
      <w:r>
        <w:t>vingt</w:t>
      </w:r>
      <w:proofErr w:type="spellEnd"/>
      <w:r>
        <w:t xml:space="preserve"> </w:t>
      </w:r>
      <w:proofErr w:type="spellStart"/>
      <w:r>
        <w:t>ans</w:t>
      </w:r>
      <w:proofErr w:type="spellEnd"/>
      <w:r>
        <w:t xml:space="preserve"> plus </w:t>
      </w:r>
      <w:proofErr w:type="spellStart"/>
      <w:r>
        <w:t>tôt</w:t>
      </w:r>
      <w:proofErr w:type="spellEnd"/>
      <w:r>
        <w:t xml:space="preserve"> à Madrid en 1628, Rubens  donna </w:t>
      </w:r>
      <w:proofErr w:type="spellStart"/>
      <w:r>
        <w:t>ses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 à </w:t>
      </w:r>
      <w:proofErr w:type="spellStart"/>
      <w:r>
        <w:t>l'un</w:t>
      </w:r>
      <w:proofErr w:type="spellEnd"/>
      <w:r>
        <w:t xml:space="preserve"> des cavaliers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rajoutés</w:t>
      </w:r>
      <w:proofErr w:type="spellEnd"/>
      <w:r>
        <w:t xml:space="preserve">.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plus </w:t>
      </w:r>
      <w:proofErr w:type="spellStart"/>
      <w:r>
        <w:t>tard</w:t>
      </w:r>
      <w:proofErr w:type="spellEnd"/>
      <w:r>
        <w:t xml:space="preserve">, </w:t>
      </w:r>
      <w:proofErr w:type="spellStart"/>
      <w:r>
        <w:t>Velázquez</w:t>
      </w:r>
      <w:proofErr w:type="spellEnd"/>
      <w:r>
        <w:t xml:space="preserve">,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étudié</w:t>
      </w:r>
      <w:proofErr w:type="spellEnd"/>
      <w:r>
        <w:t xml:space="preserve"> de </w:t>
      </w:r>
      <w:proofErr w:type="spellStart"/>
      <w:r>
        <w:t>près</w:t>
      </w:r>
      <w:proofErr w:type="spellEnd"/>
      <w:r>
        <w:t xml:space="preserve"> la </w:t>
      </w:r>
      <w:proofErr w:type="spellStart"/>
      <w:r>
        <w:t>peinture</w:t>
      </w:r>
      <w:proofErr w:type="spellEnd"/>
      <w:r>
        <w:t xml:space="preserve"> de Rubens à Madrid, se </w:t>
      </w:r>
      <w:proofErr w:type="spellStart"/>
      <w:r>
        <w:t>peignit</w:t>
      </w:r>
      <w:proofErr w:type="spellEnd"/>
      <w:r>
        <w:t xml:space="preserve"> à </w:t>
      </w:r>
      <w:proofErr w:type="spellStart"/>
      <w:r>
        <w:t>son</w:t>
      </w:r>
      <w:proofErr w:type="spellEnd"/>
      <w:r>
        <w:t xml:space="preserve"> tour comme figurant dans sa </w:t>
      </w:r>
      <w:proofErr w:type="spellStart"/>
      <w:r>
        <w:t>Reddition</w:t>
      </w:r>
      <w:proofErr w:type="spellEnd"/>
      <w:r>
        <w:t xml:space="preserve"> de Breda (</w:t>
      </w:r>
      <w:proofErr w:type="spellStart"/>
      <w:r>
        <w:t>Museo</w:t>
      </w:r>
      <w:proofErr w:type="spellEnd"/>
      <w:r>
        <w:t xml:space="preserve"> del </w:t>
      </w:r>
      <w:proofErr w:type="spellStart"/>
      <w:r>
        <w:t>Prado</w:t>
      </w:r>
      <w:proofErr w:type="spellEnd"/>
      <w:r>
        <w:t>, Madrid).</w:t>
      </w:r>
    </w:p>
    <w:p w:rsidR="00A73854" w:rsidRDefault="00A73854" w:rsidP="00A73985">
      <w:pPr>
        <w:rPr>
          <w:b/>
        </w:rPr>
      </w:pPr>
      <w:bookmarkStart w:id="0" w:name="_GoBack"/>
      <w:bookmarkEnd w:id="0"/>
    </w:p>
    <w:sectPr w:rsidR="00A73854" w:rsidSect="00F82FE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EF" w:rsidRDefault="00F82FEF" w:rsidP="00F82FEF">
      <w:pPr>
        <w:spacing w:after="0" w:line="240" w:lineRule="auto"/>
      </w:pPr>
      <w:r>
        <w:separator/>
      </w:r>
    </w:p>
  </w:endnote>
  <w:endnote w:type="continuationSeparator" w:id="0">
    <w:p w:rsidR="00F82FEF" w:rsidRDefault="00F82FEF" w:rsidP="00F8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EF" w:rsidRDefault="00F82FEF" w:rsidP="00F82FEF">
      <w:pPr>
        <w:spacing w:after="0" w:line="240" w:lineRule="auto"/>
      </w:pPr>
      <w:r>
        <w:separator/>
      </w:r>
    </w:p>
  </w:footnote>
  <w:footnote w:type="continuationSeparator" w:id="0">
    <w:p w:rsidR="00F82FEF" w:rsidRDefault="00F82FEF" w:rsidP="00F8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EF" w:rsidRDefault="00F82FEF" w:rsidP="000905B0">
    <w:pPr>
      <w:pStyle w:val="Koptekst"/>
      <w:tabs>
        <w:tab w:val="clear" w:pos="907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3C35F2BE" wp14:editId="7CAE40FB">
          <wp:simplePos x="0" y="0"/>
          <wp:positionH relativeFrom="column">
            <wp:posOffset>-4445</wp:posOffset>
          </wp:positionH>
          <wp:positionV relativeFrom="paragraph">
            <wp:posOffset>-160655</wp:posOffset>
          </wp:positionV>
          <wp:extent cx="1441450" cy="719455"/>
          <wp:effectExtent l="0" t="0" r="0" b="0"/>
          <wp:wrapTopAndBottom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enshuis_n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5B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0CD"/>
    <w:multiLevelType w:val="hybridMultilevel"/>
    <w:tmpl w:val="03BA56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1A6C"/>
    <w:multiLevelType w:val="hybridMultilevel"/>
    <w:tmpl w:val="8A928E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44CDB"/>
    <w:multiLevelType w:val="hybridMultilevel"/>
    <w:tmpl w:val="D7E634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0296A"/>
    <w:multiLevelType w:val="hybridMultilevel"/>
    <w:tmpl w:val="1D409A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D2E77"/>
    <w:multiLevelType w:val="hybridMultilevel"/>
    <w:tmpl w:val="840EB0C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9B63B51"/>
    <w:multiLevelType w:val="hybridMultilevel"/>
    <w:tmpl w:val="AB30FCB8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7B1B65"/>
    <w:multiLevelType w:val="hybridMultilevel"/>
    <w:tmpl w:val="19B472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352CA"/>
    <w:multiLevelType w:val="hybridMultilevel"/>
    <w:tmpl w:val="A72E01C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E2C2BF4"/>
    <w:multiLevelType w:val="hybridMultilevel"/>
    <w:tmpl w:val="5276EE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D66F4"/>
    <w:multiLevelType w:val="hybridMultilevel"/>
    <w:tmpl w:val="C8D880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E4"/>
    <w:rsid w:val="0000111A"/>
    <w:rsid w:val="00016EA7"/>
    <w:rsid w:val="00030436"/>
    <w:rsid w:val="0003075F"/>
    <w:rsid w:val="00046A4E"/>
    <w:rsid w:val="00051762"/>
    <w:rsid w:val="000905B0"/>
    <w:rsid w:val="000A3715"/>
    <w:rsid w:val="000B5F39"/>
    <w:rsid w:val="000B74DC"/>
    <w:rsid w:val="000C0F83"/>
    <w:rsid w:val="000C4BFB"/>
    <w:rsid w:val="001157F9"/>
    <w:rsid w:val="001304BC"/>
    <w:rsid w:val="00184255"/>
    <w:rsid w:val="001B3EE2"/>
    <w:rsid w:val="001C1CAC"/>
    <w:rsid w:val="001D6F3B"/>
    <w:rsid w:val="001F0C67"/>
    <w:rsid w:val="002558B4"/>
    <w:rsid w:val="002A48C1"/>
    <w:rsid w:val="00300C2F"/>
    <w:rsid w:val="00323C77"/>
    <w:rsid w:val="00324A21"/>
    <w:rsid w:val="003467FD"/>
    <w:rsid w:val="00426CFE"/>
    <w:rsid w:val="004A754C"/>
    <w:rsid w:val="004B2612"/>
    <w:rsid w:val="004C0898"/>
    <w:rsid w:val="004D091C"/>
    <w:rsid w:val="004E01DB"/>
    <w:rsid w:val="004E12F5"/>
    <w:rsid w:val="004E662B"/>
    <w:rsid w:val="005475B3"/>
    <w:rsid w:val="00572F15"/>
    <w:rsid w:val="00592D07"/>
    <w:rsid w:val="005A4F96"/>
    <w:rsid w:val="005D0441"/>
    <w:rsid w:val="005F2DEA"/>
    <w:rsid w:val="00623B2E"/>
    <w:rsid w:val="00631965"/>
    <w:rsid w:val="006721F6"/>
    <w:rsid w:val="006B3C0A"/>
    <w:rsid w:val="006B4188"/>
    <w:rsid w:val="006D5F1C"/>
    <w:rsid w:val="007217F9"/>
    <w:rsid w:val="00731F74"/>
    <w:rsid w:val="0076061F"/>
    <w:rsid w:val="00794004"/>
    <w:rsid w:val="007C2C8E"/>
    <w:rsid w:val="008159E6"/>
    <w:rsid w:val="0082618D"/>
    <w:rsid w:val="00862AB8"/>
    <w:rsid w:val="00887764"/>
    <w:rsid w:val="008A65FD"/>
    <w:rsid w:val="009066A5"/>
    <w:rsid w:val="009348D0"/>
    <w:rsid w:val="0097135B"/>
    <w:rsid w:val="009C19C6"/>
    <w:rsid w:val="00A410F5"/>
    <w:rsid w:val="00A41BCF"/>
    <w:rsid w:val="00A504AB"/>
    <w:rsid w:val="00A73854"/>
    <w:rsid w:val="00A73985"/>
    <w:rsid w:val="00A80AA7"/>
    <w:rsid w:val="00A856B9"/>
    <w:rsid w:val="00A859BE"/>
    <w:rsid w:val="00A877F9"/>
    <w:rsid w:val="00AA0560"/>
    <w:rsid w:val="00AB4B3A"/>
    <w:rsid w:val="00AF3D0E"/>
    <w:rsid w:val="00B202E3"/>
    <w:rsid w:val="00B417EC"/>
    <w:rsid w:val="00B61E30"/>
    <w:rsid w:val="00B71076"/>
    <w:rsid w:val="00BA1366"/>
    <w:rsid w:val="00BA1477"/>
    <w:rsid w:val="00BB220A"/>
    <w:rsid w:val="00BD485C"/>
    <w:rsid w:val="00C046E0"/>
    <w:rsid w:val="00C26812"/>
    <w:rsid w:val="00C34CE7"/>
    <w:rsid w:val="00C63122"/>
    <w:rsid w:val="00C76C37"/>
    <w:rsid w:val="00C91505"/>
    <w:rsid w:val="00CD57F7"/>
    <w:rsid w:val="00CF4319"/>
    <w:rsid w:val="00D216D7"/>
    <w:rsid w:val="00D713E2"/>
    <w:rsid w:val="00D84601"/>
    <w:rsid w:val="00DA64E4"/>
    <w:rsid w:val="00DC207A"/>
    <w:rsid w:val="00E140FF"/>
    <w:rsid w:val="00E37F89"/>
    <w:rsid w:val="00E81234"/>
    <w:rsid w:val="00EB63BA"/>
    <w:rsid w:val="00F00C4F"/>
    <w:rsid w:val="00F12A26"/>
    <w:rsid w:val="00F2352D"/>
    <w:rsid w:val="00F437CA"/>
    <w:rsid w:val="00F66559"/>
    <w:rsid w:val="00F7345B"/>
    <w:rsid w:val="00F810AA"/>
    <w:rsid w:val="00F82FEF"/>
    <w:rsid w:val="00F97BAD"/>
    <w:rsid w:val="00FC0B91"/>
    <w:rsid w:val="00FD2B70"/>
    <w:rsid w:val="00FD54AE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37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8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FEF"/>
  </w:style>
  <w:style w:type="paragraph" w:styleId="Voettekst">
    <w:name w:val="footer"/>
    <w:basedOn w:val="Standaard"/>
    <w:link w:val="VoettekstChar"/>
    <w:uiPriority w:val="99"/>
    <w:unhideWhenUsed/>
    <w:rsid w:val="00F8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FEF"/>
  </w:style>
  <w:style w:type="paragraph" w:styleId="Lijstalinea">
    <w:name w:val="List Paragraph"/>
    <w:basedOn w:val="Standaard"/>
    <w:uiPriority w:val="34"/>
    <w:qFormat/>
    <w:rsid w:val="00CF4319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B7107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71076"/>
    <w:rPr>
      <w:rFonts w:eastAsiaTheme="minorHAnsi"/>
      <w:sz w:val="20"/>
      <w:szCs w:val="20"/>
      <w:lang w:eastAsia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7107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71076"/>
    <w:rPr>
      <w:rFonts w:ascii="Calibri" w:eastAsiaTheme="minorHAnsi" w:hAnsi="Calibri"/>
      <w:szCs w:val="21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05B0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21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371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8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FEF"/>
  </w:style>
  <w:style w:type="paragraph" w:styleId="Voettekst">
    <w:name w:val="footer"/>
    <w:basedOn w:val="Standaard"/>
    <w:link w:val="VoettekstChar"/>
    <w:uiPriority w:val="99"/>
    <w:unhideWhenUsed/>
    <w:rsid w:val="00F82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FEF"/>
  </w:style>
  <w:style w:type="paragraph" w:styleId="Lijstalinea">
    <w:name w:val="List Paragraph"/>
    <w:basedOn w:val="Standaard"/>
    <w:uiPriority w:val="34"/>
    <w:qFormat/>
    <w:rsid w:val="00CF4319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B7107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71076"/>
    <w:rPr>
      <w:rFonts w:eastAsiaTheme="minorHAnsi"/>
      <w:sz w:val="20"/>
      <w:szCs w:val="20"/>
      <w:lang w:eastAsia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71076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71076"/>
    <w:rPr>
      <w:rFonts w:ascii="Calibri" w:eastAsiaTheme="minorHAnsi" w:hAnsi="Calibri"/>
      <w:szCs w:val="21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05B0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721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Harlinde Pellens</dc:creator>
  <cp:lastModifiedBy>Nadia De Vree</cp:lastModifiedBy>
  <cp:revision>3</cp:revision>
  <cp:lastPrinted>2018-05-17T09:00:00Z</cp:lastPrinted>
  <dcterms:created xsi:type="dcterms:W3CDTF">2020-07-05T08:27:00Z</dcterms:created>
  <dcterms:modified xsi:type="dcterms:W3CDTF">2020-07-05T08:28:00Z</dcterms:modified>
</cp:coreProperties>
</file>