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7B8" w:rsidRPr="008817B8" w:rsidRDefault="008817B8" w:rsidP="008817B8">
      <w:pPr>
        <w:spacing w:line="320" w:lineRule="exact"/>
        <w:jc w:val="both"/>
        <w:rPr>
          <w:rFonts w:asciiTheme="minorHAnsi" w:hAnsiTheme="minorHAnsi" w:cstheme="minorHAnsi"/>
          <w:b/>
          <w:bCs/>
          <w:sz w:val="32"/>
          <w:szCs w:val="32"/>
          <w:lang w:val="en-US"/>
        </w:rPr>
      </w:pPr>
      <w:bookmarkStart w:id="0" w:name="_GoBack"/>
      <w:bookmarkEnd w:id="0"/>
      <w:r w:rsidRPr="008817B8">
        <w:rPr>
          <w:rFonts w:asciiTheme="minorHAnsi" w:hAnsiTheme="minorHAnsi" w:cstheme="minorHAnsi"/>
          <w:b/>
          <w:bCs/>
          <w:sz w:val="32"/>
          <w:szCs w:val="32"/>
          <w:lang w:val="en-US"/>
        </w:rPr>
        <w:t xml:space="preserve">The Emirates A380 – Facts and Figures </w:t>
      </w:r>
    </w:p>
    <w:p w:rsidR="008817B8" w:rsidRPr="008817B8" w:rsidRDefault="008817B8" w:rsidP="008817B8">
      <w:pPr>
        <w:spacing w:line="320" w:lineRule="exact"/>
        <w:jc w:val="both"/>
        <w:rPr>
          <w:rFonts w:asciiTheme="minorHAnsi" w:hAnsiTheme="minorHAnsi" w:cstheme="minorHAnsi"/>
          <w:b/>
          <w:bCs/>
          <w:szCs w:val="22"/>
          <w:lang w:val="en-US"/>
        </w:rPr>
      </w:pPr>
    </w:p>
    <w:p w:rsidR="008817B8" w:rsidRPr="008817B8" w:rsidRDefault="008817B8" w:rsidP="008817B8">
      <w:pPr>
        <w:numPr>
          <w:ilvl w:val="0"/>
          <w:numId w:val="6"/>
        </w:numPr>
        <w:spacing w:line="320" w:lineRule="exact"/>
        <w:jc w:val="both"/>
        <w:rPr>
          <w:rFonts w:asciiTheme="minorHAnsi" w:hAnsiTheme="minorHAnsi"/>
          <w:szCs w:val="22"/>
        </w:rPr>
      </w:pPr>
      <w:r w:rsidRPr="008817B8">
        <w:rPr>
          <w:rFonts w:asciiTheme="minorHAnsi" w:hAnsiTheme="minorHAnsi"/>
          <w:szCs w:val="22"/>
        </w:rPr>
        <w:t>Emirates was the first airline to order the Airbus A380 back in 2000</w:t>
      </w:r>
    </w:p>
    <w:p w:rsidR="008817B8" w:rsidRPr="008817B8" w:rsidRDefault="008817B8" w:rsidP="008817B8">
      <w:pPr>
        <w:pStyle w:val="ListParagraph"/>
        <w:spacing w:after="0" w:line="320" w:lineRule="exact"/>
        <w:ind w:left="360"/>
        <w:jc w:val="both"/>
        <w:rPr>
          <w:lang w:val="en-GB"/>
        </w:rPr>
      </w:pPr>
    </w:p>
    <w:p w:rsidR="008817B8" w:rsidRPr="008817B8" w:rsidRDefault="008817B8" w:rsidP="008817B8">
      <w:pPr>
        <w:pStyle w:val="ListParagraph"/>
        <w:numPr>
          <w:ilvl w:val="0"/>
          <w:numId w:val="6"/>
        </w:numPr>
        <w:spacing w:after="0" w:line="320" w:lineRule="exact"/>
        <w:jc w:val="both"/>
        <w:rPr>
          <w:lang w:val="en-GB"/>
        </w:rPr>
      </w:pPr>
      <w:r w:rsidRPr="008817B8">
        <w:rPr>
          <w:lang w:val="en-GB"/>
        </w:rPr>
        <w:t>Emirates is the world’ largest A380 operator, flying this iconic double-decked aircraft to 48 cities on six continents on scheduled services</w:t>
      </w:r>
    </w:p>
    <w:p w:rsidR="008817B8" w:rsidRPr="008817B8" w:rsidRDefault="008817B8" w:rsidP="008817B8">
      <w:pPr>
        <w:spacing w:line="320" w:lineRule="exact"/>
        <w:jc w:val="both"/>
        <w:rPr>
          <w:rFonts w:asciiTheme="minorHAnsi" w:hAnsiTheme="minorHAnsi"/>
          <w:szCs w:val="22"/>
        </w:rPr>
      </w:pPr>
    </w:p>
    <w:p w:rsidR="008817B8" w:rsidRPr="008817B8" w:rsidRDefault="008817B8" w:rsidP="008817B8">
      <w:pPr>
        <w:pStyle w:val="ListParagraph"/>
        <w:numPr>
          <w:ilvl w:val="0"/>
          <w:numId w:val="6"/>
        </w:numPr>
        <w:spacing w:after="0" w:line="320" w:lineRule="exact"/>
        <w:jc w:val="both"/>
        <w:rPr>
          <w:lang w:val="en-GB"/>
        </w:rPr>
      </w:pPr>
      <w:r w:rsidRPr="008817B8">
        <w:rPr>
          <w:lang w:val="en-GB"/>
        </w:rPr>
        <w:t xml:space="preserve">Including one-off flights, special commemorative services, test flights, and other operational deployments, 70 airports to date have welcomed the Emirates A380, including </w:t>
      </w:r>
      <w:r w:rsidRPr="008817B8">
        <w:rPr>
          <w:rFonts w:cs="Calibri"/>
          <w:lang w:val="en-US"/>
        </w:rPr>
        <w:t>Munich, Frankfurt, Düsseldorf, Hamburg (one-off 100th airport anniversary), Berlin (ILA Berlin Air Show), Dresden (EWF/Airbus) and Cologne (German Aerospace Day 2015) in Germany</w:t>
      </w:r>
    </w:p>
    <w:p w:rsidR="008817B8" w:rsidRPr="008817B8" w:rsidRDefault="008817B8" w:rsidP="008817B8">
      <w:pPr>
        <w:pStyle w:val="ListParagraph"/>
        <w:spacing w:after="0" w:line="320" w:lineRule="exact"/>
        <w:ind w:left="360"/>
        <w:jc w:val="both"/>
        <w:rPr>
          <w:lang w:val="en-GB"/>
        </w:rPr>
      </w:pPr>
    </w:p>
    <w:p w:rsidR="008817B8" w:rsidRPr="008817B8" w:rsidRDefault="008817B8" w:rsidP="008817B8">
      <w:pPr>
        <w:numPr>
          <w:ilvl w:val="0"/>
          <w:numId w:val="6"/>
        </w:numPr>
        <w:spacing w:line="320" w:lineRule="exact"/>
        <w:ind w:left="357" w:hanging="357"/>
        <w:jc w:val="both"/>
        <w:rPr>
          <w:rFonts w:asciiTheme="minorHAnsi" w:hAnsiTheme="minorHAnsi" w:cstheme="minorHAnsi"/>
          <w:bCs/>
          <w:szCs w:val="22"/>
          <w:lang w:val="en-US"/>
        </w:rPr>
      </w:pPr>
      <w:r w:rsidRPr="008817B8">
        <w:rPr>
          <w:rFonts w:asciiTheme="minorHAnsi" w:hAnsiTheme="minorHAnsi" w:cstheme="minorHAnsi"/>
          <w:bCs/>
          <w:szCs w:val="22"/>
          <w:lang w:val="en-US"/>
        </w:rPr>
        <w:t>Emirates has ordered a total of 142 A380s at a total value of 61b US$ in list prices</w:t>
      </w:r>
    </w:p>
    <w:p w:rsidR="008817B8" w:rsidRPr="008817B8" w:rsidRDefault="008817B8" w:rsidP="008817B8">
      <w:pPr>
        <w:spacing w:line="320" w:lineRule="exact"/>
        <w:jc w:val="both"/>
        <w:rPr>
          <w:rFonts w:asciiTheme="minorHAnsi" w:hAnsiTheme="minorHAnsi" w:cstheme="minorHAnsi"/>
          <w:bCs/>
          <w:szCs w:val="22"/>
          <w:lang w:val="en-US"/>
        </w:rPr>
      </w:pPr>
    </w:p>
    <w:p w:rsidR="008817B8" w:rsidRPr="008817B8" w:rsidRDefault="008817B8" w:rsidP="008817B8">
      <w:pPr>
        <w:numPr>
          <w:ilvl w:val="0"/>
          <w:numId w:val="6"/>
        </w:numPr>
        <w:spacing w:line="320" w:lineRule="exact"/>
        <w:ind w:left="357" w:hanging="357"/>
        <w:jc w:val="both"/>
        <w:rPr>
          <w:rFonts w:asciiTheme="minorHAnsi" w:hAnsiTheme="minorHAnsi" w:cstheme="minorHAnsi"/>
          <w:bCs/>
          <w:szCs w:val="22"/>
          <w:lang w:val="en-US"/>
        </w:rPr>
      </w:pPr>
      <w:r w:rsidRPr="008817B8">
        <w:rPr>
          <w:rFonts w:asciiTheme="minorHAnsi" w:hAnsiTheme="minorHAnsi" w:cstheme="minorHAnsi"/>
          <w:bCs/>
          <w:szCs w:val="22"/>
          <w:lang w:val="en-US"/>
        </w:rPr>
        <w:t>One in every three A380s in the sky today is an Emirates aircraft. Its order book represents over 40 percent of the total orders received by Airbus for this aircraft</w:t>
      </w:r>
    </w:p>
    <w:p w:rsidR="008817B8" w:rsidRPr="008817B8" w:rsidRDefault="008817B8" w:rsidP="008817B8">
      <w:pPr>
        <w:spacing w:line="320" w:lineRule="exact"/>
        <w:ind w:left="357"/>
        <w:jc w:val="both"/>
        <w:rPr>
          <w:rFonts w:asciiTheme="minorHAnsi" w:hAnsiTheme="minorHAnsi" w:cstheme="minorHAnsi"/>
          <w:bCs/>
          <w:szCs w:val="22"/>
          <w:lang w:val="en-US"/>
        </w:rPr>
      </w:pPr>
    </w:p>
    <w:p w:rsidR="008817B8" w:rsidRPr="008817B8" w:rsidRDefault="008817B8" w:rsidP="008817B8">
      <w:pPr>
        <w:numPr>
          <w:ilvl w:val="0"/>
          <w:numId w:val="6"/>
        </w:numPr>
        <w:spacing w:line="320" w:lineRule="exact"/>
        <w:ind w:left="357" w:hanging="357"/>
        <w:jc w:val="both"/>
        <w:rPr>
          <w:rFonts w:asciiTheme="minorHAnsi" w:hAnsiTheme="minorHAnsi" w:cstheme="minorHAnsi"/>
          <w:bCs/>
          <w:szCs w:val="22"/>
          <w:lang w:val="en-US"/>
        </w:rPr>
      </w:pPr>
      <w:r w:rsidRPr="008817B8">
        <w:rPr>
          <w:rFonts w:asciiTheme="minorHAnsi" w:hAnsiTheme="minorHAnsi" w:cstheme="minorHAnsi"/>
          <w:bCs/>
          <w:szCs w:val="22"/>
          <w:lang w:val="en-US"/>
        </w:rPr>
        <w:t xml:space="preserve">Of Emirates’ </w:t>
      </w:r>
      <w:r w:rsidRPr="008817B8">
        <w:rPr>
          <w:rFonts w:asciiTheme="minorHAnsi" w:hAnsiTheme="minorHAnsi" w:cstheme="minorHAnsi"/>
          <w:szCs w:val="22"/>
        </w:rPr>
        <w:t>100 A380s, 13 are</w:t>
      </w:r>
      <w:r w:rsidRPr="008817B8">
        <w:rPr>
          <w:rFonts w:asciiTheme="minorHAnsi" w:hAnsiTheme="minorHAnsi" w:cstheme="minorHAnsi"/>
          <w:bCs/>
          <w:szCs w:val="22"/>
          <w:lang w:val="en-US"/>
        </w:rPr>
        <w:t xml:space="preserve"> in dual-class configuration (Business/Economy Class)</w:t>
      </w:r>
    </w:p>
    <w:p w:rsidR="008817B8" w:rsidRPr="008817B8" w:rsidRDefault="008817B8" w:rsidP="008817B8">
      <w:pPr>
        <w:spacing w:line="320" w:lineRule="exact"/>
        <w:ind w:left="357"/>
        <w:jc w:val="both"/>
        <w:rPr>
          <w:rFonts w:asciiTheme="minorHAnsi" w:hAnsiTheme="minorHAnsi" w:cstheme="minorHAnsi"/>
          <w:bCs/>
          <w:szCs w:val="22"/>
          <w:lang w:val="en-US"/>
        </w:rPr>
      </w:pPr>
    </w:p>
    <w:p w:rsidR="008817B8" w:rsidRPr="008817B8" w:rsidRDefault="008817B8" w:rsidP="008817B8">
      <w:pPr>
        <w:numPr>
          <w:ilvl w:val="0"/>
          <w:numId w:val="6"/>
        </w:numPr>
        <w:spacing w:line="320" w:lineRule="exact"/>
        <w:ind w:left="357" w:hanging="357"/>
        <w:jc w:val="both"/>
        <w:rPr>
          <w:rFonts w:asciiTheme="minorHAnsi" w:hAnsiTheme="minorHAnsi" w:cstheme="minorHAnsi"/>
          <w:bCs/>
          <w:szCs w:val="22"/>
          <w:lang w:val="en-US"/>
        </w:rPr>
      </w:pPr>
      <w:r w:rsidRPr="008817B8">
        <w:rPr>
          <w:rFonts w:asciiTheme="minorHAnsi" w:hAnsiTheme="minorHAnsi" w:cstheme="minorHAnsi"/>
          <w:szCs w:val="22"/>
          <w:lang w:val="en-US"/>
        </w:rPr>
        <w:t>Each A380 flight has 24 cabin crew and two cabin service assistants working aboard</w:t>
      </w:r>
    </w:p>
    <w:p w:rsidR="008817B8" w:rsidRPr="008817B8" w:rsidRDefault="008817B8" w:rsidP="008817B8">
      <w:pPr>
        <w:spacing w:line="320" w:lineRule="exact"/>
        <w:ind w:left="357"/>
        <w:jc w:val="both"/>
        <w:rPr>
          <w:rFonts w:asciiTheme="minorHAnsi" w:hAnsiTheme="minorHAnsi" w:cstheme="minorHAnsi"/>
          <w:bCs/>
          <w:szCs w:val="22"/>
          <w:lang w:val="en-US"/>
        </w:rPr>
      </w:pPr>
    </w:p>
    <w:p w:rsidR="008817B8" w:rsidRPr="008817B8" w:rsidRDefault="008817B8" w:rsidP="008817B8">
      <w:pPr>
        <w:pStyle w:val="ListParagraph"/>
        <w:numPr>
          <w:ilvl w:val="0"/>
          <w:numId w:val="6"/>
        </w:numPr>
        <w:spacing w:after="0" w:line="320" w:lineRule="exact"/>
        <w:ind w:left="357" w:hanging="357"/>
        <w:jc w:val="both"/>
        <w:rPr>
          <w:rFonts w:cstheme="minorHAnsi"/>
          <w:bCs/>
          <w:lang w:val="en-US"/>
        </w:rPr>
      </w:pPr>
      <w:r w:rsidRPr="008817B8">
        <w:rPr>
          <w:rFonts w:cstheme="minorHAnsi"/>
          <w:bCs/>
          <w:lang w:val="en-US"/>
        </w:rPr>
        <w:t>Over 23,000 cabin crew and 1,500 flight deck crew are specially trained to operate the A380 fleet</w:t>
      </w:r>
    </w:p>
    <w:p w:rsidR="008817B8" w:rsidRPr="008817B8" w:rsidRDefault="008817B8" w:rsidP="008817B8">
      <w:pPr>
        <w:pStyle w:val="ListParagraph"/>
        <w:spacing w:after="0" w:line="320" w:lineRule="exact"/>
        <w:ind w:left="357"/>
        <w:jc w:val="both"/>
        <w:rPr>
          <w:rFonts w:cstheme="minorHAnsi"/>
          <w:bCs/>
          <w:lang w:val="en-US"/>
        </w:rPr>
      </w:pPr>
    </w:p>
    <w:p w:rsidR="008817B8" w:rsidRPr="008817B8" w:rsidRDefault="008817B8" w:rsidP="008817B8">
      <w:pPr>
        <w:pStyle w:val="ListParagraph"/>
        <w:numPr>
          <w:ilvl w:val="0"/>
          <w:numId w:val="6"/>
        </w:numPr>
        <w:spacing w:after="0" w:line="320" w:lineRule="exact"/>
        <w:ind w:left="357" w:hanging="357"/>
        <w:jc w:val="both"/>
        <w:rPr>
          <w:rFonts w:cstheme="minorHAnsi"/>
          <w:lang w:val="en-GB"/>
        </w:rPr>
      </w:pPr>
      <w:r w:rsidRPr="008817B8">
        <w:rPr>
          <w:rFonts w:cstheme="minorHAnsi"/>
          <w:lang w:val="en-GB"/>
        </w:rPr>
        <w:t>At the iconic A380 Onboard Lounge mixologists can whip up to 14 different types of cocktails. Emirates has over 6,000 crew trained as mixologists</w:t>
      </w:r>
    </w:p>
    <w:p w:rsidR="008817B8" w:rsidRPr="008817B8" w:rsidRDefault="008817B8" w:rsidP="008817B8">
      <w:pPr>
        <w:pStyle w:val="ListParagraph"/>
        <w:spacing w:after="0" w:line="320" w:lineRule="exact"/>
        <w:ind w:left="357"/>
        <w:jc w:val="both"/>
        <w:rPr>
          <w:rFonts w:cstheme="minorHAnsi"/>
          <w:lang w:val="en-GB"/>
        </w:rPr>
      </w:pPr>
    </w:p>
    <w:p w:rsidR="008817B8" w:rsidRPr="008817B8" w:rsidRDefault="008817B8" w:rsidP="008817B8">
      <w:pPr>
        <w:pStyle w:val="ListParagraph"/>
        <w:numPr>
          <w:ilvl w:val="0"/>
          <w:numId w:val="6"/>
        </w:numPr>
        <w:spacing w:after="0" w:line="320" w:lineRule="exact"/>
        <w:ind w:left="357" w:hanging="357"/>
        <w:jc w:val="both"/>
        <w:rPr>
          <w:rFonts w:cstheme="minorHAnsi"/>
          <w:bCs/>
          <w:lang w:val="en-US"/>
        </w:rPr>
      </w:pPr>
      <w:r w:rsidRPr="008817B8">
        <w:rPr>
          <w:rFonts w:cstheme="minorHAnsi"/>
          <w:bCs/>
          <w:lang w:val="en-US"/>
        </w:rPr>
        <w:t>The shortest Emirates A380 flight is Dubai to Kuwait (851 kilometres). The longest Emirates A380 flight is Dubai to Auckland (14,193 kilometres)</w:t>
      </w:r>
    </w:p>
    <w:p w:rsidR="008817B8" w:rsidRPr="008817B8" w:rsidRDefault="008817B8" w:rsidP="008817B8">
      <w:pPr>
        <w:pStyle w:val="ListParagraph"/>
        <w:spacing w:after="0" w:line="320" w:lineRule="exact"/>
        <w:ind w:left="357"/>
        <w:jc w:val="both"/>
        <w:rPr>
          <w:rFonts w:cstheme="minorHAnsi"/>
          <w:bCs/>
          <w:lang w:val="en-US"/>
        </w:rPr>
      </w:pPr>
    </w:p>
    <w:p w:rsidR="008817B8" w:rsidRPr="008817B8" w:rsidRDefault="008817B8" w:rsidP="008817B8">
      <w:pPr>
        <w:pStyle w:val="ListParagraph"/>
        <w:numPr>
          <w:ilvl w:val="0"/>
          <w:numId w:val="6"/>
        </w:numPr>
        <w:spacing w:after="0" w:line="320" w:lineRule="exact"/>
        <w:ind w:left="357" w:hanging="357"/>
        <w:jc w:val="both"/>
        <w:rPr>
          <w:rFonts w:cstheme="minorHAnsi"/>
          <w:bCs/>
          <w:lang w:val="en-US"/>
        </w:rPr>
      </w:pPr>
      <w:r w:rsidRPr="008817B8">
        <w:rPr>
          <w:rFonts w:cstheme="minorHAnsi"/>
          <w:bCs/>
          <w:lang w:val="en-US"/>
        </w:rPr>
        <w:t>In 20</w:t>
      </w:r>
      <w:r w:rsidRPr="008817B8">
        <w:rPr>
          <w:rFonts w:cstheme="minorHAnsi"/>
          <w:lang w:val="en-US"/>
        </w:rPr>
        <w:t>16-17 Emirates received 19 new A380s, its highest number during a financial year</w:t>
      </w:r>
    </w:p>
    <w:p w:rsidR="008817B8" w:rsidRPr="008817B8" w:rsidRDefault="008817B8" w:rsidP="008817B8">
      <w:pPr>
        <w:pStyle w:val="ListParagraph"/>
        <w:spacing w:after="0" w:line="320" w:lineRule="exact"/>
        <w:ind w:left="357"/>
        <w:jc w:val="both"/>
        <w:rPr>
          <w:rFonts w:cstheme="minorHAnsi"/>
          <w:bCs/>
          <w:lang w:val="en-US"/>
        </w:rPr>
      </w:pPr>
    </w:p>
    <w:p w:rsidR="008817B8" w:rsidRPr="008817B8" w:rsidRDefault="008817B8" w:rsidP="008817B8">
      <w:pPr>
        <w:pStyle w:val="ListParagraph"/>
        <w:numPr>
          <w:ilvl w:val="0"/>
          <w:numId w:val="6"/>
        </w:numPr>
        <w:spacing w:after="0" w:line="320" w:lineRule="exact"/>
        <w:jc w:val="both"/>
        <w:rPr>
          <w:rFonts w:cstheme="minorHAnsi"/>
          <w:bCs/>
          <w:lang w:val="en-US"/>
        </w:rPr>
      </w:pPr>
      <w:r w:rsidRPr="008817B8">
        <w:rPr>
          <w:rFonts w:cstheme="minorHAnsi"/>
          <w:bCs/>
          <w:lang w:val="en-US"/>
        </w:rPr>
        <w:t>After every seven to eight years in service, Emirates fully strips its aircraft of their exterior color and gives them a brand-new coat. An A380 requires a team of 34 people for a full strip and repaint project, which required almost 6,000 man hours or 15 days. The paint covers an area of 3,076 square metres</w:t>
      </w:r>
    </w:p>
    <w:p w:rsidR="008817B8" w:rsidRPr="008817B8" w:rsidRDefault="008817B8" w:rsidP="008817B8">
      <w:pPr>
        <w:pStyle w:val="ListParagraph"/>
        <w:spacing w:after="0" w:line="320" w:lineRule="exact"/>
        <w:ind w:left="360"/>
        <w:jc w:val="both"/>
        <w:rPr>
          <w:rFonts w:cstheme="minorHAnsi"/>
          <w:bCs/>
          <w:lang w:val="en-US"/>
        </w:rPr>
      </w:pPr>
    </w:p>
    <w:p w:rsidR="008817B8" w:rsidRPr="008817B8" w:rsidRDefault="008817B8" w:rsidP="008817B8">
      <w:pPr>
        <w:pStyle w:val="ListParagraph"/>
        <w:numPr>
          <w:ilvl w:val="0"/>
          <w:numId w:val="6"/>
        </w:numPr>
        <w:spacing w:after="0" w:line="320" w:lineRule="exact"/>
        <w:jc w:val="both"/>
        <w:rPr>
          <w:rFonts w:cstheme="minorHAnsi"/>
          <w:bCs/>
          <w:lang w:val="en-US"/>
        </w:rPr>
      </w:pPr>
      <w:r w:rsidRPr="008817B8">
        <w:rPr>
          <w:rFonts w:cstheme="minorHAnsi"/>
          <w:bCs/>
          <w:lang w:val="en-US"/>
        </w:rPr>
        <w:t>The newly re-designed Onboard Lounge can accommodate up to 26 passengers at a time, including eight seated</w:t>
      </w:r>
    </w:p>
    <w:p w:rsidR="008817B8" w:rsidRPr="008817B8" w:rsidRDefault="008817B8" w:rsidP="008817B8">
      <w:pPr>
        <w:pStyle w:val="ListParagraph"/>
        <w:spacing w:after="0" w:line="320" w:lineRule="exact"/>
        <w:ind w:left="360"/>
        <w:jc w:val="both"/>
        <w:rPr>
          <w:rFonts w:cstheme="minorHAnsi"/>
          <w:bCs/>
          <w:lang w:val="en-US"/>
        </w:rPr>
      </w:pPr>
    </w:p>
    <w:p w:rsidR="008817B8" w:rsidRPr="008817B8" w:rsidRDefault="008817B8" w:rsidP="008817B8">
      <w:pPr>
        <w:pStyle w:val="ListParagraph"/>
        <w:numPr>
          <w:ilvl w:val="0"/>
          <w:numId w:val="6"/>
        </w:numPr>
        <w:spacing w:after="0" w:line="320" w:lineRule="exact"/>
        <w:jc w:val="both"/>
        <w:rPr>
          <w:rFonts w:cstheme="minorHAnsi"/>
          <w:bCs/>
          <w:lang w:val="en-US"/>
        </w:rPr>
      </w:pPr>
      <w:r w:rsidRPr="008817B8">
        <w:rPr>
          <w:rFonts w:cstheme="minorHAnsi"/>
          <w:bCs/>
          <w:lang w:val="en-US"/>
        </w:rPr>
        <w:lastRenderedPageBreak/>
        <w:t>Production costs of one First Class private s</w:t>
      </w:r>
      <w:r>
        <w:rPr>
          <w:rFonts w:cstheme="minorHAnsi"/>
          <w:bCs/>
          <w:lang w:val="en-US"/>
        </w:rPr>
        <w:t>uite</w:t>
      </w:r>
      <w:r w:rsidRPr="008817B8">
        <w:rPr>
          <w:rFonts w:cstheme="minorHAnsi"/>
          <w:bCs/>
          <w:lang w:val="en-US"/>
        </w:rPr>
        <w:t xml:space="preserve"> are valued at US$ 500,000</w:t>
      </w:r>
    </w:p>
    <w:p w:rsidR="008817B8" w:rsidRPr="008817B8" w:rsidRDefault="008817B8" w:rsidP="008817B8">
      <w:pPr>
        <w:pStyle w:val="ListParagraph"/>
        <w:spacing w:after="0" w:line="320" w:lineRule="exact"/>
        <w:ind w:left="360"/>
        <w:jc w:val="both"/>
        <w:rPr>
          <w:rFonts w:cstheme="minorHAnsi"/>
          <w:bCs/>
          <w:lang w:val="en-US"/>
        </w:rPr>
      </w:pPr>
    </w:p>
    <w:p w:rsidR="008817B8" w:rsidRPr="008817B8" w:rsidRDefault="008817B8" w:rsidP="008817B8">
      <w:pPr>
        <w:pStyle w:val="ListParagraph"/>
        <w:numPr>
          <w:ilvl w:val="0"/>
          <w:numId w:val="6"/>
        </w:numPr>
        <w:spacing w:after="0" w:line="320" w:lineRule="exact"/>
        <w:jc w:val="both"/>
        <w:rPr>
          <w:rFonts w:cstheme="minorHAnsi"/>
          <w:bCs/>
          <w:lang w:val="en-US"/>
        </w:rPr>
      </w:pPr>
      <w:r w:rsidRPr="008817B8">
        <w:rPr>
          <w:rFonts w:cstheme="minorHAnsi"/>
          <w:bCs/>
          <w:lang w:val="en-US"/>
        </w:rPr>
        <w:t xml:space="preserve">Emirates’ sponsored clubs </w:t>
      </w:r>
      <w:r w:rsidRPr="008817B8">
        <w:rPr>
          <w:rFonts w:cstheme="minorHAnsi"/>
          <w:color w:val="000000"/>
          <w:lang w:val="en-GB"/>
        </w:rPr>
        <w:t>Arsenal FC, Real Madrid, Paris Saint Germain and AC Milan all had an A380 in dedicated special livery during recent years</w:t>
      </w:r>
    </w:p>
    <w:p w:rsidR="008817B8" w:rsidRPr="008817B8" w:rsidRDefault="008817B8" w:rsidP="008817B8">
      <w:pPr>
        <w:pStyle w:val="ListParagraph"/>
        <w:spacing w:after="0" w:line="320" w:lineRule="exact"/>
        <w:ind w:left="360"/>
        <w:jc w:val="both"/>
        <w:rPr>
          <w:rFonts w:cstheme="minorHAnsi"/>
          <w:bCs/>
          <w:lang w:val="en-US"/>
        </w:rPr>
      </w:pPr>
    </w:p>
    <w:p w:rsidR="008817B8" w:rsidRPr="008817B8" w:rsidRDefault="008817B8" w:rsidP="008817B8">
      <w:pPr>
        <w:pStyle w:val="ListParagraph"/>
        <w:numPr>
          <w:ilvl w:val="0"/>
          <w:numId w:val="6"/>
        </w:numPr>
        <w:spacing w:after="0" w:line="320" w:lineRule="exact"/>
        <w:ind w:left="357" w:hanging="357"/>
        <w:jc w:val="both"/>
        <w:rPr>
          <w:rFonts w:cstheme="minorHAnsi"/>
          <w:lang w:val="en-GB"/>
        </w:rPr>
      </w:pPr>
      <w:r w:rsidRPr="008817B8">
        <w:rPr>
          <w:rFonts w:cstheme="minorHAnsi"/>
          <w:lang w:val="en-GB"/>
        </w:rPr>
        <w:t>At ILA Berlin Air Show 2010, Emirates placed an order with Airbus for additional 32 A380s at a list price of US$ 11.5 billion. The agreement was signed by H.H. Sheikh Ahmed bin Saeed Al-Maktoum, Chairman and Chief Executive, Emirates Airline and Group, in the presence of German Chancellor Angela Merkel and other dignitaries</w:t>
      </w:r>
    </w:p>
    <w:p w:rsidR="008817B8" w:rsidRPr="008817B8" w:rsidRDefault="008817B8" w:rsidP="008817B8">
      <w:pPr>
        <w:pStyle w:val="ListParagraph"/>
        <w:spacing w:after="0" w:line="320" w:lineRule="exact"/>
        <w:ind w:left="357"/>
        <w:jc w:val="both"/>
        <w:rPr>
          <w:rFonts w:cstheme="minorHAnsi"/>
          <w:lang w:val="en-GB"/>
        </w:rPr>
      </w:pPr>
    </w:p>
    <w:p w:rsidR="008817B8" w:rsidRPr="008817B8" w:rsidRDefault="008817B8" w:rsidP="008817B8">
      <w:pPr>
        <w:pStyle w:val="ListParagraph"/>
        <w:numPr>
          <w:ilvl w:val="0"/>
          <w:numId w:val="6"/>
        </w:numPr>
        <w:spacing w:after="0" w:line="320" w:lineRule="exact"/>
        <w:ind w:left="357" w:hanging="357"/>
        <w:jc w:val="both"/>
        <w:rPr>
          <w:rFonts w:cstheme="minorHAnsi"/>
          <w:lang w:val="en-GB"/>
        </w:rPr>
      </w:pPr>
      <w:r w:rsidRPr="008817B8">
        <w:rPr>
          <w:rFonts w:cstheme="minorHAnsi"/>
          <w:lang w:val="en-GB"/>
        </w:rPr>
        <w:t>Hollywood actress, director and producer Jennifer Aniston starred in two global Emirates A380 digital and TV advertising campaigns (2015 and 2016)</w:t>
      </w:r>
    </w:p>
    <w:p w:rsidR="008817B8" w:rsidRPr="008817B8" w:rsidRDefault="008817B8" w:rsidP="008817B8">
      <w:pPr>
        <w:pStyle w:val="ListParagraph"/>
        <w:spacing w:after="0" w:line="320" w:lineRule="exact"/>
        <w:ind w:left="357"/>
        <w:jc w:val="both"/>
        <w:rPr>
          <w:rFonts w:cstheme="minorHAnsi"/>
          <w:lang w:val="en-GB"/>
        </w:rPr>
      </w:pPr>
    </w:p>
    <w:p w:rsidR="008817B8" w:rsidRPr="008817B8" w:rsidRDefault="008817B8" w:rsidP="008817B8">
      <w:pPr>
        <w:pStyle w:val="NormalWeb"/>
        <w:numPr>
          <w:ilvl w:val="0"/>
          <w:numId w:val="6"/>
        </w:numPr>
        <w:spacing w:after="0" w:line="320" w:lineRule="exact"/>
        <w:ind w:left="357" w:hanging="357"/>
        <w:jc w:val="both"/>
        <w:rPr>
          <w:rFonts w:asciiTheme="minorHAnsi" w:hAnsiTheme="minorHAnsi" w:cstheme="minorHAnsi"/>
          <w:sz w:val="22"/>
          <w:szCs w:val="22"/>
          <w:lang w:val="en-GB"/>
        </w:rPr>
      </w:pPr>
      <w:r w:rsidRPr="008817B8">
        <w:rPr>
          <w:rFonts w:asciiTheme="minorHAnsi" w:hAnsiTheme="minorHAnsi" w:cstheme="minorHAnsi"/>
          <w:sz w:val="22"/>
          <w:szCs w:val="22"/>
          <w:lang w:val="en-GB"/>
        </w:rPr>
        <w:t>In January 2013, Emirates opened Concourse A, the dedicated home of its A380 fleet and the world’s first purpose-built facility for the aircraft at Dubai International Airport, comprising 20 A380-capable contact gates, as well as Emirates’ flagship First and Business Class lounges, the largest in the world</w:t>
      </w:r>
    </w:p>
    <w:p w:rsidR="008817B8" w:rsidRPr="008817B8" w:rsidRDefault="008817B8" w:rsidP="008817B8">
      <w:pPr>
        <w:pStyle w:val="NormalWeb"/>
        <w:spacing w:after="0" w:line="320" w:lineRule="exact"/>
        <w:ind w:left="357"/>
        <w:jc w:val="both"/>
        <w:rPr>
          <w:rFonts w:asciiTheme="minorHAnsi" w:hAnsiTheme="minorHAnsi" w:cstheme="minorHAnsi"/>
          <w:sz w:val="22"/>
          <w:szCs w:val="22"/>
          <w:lang w:val="en-GB"/>
        </w:rPr>
      </w:pPr>
    </w:p>
    <w:p w:rsidR="008817B8" w:rsidRPr="008817B8" w:rsidRDefault="008817B8" w:rsidP="008817B8">
      <w:pPr>
        <w:pStyle w:val="NormalWeb"/>
        <w:numPr>
          <w:ilvl w:val="0"/>
          <w:numId w:val="6"/>
        </w:numPr>
        <w:spacing w:after="0" w:line="320" w:lineRule="exact"/>
        <w:ind w:left="357" w:hanging="357"/>
        <w:jc w:val="both"/>
        <w:rPr>
          <w:rFonts w:asciiTheme="minorHAnsi" w:hAnsiTheme="minorHAnsi" w:cstheme="minorHAnsi"/>
          <w:sz w:val="22"/>
          <w:szCs w:val="22"/>
          <w:lang w:val="en-GB"/>
        </w:rPr>
      </w:pPr>
      <w:r w:rsidRPr="008817B8">
        <w:rPr>
          <w:rFonts w:asciiTheme="minorHAnsi" w:hAnsiTheme="minorHAnsi" w:cstheme="minorHAnsi"/>
          <w:sz w:val="22"/>
          <w:szCs w:val="22"/>
          <w:lang w:val="en-GB"/>
        </w:rPr>
        <w:t>Dubai Miracle Garden displays the world’s largest floral installation through a life-size version of the Emirates A380, covered in more than 500,000 fresh flowers and living plants. In full bloom, the aircraft structure has an unprecedented total stem count of five million flowers and weighs over 100 tonnes</w:t>
      </w:r>
    </w:p>
    <w:p w:rsidR="008817B8" w:rsidRPr="008817B8" w:rsidRDefault="008817B8" w:rsidP="008817B8">
      <w:pPr>
        <w:pStyle w:val="NormalWeb"/>
        <w:spacing w:after="0" w:line="320" w:lineRule="exact"/>
        <w:ind w:left="357"/>
        <w:jc w:val="both"/>
        <w:rPr>
          <w:rFonts w:asciiTheme="minorHAnsi" w:hAnsiTheme="minorHAnsi" w:cstheme="minorHAnsi"/>
          <w:sz w:val="22"/>
          <w:szCs w:val="22"/>
          <w:lang w:val="en-GB"/>
        </w:rPr>
      </w:pPr>
    </w:p>
    <w:p w:rsidR="008817B8" w:rsidRPr="008817B8" w:rsidRDefault="008817B8" w:rsidP="008817B8">
      <w:pPr>
        <w:pStyle w:val="NormalWeb"/>
        <w:numPr>
          <w:ilvl w:val="0"/>
          <w:numId w:val="6"/>
        </w:numPr>
        <w:spacing w:after="0" w:line="320" w:lineRule="exact"/>
        <w:ind w:left="357" w:hanging="357"/>
        <w:jc w:val="both"/>
        <w:rPr>
          <w:rFonts w:asciiTheme="minorHAnsi" w:hAnsiTheme="minorHAnsi" w:cstheme="minorHAnsi"/>
          <w:sz w:val="22"/>
          <w:szCs w:val="22"/>
          <w:lang w:val="en-GB"/>
        </w:rPr>
      </w:pPr>
      <w:r w:rsidRPr="008817B8">
        <w:rPr>
          <w:rFonts w:asciiTheme="minorHAnsi" w:hAnsiTheme="minorHAnsi" w:cstheme="minorHAnsi"/>
          <w:sz w:val="22"/>
          <w:szCs w:val="22"/>
          <w:lang w:val="en-GB"/>
        </w:rPr>
        <w:t>530 kilometres of cables are laid in one A380, the beeline distance between Hamburg and Stuttgart</w:t>
      </w:r>
    </w:p>
    <w:p w:rsidR="008817B8" w:rsidRPr="008817B8" w:rsidRDefault="008817B8" w:rsidP="008817B8">
      <w:pPr>
        <w:pStyle w:val="NormalWeb"/>
        <w:spacing w:after="0" w:line="320" w:lineRule="exact"/>
        <w:ind w:left="357"/>
        <w:jc w:val="both"/>
        <w:rPr>
          <w:rFonts w:asciiTheme="minorHAnsi" w:hAnsiTheme="minorHAnsi" w:cstheme="minorHAnsi"/>
          <w:sz w:val="22"/>
          <w:szCs w:val="22"/>
          <w:lang w:val="en-GB"/>
        </w:rPr>
      </w:pPr>
    </w:p>
    <w:p w:rsidR="008817B8" w:rsidRPr="008817B8" w:rsidRDefault="008817B8" w:rsidP="008817B8">
      <w:pPr>
        <w:pStyle w:val="ListParagraph"/>
        <w:numPr>
          <w:ilvl w:val="0"/>
          <w:numId w:val="6"/>
        </w:numPr>
        <w:spacing w:after="0" w:line="320" w:lineRule="exact"/>
        <w:ind w:left="357" w:hanging="357"/>
        <w:jc w:val="both"/>
        <w:rPr>
          <w:rFonts w:cstheme="minorHAnsi"/>
          <w:bCs/>
          <w:lang w:val="en-US"/>
        </w:rPr>
      </w:pPr>
      <w:r w:rsidRPr="008817B8">
        <w:rPr>
          <w:rFonts w:cstheme="minorHAnsi"/>
          <w:bCs/>
          <w:lang w:val="en-US"/>
        </w:rPr>
        <w:t xml:space="preserve">The full list of the 48 Emirates A380 destinations: </w:t>
      </w:r>
      <w:r w:rsidRPr="008817B8">
        <w:rPr>
          <w:rFonts w:cstheme="minorHAnsi"/>
          <w:lang w:val="en-US"/>
        </w:rPr>
        <w:t>Amsterdam, Auckland, Bangkok, Barcelona, Beijing, Birmingham, Brisbane, Casablanca, Christchurch, Copenhagen, Dubai, Dusseldorf, Frankfurt, Guangzhou, Hong Kong, Jeddah, Johannesburg, Kuala Lumpur, Kuwait, London (LHR and LGW), Los Angeles, Madrid, Milan, Manchester, Mauritius, Melbourne, Moscow, Mumbai, Munich, New York (JFK), Nice, Paris (CDG), Perth, Prague, Rome, San Francisco, Sao Paulo, Seoul, Shanghai, Singapore, Sydney, Taipei, Tokyo-Narita, Toronto, Washington D.C., Vienna and Zurich</w:t>
      </w:r>
    </w:p>
    <w:p w:rsidR="008817B8" w:rsidRPr="008817B8" w:rsidRDefault="008817B8" w:rsidP="008817B8">
      <w:pPr>
        <w:spacing w:line="320" w:lineRule="exact"/>
        <w:jc w:val="both"/>
        <w:rPr>
          <w:rFonts w:asciiTheme="minorHAnsi" w:hAnsiTheme="minorHAnsi" w:cstheme="minorHAnsi"/>
          <w:bCs/>
          <w:szCs w:val="22"/>
          <w:lang w:val="en-US"/>
        </w:rPr>
      </w:pPr>
    </w:p>
    <w:p w:rsidR="008817B8" w:rsidRPr="008817B8" w:rsidRDefault="008817B8" w:rsidP="008817B8">
      <w:pPr>
        <w:numPr>
          <w:ilvl w:val="0"/>
          <w:numId w:val="7"/>
        </w:numPr>
        <w:spacing w:line="320" w:lineRule="exact"/>
        <w:ind w:left="357" w:hanging="357"/>
        <w:jc w:val="both"/>
        <w:rPr>
          <w:rFonts w:asciiTheme="minorHAnsi" w:hAnsiTheme="minorHAnsi" w:cs="Calibri"/>
          <w:szCs w:val="22"/>
          <w:lang w:val="en-US"/>
        </w:rPr>
      </w:pPr>
      <w:r w:rsidRPr="008817B8">
        <w:rPr>
          <w:rFonts w:asciiTheme="minorHAnsi" w:hAnsiTheme="minorHAnsi" w:cs="Calibri"/>
          <w:szCs w:val="22"/>
          <w:lang w:val="en-US"/>
        </w:rPr>
        <w:t>Capacity of the Emirates A380 fleet</w:t>
      </w:r>
    </w:p>
    <w:p w:rsidR="008817B8" w:rsidRPr="008817B8" w:rsidRDefault="00EB0613" w:rsidP="008817B8">
      <w:pPr>
        <w:numPr>
          <w:ilvl w:val="0"/>
          <w:numId w:val="8"/>
        </w:numPr>
        <w:spacing w:line="320" w:lineRule="exact"/>
        <w:jc w:val="both"/>
        <w:rPr>
          <w:rFonts w:asciiTheme="minorHAnsi" w:hAnsiTheme="minorHAnsi" w:cs="Calibri"/>
          <w:szCs w:val="22"/>
          <w:lang w:val="en-US"/>
        </w:rPr>
      </w:pPr>
      <w:r>
        <w:rPr>
          <w:rFonts w:asciiTheme="minorHAnsi" w:hAnsiTheme="minorHAnsi" w:cs="Calibri"/>
          <w:szCs w:val="22"/>
          <w:lang w:val="en-US"/>
        </w:rPr>
        <w:t>Long</w:t>
      </w:r>
      <w:r w:rsidR="008817B8" w:rsidRPr="008817B8">
        <w:rPr>
          <w:rFonts w:asciiTheme="minorHAnsi" w:hAnsiTheme="minorHAnsi" w:cs="Calibri"/>
          <w:szCs w:val="22"/>
          <w:lang w:val="en-US"/>
        </w:rPr>
        <w:t xml:space="preserve"> cruising range, 3 classes, 489 seats (F14/J76/Y399)</w:t>
      </w:r>
    </w:p>
    <w:p w:rsidR="008817B8" w:rsidRPr="008817B8" w:rsidRDefault="008817B8" w:rsidP="008817B8">
      <w:pPr>
        <w:numPr>
          <w:ilvl w:val="0"/>
          <w:numId w:val="8"/>
        </w:numPr>
        <w:spacing w:line="320" w:lineRule="exact"/>
        <w:jc w:val="both"/>
        <w:rPr>
          <w:rFonts w:asciiTheme="minorHAnsi" w:hAnsiTheme="minorHAnsi" w:cs="Calibri"/>
          <w:szCs w:val="22"/>
          <w:lang w:val="en-US"/>
        </w:rPr>
      </w:pPr>
      <w:r w:rsidRPr="008817B8">
        <w:rPr>
          <w:rFonts w:asciiTheme="minorHAnsi" w:hAnsiTheme="minorHAnsi" w:cs="Calibri"/>
          <w:szCs w:val="22"/>
          <w:lang w:val="en-US"/>
        </w:rPr>
        <w:t>Medium cruising range, 3 classes, 517 seats (F14/J76/Y427)</w:t>
      </w:r>
    </w:p>
    <w:p w:rsidR="008817B8" w:rsidRPr="008817B8" w:rsidRDefault="008817B8" w:rsidP="008817B8">
      <w:pPr>
        <w:numPr>
          <w:ilvl w:val="0"/>
          <w:numId w:val="8"/>
        </w:numPr>
        <w:spacing w:line="320" w:lineRule="exact"/>
        <w:jc w:val="both"/>
        <w:rPr>
          <w:rFonts w:asciiTheme="minorHAnsi" w:hAnsiTheme="minorHAnsi" w:cs="Calibri"/>
          <w:szCs w:val="22"/>
          <w:lang w:val="en-US"/>
        </w:rPr>
      </w:pPr>
      <w:r w:rsidRPr="008817B8">
        <w:rPr>
          <w:rFonts w:asciiTheme="minorHAnsi" w:hAnsiTheme="minorHAnsi" w:cs="Calibri"/>
          <w:szCs w:val="22"/>
          <w:lang w:val="en-US"/>
        </w:rPr>
        <w:t>Medium cruising range, 3 classes, 519 seats (F14/J76/Y429)</w:t>
      </w:r>
    </w:p>
    <w:p w:rsidR="008817B8" w:rsidRPr="008817B8" w:rsidRDefault="008817B8" w:rsidP="008817B8">
      <w:pPr>
        <w:numPr>
          <w:ilvl w:val="0"/>
          <w:numId w:val="9"/>
        </w:numPr>
        <w:spacing w:line="320" w:lineRule="exact"/>
        <w:jc w:val="both"/>
        <w:rPr>
          <w:rFonts w:asciiTheme="minorHAnsi" w:hAnsiTheme="minorHAnsi" w:cs="Calibri"/>
          <w:szCs w:val="22"/>
        </w:rPr>
      </w:pPr>
      <w:r w:rsidRPr="008817B8">
        <w:rPr>
          <w:rFonts w:asciiTheme="minorHAnsi" w:hAnsiTheme="minorHAnsi" w:cs="Calibri"/>
          <w:szCs w:val="22"/>
          <w:lang w:val="en-US"/>
        </w:rPr>
        <w:t>Medium cruising range, 2 classes, 615 seats (J58/Y557</w:t>
      </w:r>
      <w:r w:rsidRPr="008817B8">
        <w:rPr>
          <w:rFonts w:asciiTheme="minorHAnsi" w:hAnsiTheme="minorHAnsi" w:cs="Calibri"/>
          <w:szCs w:val="22"/>
        </w:rPr>
        <w:t xml:space="preserve">) </w:t>
      </w:r>
    </w:p>
    <w:p w:rsidR="008817B8" w:rsidRPr="008817B8" w:rsidRDefault="008817B8" w:rsidP="008817B8">
      <w:pPr>
        <w:spacing w:line="320" w:lineRule="exact"/>
        <w:jc w:val="both"/>
        <w:rPr>
          <w:rFonts w:asciiTheme="minorHAnsi" w:hAnsiTheme="minorHAnsi" w:cstheme="minorHAnsi"/>
          <w:bCs/>
          <w:szCs w:val="22"/>
        </w:rPr>
      </w:pPr>
    </w:p>
    <w:p w:rsidR="00DD58B1" w:rsidRPr="008817B8" w:rsidRDefault="008817B8" w:rsidP="008817B8">
      <w:pPr>
        <w:spacing w:line="320" w:lineRule="exact"/>
        <w:rPr>
          <w:rFonts w:asciiTheme="minorHAnsi" w:hAnsiTheme="minorHAnsi"/>
          <w:szCs w:val="22"/>
          <w:lang w:val="en-US"/>
        </w:rPr>
      </w:pPr>
      <w:r>
        <w:rPr>
          <w:rFonts w:asciiTheme="minorHAnsi" w:hAnsiTheme="minorHAnsi"/>
          <w:szCs w:val="22"/>
          <w:lang w:val="en-US"/>
        </w:rPr>
        <w:t>ENDS</w:t>
      </w:r>
    </w:p>
    <w:sectPr w:rsidR="00DD58B1" w:rsidRPr="008817B8">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BBD" w:rsidRDefault="00B61BBD" w:rsidP="00AA1763">
      <w:r>
        <w:separator/>
      </w:r>
    </w:p>
  </w:endnote>
  <w:endnote w:type="continuationSeparator" w:id="0">
    <w:p w:rsidR="00B61BBD" w:rsidRDefault="00B61BBD" w:rsidP="00AA1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BBD" w:rsidRDefault="00B61BBD" w:rsidP="00AA1763">
      <w:r>
        <w:separator/>
      </w:r>
    </w:p>
  </w:footnote>
  <w:footnote w:type="continuationSeparator" w:id="0">
    <w:p w:rsidR="00B61BBD" w:rsidRDefault="00B61BBD" w:rsidP="00AA17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763" w:rsidRDefault="00AA1763">
    <w:pPr>
      <w:pStyle w:val="Header"/>
    </w:pPr>
    <w:r>
      <w:rPr>
        <w:noProof/>
        <w:lang w:eastAsia="en-GB"/>
      </w:rPr>
      <w:drawing>
        <wp:anchor distT="0" distB="0" distL="114300" distR="114300" simplePos="0" relativeHeight="251659264" behindDoc="0" locked="0" layoutInCell="1" allowOverlap="1" wp14:anchorId="64513A9B" wp14:editId="1B4232E3">
          <wp:simplePos x="0" y="0"/>
          <wp:positionH relativeFrom="page">
            <wp:posOffset>13970</wp:posOffset>
          </wp:positionH>
          <wp:positionV relativeFrom="paragraph">
            <wp:posOffset>-448310</wp:posOffset>
          </wp:positionV>
          <wp:extent cx="7612380" cy="1590675"/>
          <wp:effectExtent l="0" t="0" r="7620" b="9525"/>
          <wp:wrapThrough wrapText="bothSides">
            <wp:wrapPolygon edited="0">
              <wp:start x="0" y="0"/>
              <wp:lineTo x="0" y="21471"/>
              <wp:lineTo x="21568" y="21471"/>
              <wp:lineTo x="21568" y="0"/>
              <wp:lineTo x="0" y="0"/>
            </wp:wrapPolygon>
          </wp:wrapThrough>
          <wp:docPr id="2" name="Grafik 2" descr="C:\Users\markuss\AppData\Local\Microsoft\Windows\INetCache\Content.Word\Header Neutral (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s\AppData\Local\Microsoft\Windows\INetCache\Content.Word\Header Neutral (002).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238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F2A9D"/>
    <w:multiLevelType w:val="hybridMultilevel"/>
    <w:tmpl w:val="883038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2CD478E9"/>
    <w:multiLevelType w:val="hybridMultilevel"/>
    <w:tmpl w:val="9556A12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 w15:restartNumberingAfterBreak="0">
    <w:nsid w:val="36616570"/>
    <w:multiLevelType w:val="hybridMultilevel"/>
    <w:tmpl w:val="A14086C4"/>
    <w:lvl w:ilvl="0" w:tplc="A470EE4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DF06BB5"/>
    <w:multiLevelType w:val="hybridMultilevel"/>
    <w:tmpl w:val="A4F85042"/>
    <w:lvl w:ilvl="0" w:tplc="04070001">
      <w:start w:val="1"/>
      <w:numFmt w:val="bullet"/>
      <w:lvlText w:val=""/>
      <w:lvlJc w:val="left"/>
      <w:pPr>
        <w:ind w:left="1778" w:hanging="360"/>
      </w:pPr>
      <w:rPr>
        <w:rFonts w:ascii="Symbol" w:hAnsi="Symbo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4" w15:restartNumberingAfterBreak="0">
    <w:nsid w:val="515A25F9"/>
    <w:multiLevelType w:val="multilevel"/>
    <w:tmpl w:val="08FCFE3C"/>
    <w:lvl w:ilvl="0">
      <w:start w:val="12"/>
      <w:numFmt w:val="decimal"/>
      <w:lvlText w:val="%1"/>
      <w:lvlJc w:val="left"/>
      <w:pPr>
        <w:ind w:left="540" w:hanging="540"/>
      </w:pPr>
      <w:rPr>
        <w:rFonts w:hint="default"/>
      </w:rPr>
    </w:lvl>
    <w:lvl w:ilvl="1">
      <w:start w:val="1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6A40E23"/>
    <w:multiLevelType w:val="hybridMultilevel"/>
    <w:tmpl w:val="04662366"/>
    <w:lvl w:ilvl="0" w:tplc="A470EE4A">
      <w:start w:val="1"/>
      <w:numFmt w:val="bullet"/>
      <w:lvlText w:val=""/>
      <w:lvlJc w:val="left"/>
      <w:pPr>
        <w:ind w:left="720" w:hanging="360"/>
      </w:pPr>
      <w:rPr>
        <w:rFonts w:ascii="Symbol" w:hAnsi="Symbol" w:hint="default"/>
      </w:rPr>
    </w:lvl>
    <w:lvl w:ilvl="1" w:tplc="6AD865B4">
      <w:numFmt w:val="bullet"/>
      <w:lvlText w:val="•"/>
      <w:lvlJc w:val="left"/>
      <w:pPr>
        <w:ind w:left="1440" w:hanging="360"/>
      </w:pPr>
      <w:rPr>
        <w:rFonts w:ascii="Calibri" w:eastAsia="Times New Roman"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371C3C"/>
    <w:multiLevelType w:val="hybridMultilevel"/>
    <w:tmpl w:val="B60EED62"/>
    <w:lvl w:ilvl="0" w:tplc="04070001">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7" w15:restartNumberingAfterBreak="0">
    <w:nsid w:val="5945644D"/>
    <w:multiLevelType w:val="multilevel"/>
    <w:tmpl w:val="54583610"/>
    <w:lvl w:ilvl="0">
      <w:start w:val="10"/>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B77C61"/>
    <w:multiLevelType w:val="hybridMultilevel"/>
    <w:tmpl w:val="E16EB96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3"/>
  </w:num>
  <w:num w:numId="2">
    <w:abstractNumId w:val="4"/>
  </w:num>
  <w:num w:numId="3">
    <w:abstractNumId w:val="8"/>
  </w:num>
  <w:num w:numId="4">
    <w:abstractNumId w:val="7"/>
  </w:num>
  <w:num w:numId="5">
    <w:abstractNumId w:val="6"/>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763"/>
    <w:rsid w:val="00246AD3"/>
    <w:rsid w:val="00423DCD"/>
    <w:rsid w:val="00445162"/>
    <w:rsid w:val="004E59C8"/>
    <w:rsid w:val="00604418"/>
    <w:rsid w:val="00751019"/>
    <w:rsid w:val="008817B8"/>
    <w:rsid w:val="008A3985"/>
    <w:rsid w:val="009804D2"/>
    <w:rsid w:val="00A00DE5"/>
    <w:rsid w:val="00A6020A"/>
    <w:rsid w:val="00A94C9B"/>
    <w:rsid w:val="00AA1763"/>
    <w:rsid w:val="00B02C0C"/>
    <w:rsid w:val="00B61BBD"/>
    <w:rsid w:val="00C37E23"/>
    <w:rsid w:val="00CB4B7A"/>
    <w:rsid w:val="00DA481E"/>
    <w:rsid w:val="00DC5628"/>
    <w:rsid w:val="00DD58B1"/>
    <w:rsid w:val="00EA2F5B"/>
    <w:rsid w:val="00EB0613"/>
    <w:rsid w:val="00FA7B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9F4721-B2EC-4159-8D11-11AD5C2B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8B1"/>
    <w:pPr>
      <w:spacing w:after="0" w:line="240" w:lineRule="auto"/>
    </w:pPr>
    <w:rPr>
      <w:rFonts w:ascii="Arial" w:eastAsia="Times New Roman" w:hAnsi="Arial" w:cs="Times New Roman"/>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1763"/>
    <w:pPr>
      <w:tabs>
        <w:tab w:val="center" w:pos="4536"/>
        <w:tab w:val="right" w:pos="9072"/>
      </w:tabs>
    </w:pPr>
  </w:style>
  <w:style w:type="character" w:customStyle="1" w:styleId="HeaderChar">
    <w:name w:val="Header Char"/>
    <w:basedOn w:val="DefaultParagraphFont"/>
    <w:link w:val="Header"/>
    <w:rsid w:val="00AA1763"/>
  </w:style>
  <w:style w:type="paragraph" w:styleId="Footer">
    <w:name w:val="footer"/>
    <w:basedOn w:val="Normal"/>
    <w:link w:val="FooterChar"/>
    <w:uiPriority w:val="99"/>
    <w:unhideWhenUsed/>
    <w:rsid w:val="00AA1763"/>
    <w:pPr>
      <w:tabs>
        <w:tab w:val="center" w:pos="4536"/>
        <w:tab w:val="right" w:pos="9072"/>
      </w:tabs>
    </w:pPr>
  </w:style>
  <w:style w:type="character" w:customStyle="1" w:styleId="FooterChar">
    <w:name w:val="Footer Char"/>
    <w:basedOn w:val="DefaultParagraphFont"/>
    <w:link w:val="Footer"/>
    <w:uiPriority w:val="99"/>
    <w:rsid w:val="00AA1763"/>
  </w:style>
  <w:style w:type="character" w:styleId="Hyperlink">
    <w:name w:val="Hyperlink"/>
    <w:basedOn w:val="DefaultParagraphFont"/>
    <w:uiPriority w:val="99"/>
    <w:rsid w:val="00DD58B1"/>
    <w:rPr>
      <w:color w:val="0563C1" w:themeColor="hyperlink"/>
      <w:u w:val="single"/>
    </w:rPr>
  </w:style>
  <w:style w:type="character" w:customStyle="1" w:styleId="xbe">
    <w:name w:val="_xbe"/>
    <w:basedOn w:val="DefaultParagraphFont"/>
    <w:rsid w:val="00DD58B1"/>
  </w:style>
  <w:style w:type="character" w:customStyle="1" w:styleId="UnresolvedMention">
    <w:name w:val="Unresolved Mention"/>
    <w:basedOn w:val="DefaultParagraphFont"/>
    <w:uiPriority w:val="99"/>
    <w:semiHidden/>
    <w:unhideWhenUsed/>
    <w:rsid w:val="008A3985"/>
    <w:rPr>
      <w:color w:val="808080"/>
      <w:shd w:val="clear" w:color="auto" w:fill="E6E6E6"/>
    </w:rPr>
  </w:style>
  <w:style w:type="paragraph" w:styleId="NormalWeb">
    <w:name w:val="Normal (Web)"/>
    <w:basedOn w:val="Normal"/>
    <w:uiPriority w:val="99"/>
    <w:semiHidden/>
    <w:unhideWhenUsed/>
    <w:rsid w:val="008817B8"/>
    <w:pPr>
      <w:spacing w:after="203"/>
    </w:pPr>
    <w:rPr>
      <w:rFonts w:eastAsiaTheme="minorHAnsi" w:cs="Arial"/>
      <w:sz w:val="24"/>
      <w:szCs w:val="24"/>
      <w:lang w:val="de-DE"/>
    </w:rPr>
  </w:style>
  <w:style w:type="character" w:customStyle="1" w:styleId="ListParagraphChar">
    <w:name w:val="List Paragraph Char"/>
    <w:link w:val="ListParagraph"/>
    <w:uiPriority w:val="34"/>
    <w:locked/>
    <w:rsid w:val="008817B8"/>
  </w:style>
  <w:style w:type="paragraph" w:styleId="ListParagraph">
    <w:name w:val="List Paragraph"/>
    <w:basedOn w:val="Normal"/>
    <w:link w:val="ListParagraphChar"/>
    <w:uiPriority w:val="34"/>
    <w:qFormat/>
    <w:rsid w:val="008817B8"/>
    <w:pPr>
      <w:spacing w:after="160" w:line="256" w:lineRule="auto"/>
      <w:ind w:left="720"/>
      <w:contextualSpacing/>
    </w:pPr>
    <w:rPr>
      <w:rFonts w:asciiTheme="minorHAnsi" w:eastAsiaTheme="minorHAnsi" w:hAnsiTheme="minorHAnsi" w:cstheme="minorBidi"/>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2CEBF-DC0B-475A-BA51-D219889D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621</Words>
  <Characters>3544</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Schlichenmaier</dc:creator>
  <cp:keywords/>
  <dc:description/>
  <cp:lastModifiedBy>Helen Ward</cp:lastModifiedBy>
  <cp:revision>2</cp:revision>
  <dcterms:created xsi:type="dcterms:W3CDTF">2017-10-29T10:55:00Z</dcterms:created>
  <dcterms:modified xsi:type="dcterms:W3CDTF">2017-10-29T10:55:00Z</dcterms:modified>
</cp:coreProperties>
</file>