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4CE2" w14:textId="6F7D554E" w:rsidR="009231E9" w:rsidRDefault="00000000">
      <w:pPr>
        <w:pStyle w:val="Prrafodelista"/>
        <w:spacing w:before="240" w:after="24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s-ES"/>
        </w:rPr>
        <w:t xml:space="preserve">GUESS </w:t>
      </w:r>
      <w:proofErr w:type="spellStart"/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s-ES"/>
        </w:rPr>
        <w:t>Watches</w:t>
      </w:r>
      <w:proofErr w:type="spellEnd"/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s-ES"/>
        </w:rPr>
        <w:t xml:space="preserve"> &amp;</w:t>
      </w:r>
      <w:r w:rsidR="00207D2F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207D2F">
        <w:rPr>
          <w:rFonts w:ascii="Calibri" w:eastAsia="Calibri" w:hAnsi="Calibri" w:cs="Calibri"/>
          <w:b/>
          <w:bCs/>
          <w:color w:val="000000"/>
          <w:sz w:val="22"/>
          <w:szCs w:val="22"/>
        </w:rPr>
        <w:t>J</w:t>
      </w:r>
      <w:r w:rsidR="00207D2F" w:rsidRPr="00207D2F">
        <w:rPr>
          <w:rFonts w:ascii="Calibri" w:eastAsia="Calibri" w:hAnsi="Calibri" w:cs="Calibri"/>
          <w:b/>
          <w:bCs/>
          <w:color w:val="000000"/>
          <w:sz w:val="22"/>
          <w:szCs w:val="22"/>
        </w:rPr>
        <w:t>ewellery</w:t>
      </w:r>
      <w:proofErr w:type="spellEnd"/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s-ES"/>
        </w:rPr>
        <w:t xml:space="preserve">: la guía definitiva para </w:t>
      </w:r>
      <w:proofErr w:type="spellStart"/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s-ES"/>
        </w:rPr>
        <w:t>stylear</w:t>
      </w:r>
      <w:proofErr w:type="spellEnd"/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s-ES"/>
        </w:rPr>
        <w:t xml:space="preserve"> accesorios</w:t>
      </w:r>
    </w:p>
    <w:p w14:paraId="202F610E" w14:textId="208D2937" w:rsidR="009231E9" w:rsidRPr="00D54FE2" w:rsidRDefault="00000000">
      <w:pPr>
        <w:spacing w:before="240" w:after="240"/>
        <w:rPr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 xml:space="preserve">Ciudad de México, </w:t>
      </w:r>
      <w:r w:rsidR="005E51A5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septiembre</w:t>
      </w: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 xml:space="preserve"> 2025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– Esta temporada, la moda se libera de las fórmulas rígidas y adopta un nuevo mantra: mezclar metales es más que válido, es un statement. </w:t>
      </w: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 xml:space="preserve">GUESS </w:t>
      </w:r>
      <w:proofErr w:type="spellStart"/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Watches</w:t>
      </w:r>
      <w:proofErr w:type="spellEnd"/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 xml:space="preserve"> &amp; </w:t>
      </w:r>
      <w:proofErr w:type="spellStart"/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Jewe</w:t>
      </w:r>
      <w:r w:rsidR="00207D2F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l</w:t>
      </w: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l</w:t>
      </w:r>
      <w:r w:rsidR="00207D2F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e</w:t>
      </w: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ry</w:t>
      </w:r>
      <w:proofErr w:type="spellEnd"/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presenta una selección dentro de su nueva colección </w:t>
      </w: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Otoño-</w:t>
      </w:r>
      <w:proofErr w:type="gramStart"/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Invierno</w:t>
      </w:r>
      <w:proofErr w:type="gramEnd"/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 xml:space="preserve"> 2025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que explora el contraste entre </w:t>
      </w: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oro, plata y acero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como una forma de expresión personal.</w:t>
      </w:r>
    </w:p>
    <w:p w14:paraId="54AB1FBD" w14:textId="77777777" w:rsidR="009231E9" w:rsidRPr="00D54FE2" w:rsidRDefault="00000000">
      <w:pPr>
        <w:spacing w:before="240" w:after="240"/>
        <w:rPr>
          <w:rFonts w:ascii="Calibri" w:eastAsia="Calibri" w:hAnsi="Calibri" w:cs="Calibri"/>
          <w:color w:val="000000"/>
          <w:sz w:val="22"/>
          <w:szCs w:val="22"/>
          <w:lang w:val="es-MX"/>
        </w:rPr>
      </w:pP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En lugar de elegir entre acabados, la propuesta invita a combinar texturas y tonalidades con libertad —y con intención. Estos diseños están pensados para estilismos modernos, donde el acento no siempre viene del color… sino del metal que eliges.</w:t>
      </w:r>
    </w:p>
    <w:p w14:paraId="43ED84B4" w14:textId="77777777" w:rsidR="009231E9" w:rsidRPr="00D54FE2" w:rsidRDefault="00000000">
      <w:pPr>
        <w:pStyle w:val="Ttulo3"/>
        <w:spacing w:before="281" w:after="281"/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Aretes que suman sin competir</w:t>
      </w:r>
    </w:p>
    <w:p w14:paraId="0A08CE94" w14:textId="77777777" w:rsidR="009231E9" w:rsidRPr="00D54FE2" w:rsidRDefault="00000000">
      <w:pPr>
        <w:spacing w:before="240" w:after="240"/>
        <w:rPr>
          <w:rFonts w:ascii="Calibri" w:eastAsia="Calibri" w:hAnsi="Calibri" w:cs="Calibri"/>
          <w:color w:val="000000"/>
          <w:sz w:val="22"/>
          <w:szCs w:val="22"/>
          <w:lang w:val="es-MX"/>
        </w:rPr>
      </w:pP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Las siluetas pequeñas con presencia ganan protagonismo esta temporada. Dos modelos en acero dorado destacan por su versatilidad y acabado pulido:</w:t>
      </w:r>
    </w:p>
    <w:p w14:paraId="0EE9A76F" w14:textId="77777777" w:rsidR="009231E9" w:rsidRPr="00D54FE2" w:rsidRDefault="00000000">
      <w:pPr>
        <w:pStyle w:val="Prrafodelista"/>
        <w:numPr>
          <w:ilvl w:val="0"/>
          <w:numId w:val="1"/>
        </w:numPr>
        <w:spacing w:before="240" w:after="240"/>
        <w:rPr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Aretes de corazón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(</w:t>
      </w:r>
      <w:r w:rsidRPr="00D54FE2">
        <w:rPr>
          <w:rFonts w:ascii="Calibri" w:eastAsia="Calibri" w:hAnsi="Calibri" w:cs="Calibri"/>
          <w:i/>
          <w:iCs/>
          <w:color w:val="000000"/>
          <w:sz w:val="22"/>
          <w:szCs w:val="22"/>
          <w:lang w:val="es-MX"/>
        </w:rPr>
        <w:t>JUBE05341JWYGT/U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)</w:t>
      </w:r>
      <w:r w:rsidRPr="00D54FE2">
        <w:rPr>
          <w:lang w:val="es-MX"/>
        </w:rPr>
        <w:br/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Una forma dulce con presencia, perfectos para looks románticos o como acento sutil en estilismos monocromáticos.</w:t>
      </w:r>
    </w:p>
    <w:p w14:paraId="34C9127C" w14:textId="77777777" w:rsidR="009231E9" w:rsidRPr="00D54FE2" w:rsidRDefault="00000000">
      <w:pPr>
        <w:pStyle w:val="Prrafodelista"/>
        <w:numPr>
          <w:ilvl w:val="0"/>
          <w:numId w:val="1"/>
        </w:numPr>
        <w:spacing w:before="240" w:after="240"/>
        <w:rPr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Aretes tipo botón redondo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(</w:t>
      </w:r>
      <w:r w:rsidRPr="00D54FE2">
        <w:rPr>
          <w:rFonts w:ascii="Calibri" w:eastAsia="Calibri" w:hAnsi="Calibri" w:cs="Calibri"/>
          <w:i/>
          <w:iCs/>
          <w:color w:val="000000"/>
          <w:sz w:val="22"/>
          <w:szCs w:val="22"/>
          <w:lang w:val="es-MX"/>
        </w:rPr>
        <w:t>JUBE05340JWYGT/U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)</w:t>
      </w:r>
      <w:r w:rsidRPr="00D54FE2">
        <w:rPr>
          <w:lang w:val="es-MX"/>
        </w:rPr>
        <w:br/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Su forma clásica y acabado brillante los hace ideales para acompañar peinados recogidos o estilismos con blazer estructurado.</w:t>
      </w:r>
    </w:p>
    <w:p w14:paraId="20D6EBA0" w14:textId="77777777" w:rsidR="009231E9" w:rsidRPr="00D54FE2" w:rsidRDefault="00000000">
      <w:pPr>
        <w:pStyle w:val="Ttulo3"/>
        <w:spacing w:before="281" w:after="281"/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Brazaletes que hacen layering visual</w:t>
      </w:r>
    </w:p>
    <w:p w14:paraId="701A2506" w14:textId="77777777" w:rsidR="009231E9" w:rsidRPr="00D54FE2" w:rsidRDefault="00000000">
      <w:pPr>
        <w:spacing w:before="240" w:after="240"/>
        <w:rPr>
          <w:rFonts w:ascii="Calibri" w:eastAsia="Calibri" w:hAnsi="Calibri" w:cs="Calibri"/>
          <w:color w:val="000000"/>
          <w:sz w:val="22"/>
          <w:szCs w:val="22"/>
          <w:lang w:val="es-MX"/>
        </w:rPr>
      </w:pP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Las muñecas también se visten por capas. Dos brazaletes de la nueva colección invitan a mezclar proporciones:</w:t>
      </w:r>
    </w:p>
    <w:p w14:paraId="360B5775" w14:textId="77777777" w:rsidR="009231E9" w:rsidRDefault="00000000">
      <w:pPr>
        <w:pStyle w:val="Prrafodelista"/>
        <w:numPr>
          <w:ilvl w:val="0"/>
          <w:numId w:val="2"/>
        </w:numPr>
        <w:spacing w:before="240" w:after="240"/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Brazalete Mamounia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(</w:t>
      </w:r>
      <w:r w:rsidRPr="00D54FE2">
        <w:rPr>
          <w:rFonts w:ascii="Calibri" w:eastAsia="Calibri" w:hAnsi="Calibri" w:cs="Calibri"/>
          <w:i/>
          <w:iCs/>
          <w:color w:val="000000"/>
          <w:sz w:val="22"/>
          <w:szCs w:val="22"/>
          <w:lang w:val="es-MX"/>
        </w:rPr>
        <w:t>1182943262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)</w:t>
      </w:r>
      <w:r w:rsidRPr="00D54FE2">
        <w:rPr>
          <w:lang w:val="es-MX"/>
        </w:rPr>
        <w:br/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Estructura bicolor y diseño envolvente que aporta volumen y textura.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Ideal para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contrastar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piezas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plateadas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relojes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dorados.</w:t>
      </w:r>
    </w:p>
    <w:p w14:paraId="6C26FC24" w14:textId="77777777" w:rsidR="009231E9" w:rsidRPr="00D54FE2" w:rsidRDefault="00000000">
      <w:pPr>
        <w:pStyle w:val="Prrafodelista"/>
        <w:numPr>
          <w:ilvl w:val="0"/>
          <w:numId w:val="2"/>
        </w:numPr>
        <w:spacing w:before="240" w:after="240"/>
        <w:rPr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Brazalete Oh My G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(</w:t>
      </w:r>
      <w:r w:rsidRPr="00D54FE2">
        <w:rPr>
          <w:rFonts w:ascii="Calibri" w:eastAsia="Calibri" w:hAnsi="Calibri" w:cs="Calibri"/>
          <w:i/>
          <w:iCs/>
          <w:color w:val="000000"/>
          <w:sz w:val="22"/>
          <w:szCs w:val="22"/>
          <w:lang w:val="es-MX"/>
        </w:rPr>
        <w:t>1165308511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)</w:t>
      </w:r>
      <w:r w:rsidRPr="00D54FE2">
        <w:rPr>
          <w:lang w:val="es-MX"/>
        </w:rPr>
        <w:br/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De silueta más limpia, con el logo como parte del diseño, funciona como toque gráfico para looks urbanos o relajados.</w:t>
      </w:r>
    </w:p>
    <w:p w14:paraId="2EA3ECB6" w14:textId="77777777" w:rsidR="009231E9" w:rsidRPr="00D54FE2" w:rsidRDefault="00000000">
      <w:pPr>
        <w:pStyle w:val="Ttulo3"/>
        <w:spacing w:before="281" w:after="281"/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Relojes con acento joyero</w:t>
      </w:r>
    </w:p>
    <w:p w14:paraId="61BCD0DD" w14:textId="77777777" w:rsidR="009231E9" w:rsidRPr="00D54FE2" w:rsidRDefault="00000000">
      <w:pPr>
        <w:spacing w:before="240" w:after="240"/>
        <w:rPr>
          <w:rFonts w:ascii="Calibri" w:eastAsia="Calibri" w:hAnsi="Calibri" w:cs="Calibri"/>
          <w:color w:val="000000"/>
          <w:sz w:val="22"/>
          <w:szCs w:val="22"/>
          <w:lang w:val="es-MX"/>
        </w:rPr>
      </w:pP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Este otoño, los relojes no solo marcan la hora: marcan intención. GUESS presenta tres modelos clave que se adaptan a diferentes estilos, todos con enfoque femenino:</w:t>
      </w:r>
    </w:p>
    <w:p w14:paraId="23A5AAD1" w14:textId="77777777" w:rsidR="009231E9" w:rsidRPr="00D54FE2" w:rsidRDefault="00000000">
      <w:pPr>
        <w:pStyle w:val="Prrafodelista"/>
        <w:numPr>
          <w:ilvl w:val="0"/>
          <w:numId w:val="3"/>
        </w:numPr>
        <w:spacing w:before="240" w:after="240"/>
        <w:rPr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lastRenderedPageBreak/>
        <w:t>Modelo en dorado con brazalete tipo joya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(</w:t>
      </w:r>
      <w:r w:rsidRPr="00D54FE2">
        <w:rPr>
          <w:rFonts w:ascii="Calibri" w:eastAsia="Calibri" w:hAnsi="Calibri" w:cs="Calibri"/>
          <w:i/>
          <w:iCs/>
          <w:color w:val="000000"/>
          <w:sz w:val="22"/>
          <w:szCs w:val="22"/>
          <w:lang w:val="es-MX"/>
        </w:rPr>
        <w:t>GW0925L2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)</w:t>
      </w:r>
      <w:r w:rsidRPr="00D54FE2">
        <w:rPr>
          <w:lang w:val="es-MX"/>
        </w:rPr>
        <w:br/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Elegante, pulido y con cuerpo. Una pieza que transforma un outfit neutro en segundos, sin necesidad de más accesorios.</w:t>
      </w:r>
    </w:p>
    <w:p w14:paraId="2596E96C" w14:textId="77777777" w:rsidR="009231E9" w:rsidRPr="00D54FE2" w:rsidRDefault="00000000">
      <w:pPr>
        <w:pStyle w:val="Prrafodelista"/>
        <w:numPr>
          <w:ilvl w:val="0"/>
          <w:numId w:val="3"/>
        </w:numPr>
        <w:spacing w:before="240" w:after="240"/>
        <w:rPr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Modelo rectangular con acabados mixtos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(</w:t>
      </w:r>
      <w:r w:rsidRPr="00D54FE2">
        <w:rPr>
          <w:rFonts w:ascii="Calibri" w:eastAsia="Calibri" w:hAnsi="Calibri" w:cs="Calibri"/>
          <w:i/>
          <w:iCs/>
          <w:color w:val="000000"/>
          <w:sz w:val="22"/>
          <w:szCs w:val="22"/>
          <w:lang w:val="es-MX"/>
        </w:rPr>
        <w:t>GW0982L1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)</w:t>
      </w:r>
      <w:r w:rsidRPr="00D54FE2">
        <w:rPr>
          <w:lang w:val="es-MX"/>
        </w:rPr>
        <w:br/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Estética vintage con pulso moderno. Perfecto para muñecas pequeñas y para quienes combinan con libertad metales distintos.</w:t>
      </w:r>
    </w:p>
    <w:p w14:paraId="29859161" w14:textId="77777777" w:rsidR="009231E9" w:rsidRPr="00D54FE2" w:rsidRDefault="00000000">
      <w:pPr>
        <w:pStyle w:val="Prrafodelista"/>
        <w:numPr>
          <w:ilvl w:val="0"/>
          <w:numId w:val="3"/>
        </w:numPr>
        <w:spacing w:before="240" w:after="240"/>
        <w:rPr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Modelo en negro con detalles dorados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(</w:t>
      </w:r>
      <w:r w:rsidRPr="00D54FE2">
        <w:rPr>
          <w:rFonts w:ascii="Calibri" w:eastAsia="Calibri" w:hAnsi="Calibri" w:cs="Calibri"/>
          <w:i/>
          <w:iCs/>
          <w:color w:val="000000"/>
          <w:sz w:val="22"/>
          <w:szCs w:val="22"/>
          <w:lang w:val="es-MX"/>
        </w:rPr>
        <w:t>GW0936L1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)</w:t>
      </w:r>
      <w:r w:rsidRPr="00D54FE2">
        <w:rPr>
          <w:lang w:val="es-MX"/>
        </w:rPr>
        <w:br/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Para quienes buscan presencia sin saturación. Un reloj que da estructura a looks más relajados o total black.</w:t>
      </w:r>
    </w:p>
    <w:p w14:paraId="0426F21C" w14:textId="77777777" w:rsidR="009231E9" w:rsidRPr="00D54FE2" w:rsidRDefault="00000000">
      <w:pPr>
        <w:pStyle w:val="Ttulo3"/>
        <w:spacing w:before="281" w:after="281"/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Combinar con intención: la nueva regla del estilo</w:t>
      </w:r>
    </w:p>
    <w:p w14:paraId="6522D4AA" w14:textId="6EFE059B" w:rsidR="009231E9" w:rsidRPr="00D54FE2" w:rsidRDefault="00000000">
      <w:pPr>
        <w:spacing w:before="240" w:after="240"/>
        <w:rPr>
          <w:rFonts w:ascii="Calibri" w:eastAsia="Calibri" w:hAnsi="Calibri" w:cs="Calibri"/>
          <w:color w:val="000000"/>
          <w:sz w:val="22"/>
          <w:szCs w:val="22"/>
          <w:lang w:val="es-MX"/>
        </w:rPr>
      </w:pP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Ya no se trata de elegir entre dorado o plateado. Esta temporada, se trata de cómo los haces convivir. GUESS Watches &amp; Jewe</w:t>
      </w:r>
      <w:r w:rsidR="00207D2F">
        <w:rPr>
          <w:rFonts w:ascii="Calibri" w:eastAsia="Calibri" w:hAnsi="Calibri" w:cs="Calibri"/>
          <w:color w:val="000000"/>
          <w:sz w:val="22"/>
          <w:szCs w:val="22"/>
          <w:lang w:val="es-MX"/>
        </w:rPr>
        <w:t>l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l</w:t>
      </w:r>
      <w:r w:rsidR="00207D2F">
        <w:rPr>
          <w:rFonts w:ascii="Calibri" w:eastAsia="Calibri" w:hAnsi="Calibri" w:cs="Calibri"/>
          <w:color w:val="000000"/>
          <w:sz w:val="22"/>
          <w:szCs w:val="22"/>
          <w:lang w:val="es-MX"/>
        </w:rPr>
        <w:t>e</w:t>
      </w:r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>ry propone un estilo que se construye desde el contraste y la mezcla visual, sin perder elegancia. Porque cuando los accesorios no compiten entre sí, elevan todo el look.</w:t>
      </w:r>
    </w:p>
    <w:p w14:paraId="04457C51" w14:textId="77777777" w:rsidR="009231E9" w:rsidRPr="00D54FE2" w:rsidRDefault="00000000">
      <w:pPr>
        <w:spacing w:before="240" w:after="240"/>
        <w:rPr>
          <w:lang w:val="es-MX"/>
        </w:rPr>
      </w:pPr>
      <w:r w:rsidRPr="00D54FE2">
        <w:rPr>
          <w:rFonts w:ascii="Calibri" w:eastAsia="Calibri" w:hAnsi="Calibri" w:cs="Calibri"/>
          <w:b/>
          <w:bCs/>
          <w:color w:val="000000"/>
          <w:sz w:val="22"/>
          <w:szCs w:val="22"/>
          <w:lang w:val="es-MX"/>
        </w:rPr>
        <w:t>Disponibles en:</w:t>
      </w:r>
      <w:r w:rsidRPr="00D54FE2">
        <w:rPr>
          <w:lang w:val="es-MX"/>
        </w:rPr>
        <w:br/>
      </w:r>
      <w:hyperlink r:id="rId7" w:history="1">
        <w:r w:rsidR="009231E9" w:rsidRPr="00D54FE2">
          <w:rPr>
            <w:rStyle w:val="Hipervnculo"/>
            <w:rFonts w:ascii="Calibri" w:eastAsia="Calibri" w:hAnsi="Calibri" w:cs="Calibri"/>
            <w:color w:val="000000"/>
            <w:sz w:val="22"/>
            <w:szCs w:val="22"/>
            <w:lang w:val="es-MX"/>
          </w:rPr>
          <w:t>guesswatches.com</w:t>
        </w:r>
      </w:hyperlink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| </w:t>
      </w:r>
      <w:hyperlink r:id="rId8" w:history="1">
        <w:r w:rsidR="009231E9" w:rsidRPr="00D54FE2">
          <w:rPr>
            <w:rStyle w:val="Hipervnculo"/>
            <w:rFonts w:ascii="Calibri" w:eastAsia="Calibri" w:hAnsi="Calibri" w:cs="Calibri"/>
            <w:color w:val="000000"/>
            <w:sz w:val="22"/>
            <w:szCs w:val="22"/>
            <w:lang w:val="es-MX"/>
          </w:rPr>
          <w:t>liverpool.com.mx</w:t>
        </w:r>
      </w:hyperlink>
      <w:r w:rsidRPr="00D54FE2">
        <w:rPr>
          <w:rFonts w:ascii="Calibri" w:eastAsia="Calibri" w:hAnsi="Calibri" w:cs="Calibri"/>
          <w:color w:val="000000"/>
          <w:sz w:val="22"/>
          <w:szCs w:val="22"/>
          <w:lang w:val="es-MX"/>
        </w:rPr>
        <w:t xml:space="preserve"> | Tiendas departamentales seleccionadas</w:t>
      </w:r>
    </w:p>
    <w:p w14:paraId="78BEDAE2" w14:textId="77777777" w:rsidR="009231E9" w:rsidRPr="00D54FE2" w:rsidRDefault="009231E9">
      <w:pPr>
        <w:rPr>
          <w:rFonts w:ascii="Calibri" w:eastAsia="Calibri" w:hAnsi="Calibri" w:cs="Calibri"/>
          <w:sz w:val="22"/>
          <w:szCs w:val="22"/>
          <w:lang w:val="es-MX"/>
        </w:rPr>
      </w:pPr>
    </w:p>
    <w:sectPr w:rsidR="009231E9" w:rsidRPr="00D54FE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ACC4" w14:textId="77777777" w:rsidR="00A61756" w:rsidRDefault="00A61756">
      <w:pPr>
        <w:spacing w:after="0" w:line="240" w:lineRule="auto"/>
      </w:pPr>
      <w:r>
        <w:separator/>
      </w:r>
    </w:p>
  </w:endnote>
  <w:endnote w:type="continuationSeparator" w:id="0">
    <w:p w14:paraId="0E2FE8C8" w14:textId="77777777" w:rsidR="00A61756" w:rsidRDefault="00A6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B51" w14:textId="77777777" w:rsidR="00A61756" w:rsidRDefault="00A617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0E3E9F" w14:textId="77777777" w:rsidR="00A61756" w:rsidRDefault="00A6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4C3"/>
    <w:multiLevelType w:val="multilevel"/>
    <w:tmpl w:val="621656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E40998"/>
    <w:multiLevelType w:val="multilevel"/>
    <w:tmpl w:val="7450C2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B90514D"/>
    <w:multiLevelType w:val="multilevel"/>
    <w:tmpl w:val="6C3820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62489624">
    <w:abstractNumId w:val="1"/>
  </w:num>
  <w:num w:numId="2" w16cid:durableId="1065566575">
    <w:abstractNumId w:val="0"/>
  </w:num>
  <w:num w:numId="3" w16cid:durableId="2038189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E9"/>
    <w:rsid w:val="00207D2F"/>
    <w:rsid w:val="002743D0"/>
    <w:rsid w:val="005370FA"/>
    <w:rsid w:val="005E51A5"/>
    <w:rsid w:val="0062170C"/>
    <w:rsid w:val="009231E9"/>
    <w:rsid w:val="00A61756"/>
    <w:rsid w:val="00B85BB6"/>
    <w:rsid w:val="00BB6F2D"/>
    <w:rsid w:val="00D5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3F35"/>
  <w15:docId w15:val="{6643FF6F-F3E0-40D0-8A3B-BA8A1672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MS Mincho" w:hAnsi="Aptos" w:cs="Arial"/>
        <w:sz w:val="24"/>
        <w:szCs w:val="24"/>
        <w:lang w:val="en-US" w:eastAsia="ja-JP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MS Gothic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MS Gothic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MS Gothic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MS Gothic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MS Gothic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MS Gothic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MS Gothic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MS Gothic" w:cs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MS Gothic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MS Gothic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MS Gothic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MS Gothic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MS Gothic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MS Gothic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MS Gothic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MS Gothic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MS Gothic" w:cs="Times New Roman"/>
      <w:color w:val="272727"/>
    </w:rPr>
  </w:style>
  <w:style w:type="character" w:customStyle="1" w:styleId="TtuloCar">
    <w:name w:val="Título Car"/>
    <w:basedOn w:val="Fuentedeprrafopredeter"/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character" w:customStyle="1" w:styleId="SubttuloCar">
    <w:name w:val="Subtítulo Car"/>
    <w:basedOn w:val="Fuentedeprrafopredeter"/>
    <w:rPr>
      <w:rFonts w:eastAsia="MS Gothic" w:cs="Times New Roman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Pr>
      <w:rFonts w:eastAsia="MS Gothic" w:cs="Times New Roman"/>
      <w:color w:val="595959"/>
      <w:spacing w:val="15"/>
      <w:sz w:val="28"/>
      <w:szCs w:val="28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rpool.com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uess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2408</Characters>
  <Application>Microsoft Office Word</Application>
  <DocSecurity>0</DocSecurity>
  <Lines>20</Lines>
  <Paragraphs>5</Paragraphs>
  <ScaleCrop>false</ScaleCrop>
  <Company>HP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Coloapa</dc:creator>
  <dc:description/>
  <cp:lastModifiedBy>JUAREZ DE JESUS SUSSAN KARIME</cp:lastModifiedBy>
  <cp:revision>2</cp:revision>
  <dcterms:created xsi:type="dcterms:W3CDTF">2025-09-24T22:41:00Z</dcterms:created>
  <dcterms:modified xsi:type="dcterms:W3CDTF">2025-09-24T22:41:00Z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0x01010075048267D95A1048B13C28819BB9078C</vt:lpwstr>
  </property>
  <property fmtid="{D5CDD505-2E9C-101B-9397-08002B2CF9AE}" pid="3" name="MediaServiceImageTags">
    <vt:lpwstr/>
  </property>
</Properties>
</file>