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4D" w:rsidRDefault="008A314D" w:rsidP="008A314D">
      <w:pPr>
        <w:spacing w:line="360" w:lineRule="auto"/>
        <w:rPr>
          <w:lang w:val="fr-FR"/>
        </w:rPr>
      </w:pPr>
      <w:r w:rsidRPr="008A314D">
        <w:rPr>
          <w:rFonts w:ascii="Frutiger Next Com Medium" w:hAnsi="Frutiger Next Com Medium" w:cs="Arial"/>
          <w:noProof/>
        </w:rPr>
        <w:drawing>
          <wp:anchor distT="0" distB="0" distL="114935" distR="114935" simplePos="0" relativeHeight="251659264" behindDoc="1" locked="0" layoutInCell="1" allowOverlap="1" wp14:anchorId="095AFA45" wp14:editId="023FEDB4">
            <wp:simplePos x="0" y="0"/>
            <wp:positionH relativeFrom="column">
              <wp:posOffset>5299921</wp:posOffset>
            </wp:positionH>
            <wp:positionV relativeFrom="paragraph">
              <wp:posOffset>-609388</wp:posOffset>
            </wp:positionV>
            <wp:extent cx="1427480" cy="803910"/>
            <wp:effectExtent l="0" t="0" r="0" b="0"/>
            <wp:wrapNone/>
            <wp:docPr id="5"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A314D">
        <w:rPr>
          <w:lang w:val="fr-FR"/>
        </w:rPr>
        <w:t>Communiqué de presse</w:t>
      </w:r>
    </w:p>
    <w:p w:rsidR="008A314D" w:rsidRPr="00F94B6C" w:rsidRDefault="008A314D" w:rsidP="008A314D">
      <w:pPr>
        <w:spacing w:line="360" w:lineRule="auto"/>
        <w:jc w:val="center"/>
        <w:rPr>
          <w:b/>
          <w:bCs/>
          <w:sz w:val="32"/>
          <w:szCs w:val="32"/>
          <w:lang w:val="fr-FR"/>
        </w:rPr>
      </w:pPr>
      <w:r>
        <w:rPr>
          <w:b/>
          <w:bCs/>
          <w:sz w:val="32"/>
          <w:szCs w:val="32"/>
          <w:lang w:val="fr-FR"/>
        </w:rPr>
        <w:br/>
      </w:r>
      <w:r w:rsidRPr="00F94B6C">
        <w:rPr>
          <w:b/>
          <w:bCs/>
          <w:sz w:val="32"/>
          <w:szCs w:val="32"/>
          <w:lang w:val="fr-FR"/>
        </w:rPr>
        <w:t xml:space="preserve">Eco Performance </w:t>
      </w:r>
      <w:proofErr w:type="spellStart"/>
      <w:r w:rsidRPr="00F94B6C">
        <w:rPr>
          <w:b/>
          <w:bCs/>
          <w:sz w:val="32"/>
          <w:szCs w:val="32"/>
          <w:lang w:val="fr-FR"/>
        </w:rPr>
        <w:t>Award</w:t>
      </w:r>
      <w:proofErr w:type="spellEnd"/>
      <w:r w:rsidRPr="00F94B6C">
        <w:rPr>
          <w:b/>
          <w:bCs/>
          <w:sz w:val="32"/>
          <w:szCs w:val="32"/>
          <w:lang w:val="fr-FR"/>
        </w:rPr>
        <w:t xml:space="preserve"> 2019 : Les meilleurs éco-performeurs récompensés au salon Transport </w:t>
      </w:r>
      <w:proofErr w:type="spellStart"/>
      <w:r w:rsidRPr="00F94B6C">
        <w:rPr>
          <w:b/>
          <w:bCs/>
          <w:sz w:val="32"/>
          <w:szCs w:val="32"/>
          <w:lang w:val="fr-FR"/>
        </w:rPr>
        <w:t>Logistic</w:t>
      </w:r>
      <w:proofErr w:type="spellEnd"/>
      <w:r w:rsidRPr="00F94B6C">
        <w:rPr>
          <w:b/>
          <w:bCs/>
          <w:sz w:val="32"/>
          <w:szCs w:val="32"/>
          <w:lang w:val="fr-FR"/>
        </w:rPr>
        <w:t xml:space="preserve"> 2019</w:t>
      </w:r>
    </w:p>
    <w:p w:rsidR="008A314D" w:rsidRPr="00F94B6C" w:rsidRDefault="008A314D" w:rsidP="008A314D">
      <w:pPr>
        <w:spacing w:line="360" w:lineRule="auto"/>
        <w:jc w:val="center"/>
        <w:rPr>
          <w:i/>
          <w:iCs/>
          <w:lang w:val="fr-FR"/>
        </w:rPr>
      </w:pPr>
      <w:proofErr w:type="spellStart"/>
      <w:r w:rsidRPr="00F94B6C">
        <w:rPr>
          <w:i/>
          <w:iCs/>
          <w:lang w:val="fr-FR"/>
        </w:rPr>
        <w:t>Rigterink</w:t>
      </w:r>
      <w:proofErr w:type="spellEnd"/>
      <w:r w:rsidRPr="00F94B6C">
        <w:rPr>
          <w:i/>
          <w:iCs/>
          <w:lang w:val="fr-FR"/>
        </w:rPr>
        <w:t xml:space="preserve"> et Coop terminent premiers dans les catégories Entreprises moyennes et Grandes entreprises / RYTLE vainqueur dans la catégorie des Startups / Holland Container Innovation reçoit le Prix de l’innovation</w:t>
      </w:r>
    </w:p>
    <w:p w:rsidR="008A314D" w:rsidRPr="00F94B6C" w:rsidRDefault="008A314D" w:rsidP="008A314D">
      <w:pPr>
        <w:spacing w:line="360" w:lineRule="auto"/>
        <w:jc w:val="center"/>
        <w:rPr>
          <w:i/>
          <w:iCs/>
          <w:lang w:val="fr-FR"/>
        </w:rPr>
      </w:pPr>
      <w:bookmarkStart w:id="0" w:name="_GoBack"/>
      <w:bookmarkEnd w:id="0"/>
    </w:p>
    <w:p w:rsidR="008A314D" w:rsidRPr="00F94B6C" w:rsidRDefault="008A314D" w:rsidP="008A314D">
      <w:pPr>
        <w:spacing w:line="360" w:lineRule="auto"/>
        <w:rPr>
          <w:rFonts w:ascii="Calibri" w:hAnsi="Calibri" w:cs="Calibri"/>
          <w:b/>
          <w:bCs/>
          <w:sz w:val="20"/>
          <w:szCs w:val="20"/>
          <w:lang w:val="fr-FR"/>
        </w:rPr>
      </w:pPr>
      <w:r w:rsidRPr="00F94B6C">
        <w:rPr>
          <w:rFonts w:ascii="Calibri" w:hAnsi="Calibri" w:cs="Calibri"/>
          <w:sz w:val="20"/>
          <w:szCs w:val="20"/>
          <w:lang w:val="fr-FR"/>
        </w:rPr>
        <w:t xml:space="preserve">Munich, 18 juin 2019 - </w:t>
      </w:r>
      <w:r w:rsidRPr="00F94B6C">
        <w:rPr>
          <w:rFonts w:ascii="Calibri" w:hAnsi="Calibri" w:cs="Calibri"/>
          <w:b/>
          <w:bCs/>
          <w:sz w:val="20"/>
          <w:szCs w:val="20"/>
          <w:lang w:val="fr-FR"/>
        </w:rPr>
        <w:t xml:space="preserve">Le président du jury de l’EPA Wolfgang </w:t>
      </w:r>
      <w:proofErr w:type="spellStart"/>
      <w:r w:rsidRPr="00F94B6C">
        <w:rPr>
          <w:rFonts w:ascii="Calibri" w:hAnsi="Calibri" w:cs="Calibri"/>
          <w:b/>
          <w:bCs/>
          <w:sz w:val="20"/>
          <w:szCs w:val="20"/>
          <w:lang w:val="fr-FR"/>
        </w:rPr>
        <w:t>Stölzle</w:t>
      </w:r>
      <w:proofErr w:type="spellEnd"/>
      <w:r w:rsidRPr="00F94B6C">
        <w:rPr>
          <w:rFonts w:ascii="Calibri" w:hAnsi="Calibri" w:cs="Calibri"/>
          <w:b/>
          <w:bCs/>
          <w:sz w:val="20"/>
          <w:szCs w:val="20"/>
          <w:lang w:val="fr-FR"/>
        </w:rPr>
        <w:t xml:space="preserve"> (Université de Saint-Gall) et le directeur de DKV Marco van </w:t>
      </w:r>
      <w:proofErr w:type="spellStart"/>
      <w:r w:rsidRPr="00F94B6C">
        <w:rPr>
          <w:rFonts w:ascii="Calibri" w:hAnsi="Calibri" w:cs="Calibri"/>
          <w:b/>
          <w:bCs/>
          <w:sz w:val="20"/>
          <w:szCs w:val="20"/>
          <w:lang w:val="fr-FR"/>
        </w:rPr>
        <w:t>Kalleveen</w:t>
      </w:r>
      <w:proofErr w:type="spellEnd"/>
      <w:r w:rsidRPr="00F94B6C">
        <w:rPr>
          <w:rFonts w:ascii="Calibri" w:hAnsi="Calibri" w:cs="Calibri"/>
          <w:b/>
          <w:bCs/>
          <w:sz w:val="20"/>
          <w:szCs w:val="20"/>
          <w:lang w:val="fr-FR"/>
        </w:rPr>
        <w:t xml:space="preserve"> ont récompensé dernièrement les gagnants de l’Eco Performance </w:t>
      </w:r>
      <w:proofErr w:type="spellStart"/>
      <w:r w:rsidRPr="00F94B6C">
        <w:rPr>
          <w:rFonts w:ascii="Calibri" w:hAnsi="Calibri" w:cs="Calibri"/>
          <w:b/>
          <w:bCs/>
          <w:sz w:val="20"/>
          <w:szCs w:val="20"/>
          <w:lang w:val="fr-FR"/>
        </w:rPr>
        <w:t>Award</w:t>
      </w:r>
      <w:proofErr w:type="spellEnd"/>
      <w:r w:rsidRPr="00F94B6C">
        <w:rPr>
          <w:rFonts w:ascii="Calibri" w:hAnsi="Calibri" w:cs="Calibri"/>
          <w:b/>
          <w:bCs/>
          <w:sz w:val="20"/>
          <w:szCs w:val="20"/>
          <w:lang w:val="fr-FR"/>
        </w:rPr>
        <w:t xml:space="preserve"> 2019 sur le stand de DKV Euro Service au salon Transport </w:t>
      </w:r>
      <w:proofErr w:type="spellStart"/>
      <w:r w:rsidRPr="00F94B6C">
        <w:rPr>
          <w:rFonts w:ascii="Calibri" w:hAnsi="Calibri" w:cs="Calibri"/>
          <w:b/>
          <w:bCs/>
          <w:sz w:val="20"/>
          <w:szCs w:val="20"/>
          <w:lang w:val="fr-FR"/>
        </w:rPr>
        <w:t>Logistic</w:t>
      </w:r>
      <w:proofErr w:type="spellEnd"/>
      <w:r w:rsidRPr="00F94B6C">
        <w:rPr>
          <w:rFonts w:ascii="Calibri" w:hAnsi="Calibri" w:cs="Calibri"/>
          <w:b/>
          <w:bCs/>
          <w:sz w:val="20"/>
          <w:szCs w:val="20"/>
          <w:lang w:val="fr-FR"/>
        </w:rPr>
        <w:t xml:space="preserve">. Dans la catégorie des entreprises établies se sont distinguées </w:t>
      </w:r>
      <w:proofErr w:type="spellStart"/>
      <w:r w:rsidRPr="00F94B6C">
        <w:rPr>
          <w:rFonts w:ascii="Calibri" w:hAnsi="Calibri" w:cs="Calibri"/>
          <w:b/>
          <w:bCs/>
          <w:sz w:val="20"/>
          <w:szCs w:val="20"/>
          <w:lang w:val="fr-FR"/>
        </w:rPr>
        <w:t>Rigterink</w:t>
      </w:r>
      <w:proofErr w:type="spellEnd"/>
      <w:r w:rsidRPr="00F94B6C">
        <w:rPr>
          <w:rFonts w:ascii="Calibri" w:hAnsi="Calibri" w:cs="Calibri"/>
          <w:b/>
          <w:bCs/>
          <w:sz w:val="20"/>
          <w:szCs w:val="20"/>
          <w:lang w:val="fr-FR"/>
        </w:rPr>
        <w:t xml:space="preserve"> Logistik </w:t>
      </w:r>
      <w:proofErr w:type="spellStart"/>
      <w:r w:rsidRPr="00F94B6C">
        <w:rPr>
          <w:rFonts w:ascii="Calibri" w:hAnsi="Calibri" w:cs="Calibri"/>
          <w:b/>
          <w:bCs/>
          <w:sz w:val="20"/>
          <w:szCs w:val="20"/>
          <w:lang w:val="fr-FR"/>
        </w:rPr>
        <w:t>GmbH</w:t>
      </w:r>
      <w:proofErr w:type="spellEnd"/>
      <w:r w:rsidRPr="00F94B6C">
        <w:rPr>
          <w:rFonts w:ascii="Calibri" w:hAnsi="Calibri" w:cs="Calibri"/>
          <w:b/>
          <w:bCs/>
          <w:sz w:val="20"/>
          <w:szCs w:val="20"/>
          <w:lang w:val="fr-FR"/>
        </w:rPr>
        <w:t xml:space="preserve"> &amp; Co. KG (catégorie des Entreprises moyennes) et Coop </w:t>
      </w:r>
      <w:proofErr w:type="spellStart"/>
      <w:r w:rsidRPr="00F94B6C">
        <w:rPr>
          <w:rFonts w:ascii="Calibri" w:hAnsi="Calibri" w:cs="Calibri"/>
          <w:b/>
          <w:bCs/>
          <w:sz w:val="20"/>
          <w:szCs w:val="20"/>
          <w:lang w:val="fr-FR"/>
        </w:rPr>
        <w:t>Genossenschaft</w:t>
      </w:r>
      <w:proofErr w:type="spellEnd"/>
      <w:r w:rsidRPr="00F94B6C">
        <w:rPr>
          <w:rFonts w:ascii="Calibri" w:hAnsi="Calibri" w:cs="Calibri"/>
          <w:b/>
          <w:bCs/>
          <w:sz w:val="20"/>
          <w:szCs w:val="20"/>
          <w:lang w:val="fr-FR"/>
        </w:rPr>
        <w:t xml:space="preserve"> (catégorie des Grandes entreprises). </w:t>
      </w:r>
    </w:p>
    <w:p w:rsidR="008A314D" w:rsidRPr="00F94B6C" w:rsidRDefault="008A314D" w:rsidP="008A314D">
      <w:pPr>
        <w:spacing w:line="360" w:lineRule="auto"/>
        <w:rPr>
          <w:rFonts w:ascii="Calibri" w:hAnsi="Calibri" w:cs="Calibri"/>
          <w:sz w:val="20"/>
          <w:szCs w:val="20"/>
          <w:lang w:val="fr-FR"/>
        </w:rPr>
      </w:pPr>
      <w:r w:rsidRPr="00F94B6C">
        <w:rPr>
          <w:rFonts w:ascii="Calibri" w:hAnsi="Calibri" w:cs="Calibri"/>
          <w:sz w:val="20"/>
          <w:szCs w:val="20"/>
          <w:lang w:val="fr-FR"/>
        </w:rPr>
        <w:t xml:space="preserve">Dans la catégorie des Startups, le prix a récompensé RYTLE </w:t>
      </w:r>
      <w:proofErr w:type="spellStart"/>
      <w:r w:rsidRPr="00F94B6C">
        <w:rPr>
          <w:rFonts w:ascii="Calibri" w:hAnsi="Calibri" w:cs="Calibri"/>
          <w:sz w:val="20"/>
          <w:szCs w:val="20"/>
          <w:lang w:val="fr-FR"/>
        </w:rPr>
        <w:t>GmbH</w:t>
      </w:r>
      <w:proofErr w:type="spellEnd"/>
      <w:r w:rsidRPr="00F94B6C">
        <w:rPr>
          <w:rFonts w:ascii="Calibri" w:hAnsi="Calibri" w:cs="Calibri"/>
          <w:sz w:val="20"/>
          <w:szCs w:val="20"/>
          <w:lang w:val="fr-FR"/>
        </w:rPr>
        <w:t xml:space="preserve">. L’entreprise Holland Container Innovation Nederland B.V. a reçu le Prix de l’innovation, décernée pour la première fois cette année. Les finalistes, quant à eux, ont été récompensés avec un label de qualité pour s’être qualifiés pour la ronde finale du concours. Parmi eux le transporteur international LKW WALTER AG, </w:t>
      </w:r>
      <w:proofErr w:type="spellStart"/>
      <w:r w:rsidRPr="00F94B6C">
        <w:rPr>
          <w:rFonts w:ascii="Calibri" w:hAnsi="Calibri" w:cs="Calibri"/>
          <w:sz w:val="20"/>
          <w:szCs w:val="20"/>
          <w:lang w:val="fr-FR"/>
        </w:rPr>
        <w:t>Swissconnect</w:t>
      </w:r>
      <w:proofErr w:type="spellEnd"/>
      <w:r w:rsidRPr="00F94B6C">
        <w:rPr>
          <w:rFonts w:ascii="Calibri" w:hAnsi="Calibri" w:cs="Calibri"/>
          <w:sz w:val="20"/>
          <w:szCs w:val="20"/>
          <w:lang w:val="fr-FR"/>
        </w:rPr>
        <w:t xml:space="preserve"> AG et </w:t>
      </w:r>
      <w:proofErr w:type="spellStart"/>
      <w:r w:rsidRPr="00F94B6C">
        <w:rPr>
          <w:rFonts w:ascii="Calibri" w:hAnsi="Calibri" w:cs="Calibri"/>
          <w:sz w:val="20"/>
          <w:szCs w:val="20"/>
          <w:lang w:val="fr-FR"/>
        </w:rPr>
        <w:t>Notime</w:t>
      </w:r>
      <w:proofErr w:type="spellEnd"/>
      <w:r w:rsidRPr="00F94B6C">
        <w:rPr>
          <w:rFonts w:ascii="Calibri" w:hAnsi="Calibri" w:cs="Calibri"/>
          <w:sz w:val="20"/>
          <w:szCs w:val="20"/>
          <w:lang w:val="fr-FR"/>
        </w:rPr>
        <w:t xml:space="preserve"> AG. L’Eco Performance </w:t>
      </w:r>
      <w:proofErr w:type="spellStart"/>
      <w:r w:rsidRPr="00F94B6C">
        <w:rPr>
          <w:rFonts w:ascii="Calibri" w:hAnsi="Calibri" w:cs="Calibri"/>
          <w:sz w:val="20"/>
          <w:szCs w:val="20"/>
          <w:lang w:val="fr-FR"/>
        </w:rPr>
        <w:t>Award</w:t>
      </w:r>
      <w:proofErr w:type="spellEnd"/>
      <w:r w:rsidRPr="00F94B6C">
        <w:rPr>
          <w:rFonts w:ascii="Calibri" w:hAnsi="Calibri" w:cs="Calibri"/>
          <w:sz w:val="20"/>
          <w:szCs w:val="20"/>
          <w:lang w:val="fr-FR"/>
        </w:rPr>
        <w:t xml:space="preserve"> est un label indépendant, créé par DKV Euro Service et ses partenaires premium Knorr </w:t>
      </w:r>
      <w:proofErr w:type="spellStart"/>
      <w:r w:rsidRPr="00F94B6C">
        <w:rPr>
          <w:rFonts w:ascii="Calibri" w:hAnsi="Calibri" w:cs="Calibri"/>
          <w:sz w:val="20"/>
          <w:szCs w:val="20"/>
          <w:lang w:val="fr-FR"/>
        </w:rPr>
        <w:t>Bremse</w:t>
      </w:r>
      <w:proofErr w:type="spellEnd"/>
      <w:r w:rsidRPr="00F94B6C">
        <w:rPr>
          <w:rFonts w:ascii="Calibri" w:hAnsi="Calibri" w:cs="Calibri"/>
          <w:sz w:val="20"/>
          <w:szCs w:val="20"/>
          <w:lang w:val="fr-FR"/>
        </w:rPr>
        <w:t xml:space="preserve"> et PTV Group.</w:t>
      </w:r>
    </w:p>
    <w:p w:rsidR="008A314D" w:rsidRPr="00F94B6C" w:rsidRDefault="008A314D" w:rsidP="008A314D">
      <w:pPr>
        <w:spacing w:line="360" w:lineRule="auto"/>
        <w:rPr>
          <w:rFonts w:ascii="Calibri" w:hAnsi="Calibri" w:cs="Calibri"/>
          <w:b/>
          <w:bCs/>
          <w:sz w:val="20"/>
          <w:szCs w:val="20"/>
          <w:lang w:val="fr-FR"/>
        </w:rPr>
      </w:pPr>
      <w:r w:rsidRPr="00F94B6C">
        <w:rPr>
          <w:rFonts w:ascii="Calibri" w:hAnsi="Calibri" w:cs="Calibri"/>
          <w:b/>
          <w:bCs/>
          <w:sz w:val="20"/>
          <w:szCs w:val="20"/>
          <w:lang w:val="fr-FR"/>
        </w:rPr>
        <w:t xml:space="preserve">Dans la catégorie des Entreprises moyennes, </w:t>
      </w:r>
      <w:proofErr w:type="spellStart"/>
      <w:r w:rsidRPr="00F94B6C">
        <w:rPr>
          <w:rFonts w:ascii="Calibri" w:hAnsi="Calibri" w:cs="Calibri"/>
          <w:b/>
          <w:bCs/>
          <w:sz w:val="20"/>
          <w:szCs w:val="20"/>
          <w:lang w:val="fr-FR"/>
        </w:rPr>
        <w:t>Rigterink</w:t>
      </w:r>
      <w:proofErr w:type="spellEnd"/>
      <w:r w:rsidRPr="00F94B6C">
        <w:rPr>
          <w:rFonts w:ascii="Calibri" w:hAnsi="Calibri" w:cs="Calibri"/>
          <w:b/>
          <w:bCs/>
          <w:sz w:val="20"/>
          <w:szCs w:val="20"/>
          <w:lang w:val="fr-FR"/>
        </w:rPr>
        <w:t xml:space="preserve"> convainc le jury avec un concept global </w:t>
      </w:r>
      <w:proofErr w:type="spellStart"/>
      <w:r w:rsidRPr="00F94B6C">
        <w:rPr>
          <w:rFonts w:ascii="Calibri" w:hAnsi="Calibri" w:cs="Calibri"/>
          <w:b/>
          <w:bCs/>
          <w:sz w:val="20"/>
          <w:szCs w:val="20"/>
          <w:lang w:val="fr-FR"/>
        </w:rPr>
        <w:t>coherent</w:t>
      </w:r>
      <w:proofErr w:type="spellEnd"/>
      <w:r w:rsidRPr="00F94B6C">
        <w:rPr>
          <w:rFonts w:ascii="Calibri" w:hAnsi="Calibri" w:cs="Calibri"/>
          <w:b/>
          <w:bCs/>
          <w:sz w:val="20"/>
          <w:szCs w:val="20"/>
          <w:lang w:val="fr-FR"/>
        </w:rPr>
        <w:br/>
      </w:r>
      <w:r w:rsidRPr="00F94B6C">
        <w:rPr>
          <w:rFonts w:ascii="Calibri" w:hAnsi="Calibri" w:cs="Calibri"/>
          <w:sz w:val="20"/>
          <w:szCs w:val="20"/>
          <w:lang w:val="fr-FR"/>
        </w:rPr>
        <w:t xml:space="preserve">L’entreprise </w:t>
      </w:r>
      <w:proofErr w:type="spellStart"/>
      <w:r w:rsidRPr="00F94B6C">
        <w:rPr>
          <w:rFonts w:ascii="Calibri" w:hAnsi="Calibri" w:cs="Calibri"/>
          <w:sz w:val="20"/>
          <w:szCs w:val="20"/>
          <w:lang w:val="fr-FR"/>
        </w:rPr>
        <w:t>Rigterink</w:t>
      </w:r>
      <w:proofErr w:type="spellEnd"/>
      <w:r w:rsidRPr="00F94B6C">
        <w:rPr>
          <w:rFonts w:ascii="Calibri" w:hAnsi="Calibri" w:cs="Calibri"/>
          <w:sz w:val="20"/>
          <w:szCs w:val="20"/>
          <w:lang w:val="fr-FR"/>
        </w:rPr>
        <w:t xml:space="preserve"> de </w:t>
      </w:r>
      <w:proofErr w:type="spellStart"/>
      <w:r w:rsidRPr="00F94B6C">
        <w:rPr>
          <w:rFonts w:ascii="Calibri" w:hAnsi="Calibri" w:cs="Calibri"/>
          <w:sz w:val="20"/>
          <w:szCs w:val="20"/>
          <w:lang w:val="fr-FR"/>
        </w:rPr>
        <w:t>Nordhorn</w:t>
      </w:r>
      <w:proofErr w:type="spellEnd"/>
      <w:r w:rsidRPr="00F94B6C">
        <w:rPr>
          <w:rFonts w:ascii="Calibri" w:hAnsi="Calibri" w:cs="Calibri"/>
          <w:sz w:val="20"/>
          <w:szCs w:val="20"/>
          <w:lang w:val="fr-FR"/>
        </w:rPr>
        <w:t xml:space="preserve"> (Allemagne) a convaincu le jury professionnel avec de nombreuses mesures prises dans le domaine de la durabilité. Citons par exemple le passage à l’Euro 6, l’usage de camions électriques, camions hybrides et trains routiers, la mise en place d’un système de primes, la décentralisation de la gestion de la flotte, l’usage de panneaux solaires et celui de drones et d’un éclairage LED intelligent dans l’entrepôt.</w:t>
      </w:r>
    </w:p>
    <w:p w:rsidR="008A314D" w:rsidRPr="00F94B6C" w:rsidRDefault="008A314D" w:rsidP="008A314D">
      <w:pPr>
        <w:spacing w:line="360" w:lineRule="auto"/>
        <w:rPr>
          <w:rFonts w:ascii="Calibri" w:hAnsi="Calibri" w:cs="Calibri"/>
          <w:b/>
          <w:bCs/>
          <w:sz w:val="20"/>
          <w:szCs w:val="20"/>
          <w:lang w:val="fr-FR"/>
        </w:rPr>
      </w:pPr>
      <w:r w:rsidRPr="00F94B6C">
        <w:rPr>
          <w:rFonts w:ascii="Calibri" w:hAnsi="Calibri" w:cs="Calibri"/>
          <w:b/>
          <w:bCs/>
          <w:sz w:val="20"/>
          <w:szCs w:val="20"/>
          <w:lang w:val="fr-FR"/>
        </w:rPr>
        <w:t>Dans la catégorie des Grandes entreprises, Coop mise sur l’utilisation de camions à hydrogène à circuit fermé</w:t>
      </w:r>
      <w:r w:rsidRPr="00F94B6C">
        <w:rPr>
          <w:rFonts w:ascii="Calibri" w:hAnsi="Calibri" w:cs="Calibri"/>
          <w:b/>
          <w:bCs/>
          <w:sz w:val="20"/>
          <w:szCs w:val="20"/>
          <w:lang w:val="fr-FR"/>
        </w:rPr>
        <w:br/>
      </w:r>
      <w:r w:rsidRPr="00F94B6C">
        <w:rPr>
          <w:rFonts w:ascii="Calibri" w:hAnsi="Calibri" w:cs="Calibri"/>
          <w:sz w:val="20"/>
          <w:szCs w:val="20"/>
          <w:lang w:val="fr-FR"/>
        </w:rPr>
        <w:t xml:space="preserve">Le concept de Coop </w:t>
      </w:r>
      <w:proofErr w:type="spellStart"/>
      <w:r w:rsidRPr="00F94B6C">
        <w:rPr>
          <w:rFonts w:ascii="Calibri" w:hAnsi="Calibri" w:cs="Calibri"/>
          <w:sz w:val="20"/>
          <w:szCs w:val="20"/>
          <w:lang w:val="fr-FR"/>
        </w:rPr>
        <w:t>Genossenschaft</w:t>
      </w:r>
      <w:proofErr w:type="spellEnd"/>
      <w:r w:rsidRPr="00F94B6C">
        <w:rPr>
          <w:rFonts w:ascii="Calibri" w:hAnsi="Calibri" w:cs="Calibri"/>
          <w:sz w:val="20"/>
          <w:szCs w:val="20"/>
          <w:lang w:val="fr-FR"/>
        </w:rPr>
        <w:t xml:space="preserve"> de Bâle (Suisse) est un moment fort du salon et présente une première mondiale : le camion à hydrogène à circuit fermé. En tant que ‘fournisseur d’hydrogène’ pour la Suisse, l’entreprise travaille à la construction et à l’optimisation d’une infrastructure de stations (hydrogène). Coop </w:t>
      </w:r>
      <w:proofErr w:type="gramStart"/>
      <w:r w:rsidRPr="00F94B6C">
        <w:rPr>
          <w:rFonts w:ascii="Calibri" w:hAnsi="Calibri" w:cs="Calibri"/>
          <w:sz w:val="20"/>
          <w:szCs w:val="20"/>
          <w:lang w:val="fr-FR"/>
        </w:rPr>
        <w:t>s’est</w:t>
      </w:r>
      <w:proofErr w:type="gramEnd"/>
      <w:r w:rsidRPr="00F94B6C">
        <w:rPr>
          <w:rFonts w:ascii="Calibri" w:hAnsi="Calibri" w:cs="Calibri"/>
          <w:sz w:val="20"/>
          <w:szCs w:val="20"/>
          <w:lang w:val="fr-FR"/>
        </w:rPr>
        <w:t xml:space="preserve"> fixé pour objectif d’être une entreprise à CO2 neutre d’ici 2023.</w:t>
      </w:r>
    </w:p>
    <w:p w:rsidR="008A314D" w:rsidRPr="00F94B6C" w:rsidRDefault="008A314D" w:rsidP="008A314D">
      <w:pPr>
        <w:spacing w:line="360" w:lineRule="auto"/>
        <w:rPr>
          <w:rFonts w:ascii="Calibri" w:hAnsi="Calibri" w:cs="Calibri"/>
          <w:b/>
          <w:bCs/>
          <w:sz w:val="20"/>
          <w:szCs w:val="20"/>
          <w:lang w:val="fr-FR"/>
        </w:rPr>
      </w:pPr>
    </w:p>
    <w:p w:rsidR="008A314D" w:rsidRPr="00F94B6C" w:rsidRDefault="008A314D" w:rsidP="008A314D">
      <w:pPr>
        <w:spacing w:line="360" w:lineRule="auto"/>
        <w:rPr>
          <w:rFonts w:ascii="Calibri" w:hAnsi="Calibri" w:cs="Calibri"/>
          <w:b/>
          <w:bCs/>
          <w:sz w:val="20"/>
          <w:szCs w:val="20"/>
          <w:lang w:val="fr-FR"/>
        </w:rPr>
      </w:pPr>
    </w:p>
    <w:p w:rsidR="008A314D" w:rsidRPr="00F94B6C" w:rsidRDefault="008A314D" w:rsidP="008A314D">
      <w:pPr>
        <w:spacing w:line="360" w:lineRule="auto"/>
        <w:rPr>
          <w:rFonts w:ascii="Calibri" w:hAnsi="Calibri" w:cs="Calibri"/>
          <w:b/>
          <w:bCs/>
          <w:sz w:val="20"/>
          <w:szCs w:val="20"/>
          <w:lang w:val="fr-FR"/>
        </w:rPr>
      </w:pPr>
      <w:r w:rsidRPr="00F94B6C">
        <w:rPr>
          <w:rFonts w:ascii="Calibri" w:hAnsi="Calibri" w:cs="Calibri"/>
          <w:b/>
          <w:bCs/>
          <w:sz w:val="20"/>
          <w:szCs w:val="20"/>
          <w:lang w:val="fr-FR"/>
        </w:rPr>
        <w:lastRenderedPageBreak/>
        <w:t>Dans la catégorie des Startups, RYTLE séduit avec la préparation de commandes standardisée pour bicyclettes de transport</w:t>
      </w:r>
      <w:r w:rsidRPr="00F94B6C">
        <w:rPr>
          <w:rFonts w:ascii="Calibri" w:hAnsi="Calibri" w:cs="Calibri"/>
          <w:b/>
          <w:bCs/>
          <w:sz w:val="20"/>
          <w:szCs w:val="20"/>
          <w:lang w:val="fr-FR"/>
        </w:rPr>
        <w:br/>
      </w:r>
      <w:r w:rsidRPr="00F94B6C">
        <w:rPr>
          <w:rFonts w:ascii="Calibri" w:hAnsi="Calibri" w:cs="Calibri"/>
          <w:sz w:val="20"/>
          <w:szCs w:val="20"/>
          <w:lang w:val="fr-FR"/>
        </w:rPr>
        <w:t>L’entreprise RYTLE de Brême (Allemagne) a séduit le jury avec une solution logistique globale innovante destinée aux ‘derniers kilomètres’. RYTLE opère d’ores et déjà dans 15 pays et propose des bicyclettes de transport pour la logistique urbaine qui comprend la préparation de commandes standardisée.</w:t>
      </w:r>
    </w:p>
    <w:p w:rsidR="008A314D" w:rsidRPr="00F94B6C" w:rsidRDefault="008A314D" w:rsidP="008A314D">
      <w:pPr>
        <w:spacing w:line="360" w:lineRule="auto"/>
        <w:rPr>
          <w:rFonts w:ascii="Calibri" w:hAnsi="Calibri" w:cs="Calibri"/>
          <w:sz w:val="20"/>
          <w:szCs w:val="20"/>
          <w:lang w:val="fr-FR"/>
        </w:rPr>
      </w:pPr>
      <w:r w:rsidRPr="00F94B6C">
        <w:rPr>
          <w:rFonts w:ascii="Calibri" w:hAnsi="Calibri" w:cs="Calibri"/>
          <w:b/>
          <w:bCs/>
          <w:sz w:val="20"/>
          <w:szCs w:val="20"/>
          <w:lang w:val="fr-FR"/>
        </w:rPr>
        <w:t xml:space="preserve">Le Prix de l’innovation va au conteneur maritime pliant de Holland Container Innovation </w:t>
      </w:r>
      <w:r w:rsidRPr="00F94B6C">
        <w:rPr>
          <w:rFonts w:ascii="Calibri" w:hAnsi="Calibri" w:cs="Calibri"/>
          <w:b/>
          <w:bCs/>
          <w:sz w:val="20"/>
          <w:szCs w:val="20"/>
          <w:lang w:val="fr-FR"/>
        </w:rPr>
        <w:br/>
      </w:r>
      <w:r w:rsidRPr="00F94B6C">
        <w:rPr>
          <w:rFonts w:ascii="Calibri" w:hAnsi="Calibri" w:cs="Calibri"/>
          <w:sz w:val="20"/>
          <w:szCs w:val="20"/>
          <w:lang w:val="fr-FR"/>
        </w:rPr>
        <w:t>La société Holland Container Innovation de Delft (Pays-Bas) a reçu une récompense spéciale pour le développement d’une première mondiale, le conteneur maritime pliant certifié ISO et CSC.</w:t>
      </w:r>
      <w:r w:rsidRPr="00F94B6C">
        <w:rPr>
          <w:rFonts w:ascii="Calibri" w:hAnsi="Calibri" w:cs="Calibri"/>
          <w:b/>
          <w:bCs/>
          <w:sz w:val="20"/>
          <w:szCs w:val="20"/>
          <w:lang w:val="fr-FR"/>
        </w:rPr>
        <w:t xml:space="preserve"> </w:t>
      </w:r>
      <w:r w:rsidRPr="00F94B6C">
        <w:rPr>
          <w:rFonts w:ascii="Calibri" w:hAnsi="Calibri" w:cs="Calibri"/>
          <w:sz w:val="20"/>
          <w:szCs w:val="20"/>
          <w:lang w:val="fr-FR"/>
        </w:rPr>
        <w:t xml:space="preserve">Le conteneur rend le repositionnement de conteneurs vides plus efficace et moins cher tout en diminuant les émissions. </w:t>
      </w:r>
    </w:p>
    <w:p w:rsidR="008A314D" w:rsidRPr="008A314D" w:rsidRDefault="008A314D" w:rsidP="008A314D">
      <w:pPr>
        <w:spacing w:line="360" w:lineRule="auto"/>
        <w:rPr>
          <w:rFonts w:ascii="Calibri" w:hAnsi="Calibri" w:cs="Calibri"/>
          <w:b/>
          <w:bCs/>
          <w:sz w:val="20"/>
          <w:szCs w:val="20"/>
          <w:lang w:val="fr-FR"/>
        </w:rPr>
      </w:pPr>
      <w:r w:rsidRPr="00F94B6C">
        <w:rPr>
          <w:rFonts w:ascii="Calibri" w:hAnsi="Calibri" w:cs="Calibri"/>
          <w:sz w:val="20"/>
          <w:szCs w:val="20"/>
          <w:lang w:val="fr-FR"/>
        </w:rPr>
        <w:t xml:space="preserve">La remise de l’Eco Performance </w:t>
      </w:r>
      <w:proofErr w:type="spellStart"/>
      <w:r w:rsidRPr="00F94B6C">
        <w:rPr>
          <w:rFonts w:ascii="Calibri" w:hAnsi="Calibri" w:cs="Calibri"/>
          <w:sz w:val="20"/>
          <w:szCs w:val="20"/>
          <w:lang w:val="fr-FR"/>
        </w:rPr>
        <w:t>Award</w:t>
      </w:r>
      <w:proofErr w:type="spellEnd"/>
      <w:r w:rsidRPr="00F94B6C">
        <w:rPr>
          <w:rFonts w:ascii="Calibri" w:hAnsi="Calibri" w:cs="Calibri"/>
          <w:sz w:val="20"/>
          <w:szCs w:val="20"/>
          <w:lang w:val="fr-FR"/>
        </w:rPr>
        <w:t xml:space="preserve"> 2019 donne le signal de départ des inscriptions pour l’Eco Performance </w:t>
      </w:r>
      <w:proofErr w:type="spellStart"/>
      <w:r w:rsidRPr="00F94B6C">
        <w:rPr>
          <w:rFonts w:ascii="Calibri" w:hAnsi="Calibri" w:cs="Calibri"/>
          <w:sz w:val="20"/>
          <w:szCs w:val="20"/>
          <w:lang w:val="fr-FR"/>
        </w:rPr>
        <w:t>Award</w:t>
      </w:r>
      <w:proofErr w:type="spellEnd"/>
      <w:r w:rsidRPr="00F94B6C">
        <w:rPr>
          <w:rFonts w:ascii="Calibri" w:hAnsi="Calibri" w:cs="Calibri"/>
          <w:sz w:val="20"/>
          <w:szCs w:val="20"/>
          <w:lang w:val="fr-FR"/>
        </w:rPr>
        <w:t xml:space="preserve"> 2020. Les candidats peuvent dès maintenant présenter leur candidature succincte.</w:t>
      </w:r>
      <w:r w:rsidRPr="00F94B6C">
        <w:rPr>
          <w:rFonts w:ascii="Calibri" w:hAnsi="Calibri" w:cs="Calibri"/>
          <w:b/>
          <w:bCs/>
          <w:sz w:val="20"/>
          <w:szCs w:val="20"/>
          <w:lang w:val="fr-FR"/>
        </w:rPr>
        <w:t xml:space="preserve"> </w:t>
      </w:r>
      <w:r w:rsidRPr="00F94B6C">
        <w:rPr>
          <w:rFonts w:ascii="Calibri" w:hAnsi="Calibri" w:cs="Calibri"/>
          <w:sz w:val="20"/>
          <w:szCs w:val="20"/>
          <w:lang w:val="fr-FR"/>
        </w:rPr>
        <w:t xml:space="preserve">Pour en savoir plus, rendez-vous sur www.eco-performance-award.de </w:t>
      </w:r>
    </w:p>
    <w:p w:rsidR="008A314D" w:rsidRDefault="008A314D" w:rsidP="008A314D">
      <w:pPr>
        <w:spacing w:line="360" w:lineRule="auto"/>
        <w:rPr>
          <w:rFonts w:ascii="Calibri" w:hAnsi="Calibri" w:cs="Calibri"/>
          <w:i/>
          <w:iCs/>
          <w:sz w:val="20"/>
          <w:szCs w:val="20"/>
          <w:lang w:val="fr-FR"/>
        </w:rPr>
      </w:pPr>
    </w:p>
    <w:p w:rsidR="008A314D" w:rsidRPr="00F94B6C" w:rsidRDefault="008A314D" w:rsidP="008A314D">
      <w:pPr>
        <w:spacing w:line="360" w:lineRule="auto"/>
        <w:rPr>
          <w:rFonts w:ascii="Calibri" w:hAnsi="Calibri" w:cs="Calibri"/>
          <w:i/>
          <w:iCs/>
          <w:sz w:val="20"/>
          <w:szCs w:val="20"/>
          <w:lang w:val="fr-FR"/>
        </w:rPr>
      </w:pPr>
      <w:r w:rsidRPr="00F94B6C">
        <w:rPr>
          <w:rFonts w:ascii="Calibri" w:hAnsi="Calibri" w:cs="Calibri"/>
          <w:i/>
          <w:iCs/>
          <w:sz w:val="20"/>
          <w:szCs w:val="20"/>
          <w:lang w:val="fr-FR"/>
        </w:rPr>
        <w:t xml:space="preserve">Légendes photo : </w:t>
      </w:r>
    </w:p>
    <w:p w:rsidR="008A314D" w:rsidRPr="00F94B6C" w:rsidRDefault="008A314D" w:rsidP="008A314D">
      <w:pPr>
        <w:spacing w:line="360" w:lineRule="auto"/>
        <w:rPr>
          <w:rFonts w:ascii="Calibri" w:hAnsi="Calibri" w:cs="Calibri"/>
          <w:i/>
          <w:iCs/>
          <w:sz w:val="20"/>
          <w:szCs w:val="20"/>
          <w:lang w:val="fr-FR"/>
        </w:rPr>
      </w:pPr>
      <w:r w:rsidRPr="00F94B6C">
        <w:rPr>
          <w:rFonts w:ascii="Calibri" w:hAnsi="Calibri" w:cs="Calibri"/>
          <w:i/>
          <w:iCs/>
          <w:sz w:val="20"/>
          <w:szCs w:val="20"/>
          <w:lang w:val="fr-FR"/>
        </w:rPr>
        <w:t xml:space="preserve">Photo </w:t>
      </w:r>
      <w:proofErr w:type="gramStart"/>
      <w:r w:rsidRPr="00F94B6C">
        <w:rPr>
          <w:rFonts w:ascii="Calibri" w:hAnsi="Calibri" w:cs="Calibri"/>
          <w:i/>
          <w:iCs/>
          <w:sz w:val="20"/>
          <w:szCs w:val="20"/>
          <w:lang w:val="fr-FR"/>
        </w:rPr>
        <w:t>1:</w:t>
      </w:r>
      <w:proofErr w:type="gramEnd"/>
      <w:r w:rsidRPr="00F94B6C">
        <w:rPr>
          <w:rFonts w:ascii="Calibri" w:hAnsi="Calibri" w:cs="Calibri"/>
          <w:i/>
          <w:iCs/>
          <w:sz w:val="20"/>
          <w:szCs w:val="20"/>
          <w:lang w:val="fr-FR"/>
        </w:rPr>
        <w:t xml:space="preserve"> Arne et </w:t>
      </w:r>
      <w:proofErr w:type="spellStart"/>
      <w:r w:rsidRPr="00F94B6C">
        <w:rPr>
          <w:rFonts w:ascii="Calibri" w:hAnsi="Calibri" w:cs="Calibri"/>
          <w:i/>
          <w:iCs/>
          <w:sz w:val="20"/>
          <w:szCs w:val="20"/>
          <w:lang w:val="fr-FR"/>
        </w:rPr>
        <w:t>Helge</w:t>
      </w:r>
      <w:proofErr w:type="spellEnd"/>
      <w:r w:rsidRPr="00F94B6C">
        <w:rPr>
          <w:rFonts w:ascii="Calibri" w:hAnsi="Calibri" w:cs="Calibri"/>
          <w:i/>
          <w:iCs/>
          <w:sz w:val="20"/>
          <w:szCs w:val="20"/>
          <w:lang w:val="fr-FR"/>
        </w:rPr>
        <w:t xml:space="preserve"> </w:t>
      </w:r>
      <w:proofErr w:type="spellStart"/>
      <w:r w:rsidRPr="00F94B6C">
        <w:rPr>
          <w:rFonts w:ascii="Calibri" w:hAnsi="Calibri" w:cs="Calibri"/>
          <w:i/>
          <w:iCs/>
          <w:sz w:val="20"/>
          <w:szCs w:val="20"/>
          <w:lang w:val="fr-FR"/>
        </w:rPr>
        <w:t>Rigterink</w:t>
      </w:r>
      <w:proofErr w:type="spellEnd"/>
      <w:r w:rsidRPr="00F94B6C">
        <w:rPr>
          <w:rFonts w:ascii="Calibri" w:hAnsi="Calibri" w:cs="Calibri"/>
          <w:i/>
          <w:iCs/>
          <w:sz w:val="20"/>
          <w:szCs w:val="20"/>
          <w:lang w:val="fr-FR"/>
        </w:rPr>
        <w:t xml:space="preserve"> (2e et 3e depuis la gauche), le directeur de DKV Marco van </w:t>
      </w:r>
      <w:proofErr w:type="spellStart"/>
      <w:r w:rsidRPr="00F94B6C">
        <w:rPr>
          <w:rFonts w:ascii="Calibri" w:hAnsi="Calibri" w:cs="Calibri"/>
          <w:i/>
          <w:iCs/>
          <w:sz w:val="20"/>
          <w:szCs w:val="20"/>
          <w:lang w:val="fr-FR"/>
        </w:rPr>
        <w:t>Kalleveen</w:t>
      </w:r>
      <w:proofErr w:type="spellEnd"/>
      <w:r w:rsidRPr="00F94B6C">
        <w:rPr>
          <w:rFonts w:ascii="Calibri" w:hAnsi="Calibri" w:cs="Calibri"/>
          <w:i/>
          <w:iCs/>
          <w:sz w:val="20"/>
          <w:szCs w:val="20"/>
          <w:lang w:val="fr-FR"/>
        </w:rPr>
        <w:t xml:space="preserve"> (à gauche) et le président du jury de l’EPA Wolfgang </w:t>
      </w:r>
      <w:proofErr w:type="spellStart"/>
      <w:r w:rsidRPr="00F94B6C">
        <w:rPr>
          <w:rFonts w:ascii="Calibri" w:hAnsi="Calibri" w:cs="Calibri"/>
          <w:i/>
          <w:iCs/>
          <w:sz w:val="20"/>
          <w:szCs w:val="20"/>
          <w:lang w:val="fr-FR"/>
        </w:rPr>
        <w:t>Stölzle</w:t>
      </w:r>
      <w:proofErr w:type="spellEnd"/>
      <w:r w:rsidRPr="00F94B6C">
        <w:rPr>
          <w:rFonts w:ascii="Calibri" w:hAnsi="Calibri" w:cs="Calibri"/>
          <w:i/>
          <w:iCs/>
          <w:sz w:val="20"/>
          <w:szCs w:val="20"/>
          <w:lang w:val="fr-FR"/>
        </w:rPr>
        <w:t xml:space="preserve"> (à droite) sont heureux  d’avoir remporté l‘Eco Performance </w:t>
      </w:r>
      <w:proofErr w:type="spellStart"/>
      <w:r w:rsidRPr="00F94B6C">
        <w:rPr>
          <w:rFonts w:ascii="Calibri" w:hAnsi="Calibri" w:cs="Calibri"/>
          <w:i/>
          <w:iCs/>
          <w:sz w:val="20"/>
          <w:szCs w:val="20"/>
          <w:lang w:val="fr-FR"/>
        </w:rPr>
        <w:t>Award</w:t>
      </w:r>
      <w:proofErr w:type="spellEnd"/>
      <w:r w:rsidRPr="00F94B6C">
        <w:rPr>
          <w:rFonts w:ascii="Calibri" w:hAnsi="Calibri" w:cs="Calibri"/>
          <w:i/>
          <w:iCs/>
          <w:sz w:val="20"/>
          <w:szCs w:val="20"/>
          <w:lang w:val="fr-FR"/>
        </w:rPr>
        <w:t xml:space="preserve"> dans la catégorie des Entreprises moyennes. (Photo : DKV)</w:t>
      </w:r>
    </w:p>
    <w:p w:rsidR="008A314D" w:rsidRPr="00F94B6C" w:rsidRDefault="008A314D" w:rsidP="008A314D">
      <w:pPr>
        <w:spacing w:line="360" w:lineRule="auto"/>
        <w:rPr>
          <w:rFonts w:ascii="Calibri" w:hAnsi="Calibri" w:cs="Calibri"/>
          <w:i/>
          <w:iCs/>
          <w:sz w:val="20"/>
          <w:szCs w:val="20"/>
          <w:lang w:val="fr-FR"/>
        </w:rPr>
      </w:pPr>
      <w:r w:rsidRPr="00F94B6C">
        <w:rPr>
          <w:rFonts w:ascii="Calibri" w:hAnsi="Calibri" w:cs="Calibri"/>
          <w:i/>
          <w:iCs/>
          <w:sz w:val="20"/>
          <w:szCs w:val="20"/>
          <w:lang w:val="fr-FR"/>
        </w:rPr>
        <w:t xml:space="preserve">Photo 2 : Jörg Ackermann (Coop, 2e depuis la gauche), ici accompagné de Wolfgang </w:t>
      </w:r>
      <w:proofErr w:type="spellStart"/>
      <w:r w:rsidRPr="00F94B6C">
        <w:rPr>
          <w:rFonts w:ascii="Calibri" w:hAnsi="Calibri" w:cs="Calibri"/>
          <w:i/>
          <w:iCs/>
          <w:sz w:val="20"/>
          <w:szCs w:val="20"/>
          <w:lang w:val="fr-FR"/>
        </w:rPr>
        <w:t>Stölzle</w:t>
      </w:r>
      <w:proofErr w:type="spellEnd"/>
      <w:r w:rsidRPr="00F94B6C">
        <w:rPr>
          <w:rFonts w:ascii="Calibri" w:hAnsi="Calibri" w:cs="Calibri"/>
          <w:i/>
          <w:iCs/>
          <w:sz w:val="20"/>
          <w:szCs w:val="20"/>
          <w:lang w:val="fr-FR"/>
        </w:rPr>
        <w:t xml:space="preserve"> et de Marco van </w:t>
      </w:r>
      <w:proofErr w:type="spellStart"/>
      <w:r w:rsidRPr="00F94B6C">
        <w:rPr>
          <w:rFonts w:ascii="Calibri" w:hAnsi="Calibri" w:cs="Calibri"/>
          <w:i/>
          <w:iCs/>
          <w:sz w:val="20"/>
          <w:szCs w:val="20"/>
          <w:lang w:val="fr-FR"/>
        </w:rPr>
        <w:t>Kalleveen</w:t>
      </w:r>
      <w:proofErr w:type="spellEnd"/>
      <w:r w:rsidRPr="00F94B6C">
        <w:rPr>
          <w:rFonts w:ascii="Calibri" w:hAnsi="Calibri" w:cs="Calibri"/>
          <w:i/>
          <w:iCs/>
          <w:sz w:val="20"/>
          <w:szCs w:val="20"/>
          <w:lang w:val="fr-FR"/>
        </w:rPr>
        <w:t>, a su convaincre le jury avec une première mondiale.</w:t>
      </w:r>
    </w:p>
    <w:p w:rsidR="008A314D" w:rsidRPr="00F94B6C" w:rsidRDefault="008A314D" w:rsidP="008A314D">
      <w:pPr>
        <w:spacing w:line="360" w:lineRule="auto"/>
        <w:rPr>
          <w:rFonts w:ascii="Calibri" w:hAnsi="Calibri" w:cs="Calibri"/>
          <w:i/>
          <w:iCs/>
          <w:sz w:val="20"/>
          <w:szCs w:val="20"/>
          <w:lang w:val="fr-FR"/>
        </w:rPr>
      </w:pPr>
      <w:r w:rsidRPr="00F94B6C">
        <w:rPr>
          <w:rFonts w:ascii="Calibri" w:hAnsi="Calibri" w:cs="Calibri"/>
          <w:i/>
          <w:iCs/>
          <w:sz w:val="20"/>
          <w:szCs w:val="20"/>
          <w:lang w:val="fr-FR"/>
        </w:rPr>
        <w:t xml:space="preserve">Photo 3 : Pour l’entreprise RYTLE, Arne </w:t>
      </w:r>
      <w:proofErr w:type="spellStart"/>
      <w:r w:rsidRPr="00F94B6C">
        <w:rPr>
          <w:rFonts w:ascii="Calibri" w:hAnsi="Calibri" w:cs="Calibri"/>
          <w:i/>
          <w:iCs/>
          <w:sz w:val="20"/>
          <w:szCs w:val="20"/>
          <w:lang w:val="fr-FR"/>
        </w:rPr>
        <w:t>Kruse</w:t>
      </w:r>
      <w:proofErr w:type="spellEnd"/>
      <w:r w:rsidRPr="00F94B6C">
        <w:rPr>
          <w:rFonts w:ascii="Calibri" w:hAnsi="Calibri" w:cs="Calibri"/>
          <w:i/>
          <w:iCs/>
          <w:sz w:val="20"/>
          <w:szCs w:val="20"/>
          <w:lang w:val="fr-FR"/>
        </w:rPr>
        <w:t xml:space="preserve"> (au centre) reçoit de la part du professeur </w:t>
      </w:r>
      <w:proofErr w:type="spellStart"/>
      <w:r w:rsidRPr="00F94B6C">
        <w:rPr>
          <w:rFonts w:ascii="Calibri" w:hAnsi="Calibri" w:cs="Calibri"/>
          <w:i/>
          <w:iCs/>
          <w:sz w:val="20"/>
          <w:szCs w:val="20"/>
          <w:lang w:val="fr-FR"/>
        </w:rPr>
        <w:t>Stölzle</w:t>
      </w:r>
      <w:proofErr w:type="spellEnd"/>
      <w:r w:rsidRPr="00F94B6C">
        <w:rPr>
          <w:rFonts w:ascii="Calibri" w:hAnsi="Calibri" w:cs="Calibri"/>
          <w:i/>
          <w:iCs/>
          <w:sz w:val="20"/>
          <w:szCs w:val="20"/>
          <w:lang w:val="fr-FR"/>
        </w:rPr>
        <w:t xml:space="preserve"> (à droite) et de Marco van </w:t>
      </w:r>
      <w:proofErr w:type="spellStart"/>
      <w:r w:rsidRPr="00F94B6C">
        <w:rPr>
          <w:rFonts w:ascii="Calibri" w:hAnsi="Calibri" w:cs="Calibri"/>
          <w:i/>
          <w:iCs/>
          <w:sz w:val="20"/>
          <w:szCs w:val="20"/>
          <w:lang w:val="fr-FR"/>
        </w:rPr>
        <w:t>Kalleveen</w:t>
      </w:r>
      <w:proofErr w:type="spellEnd"/>
      <w:r w:rsidRPr="00F94B6C">
        <w:rPr>
          <w:rFonts w:ascii="Calibri" w:hAnsi="Calibri" w:cs="Calibri"/>
          <w:i/>
          <w:iCs/>
          <w:sz w:val="20"/>
          <w:szCs w:val="20"/>
          <w:lang w:val="fr-FR"/>
        </w:rPr>
        <w:t xml:space="preserve"> (à gauche) l’Eco Performance </w:t>
      </w:r>
      <w:proofErr w:type="spellStart"/>
      <w:r w:rsidRPr="00F94B6C">
        <w:rPr>
          <w:rFonts w:ascii="Calibri" w:hAnsi="Calibri" w:cs="Calibri"/>
          <w:i/>
          <w:iCs/>
          <w:sz w:val="20"/>
          <w:szCs w:val="20"/>
          <w:lang w:val="fr-FR"/>
        </w:rPr>
        <w:t>Award</w:t>
      </w:r>
      <w:proofErr w:type="spellEnd"/>
      <w:r w:rsidRPr="00F94B6C">
        <w:rPr>
          <w:rFonts w:ascii="Calibri" w:hAnsi="Calibri" w:cs="Calibri"/>
          <w:i/>
          <w:iCs/>
          <w:sz w:val="20"/>
          <w:szCs w:val="20"/>
          <w:lang w:val="fr-FR"/>
        </w:rPr>
        <w:t xml:space="preserve"> dans la catégorie Startups. (Photo : DKV)</w:t>
      </w:r>
    </w:p>
    <w:p w:rsidR="008A314D" w:rsidRPr="00F94B6C" w:rsidRDefault="008A314D" w:rsidP="008A314D">
      <w:pPr>
        <w:spacing w:line="360" w:lineRule="auto"/>
        <w:rPr>
          <w:rFonts w:ascii="Calibri" w:hAnsi="Calibri" w:cs="Calibri"/>
          <w:i/>
          <w:iCs/>
          <w:sz w:val="20"/>
          <w:szCs w:val="20"/>
          <w:lang w:val="fr-FR"/>
        </w:rPr>
      </w:pPr>
      <w:r w:rsidRPr="00F94B6C">
        <w:rPr>
          <w:rFonts w:ascii="Calibri" w:hAnsi="Calibri" w:cs="Calibri"/>
          <w:i/>
          <w:iCs/>
          <w:sz w:val="20"/>
          <w:szCs w:val="20"/>
          <w:lang w:val="fr-FR"/>
        </w:rPr>
        <w:t xml:space="preserve">Photo 4 : Holland Container Innovations, représenté par Simon </w:t>
      </w:r>
      <w:proofErr w:type="spellStart"/>
      <w:r w:rsidRPr="00F94B6C">
        <w:rPr>
          <w:rFonts w:ascii="Calibri" w:hAnsi="Calibri" w:cs="Calibri"/>
          <w:i/>
          <w:iCs/>
          <w:sz w:val="20"/>
          <w:szCs w:val="20"/>
          <w:lang w:val="fr-FR"/>
        </w:rPr>
        <w:t>Bosschieter</w:t>
      </w:r>
      <w:proofErr w:type="spellEnd"/>
      <w:r w:rsidRPr="00F94B6C">
        <w:rPr>
          <w:rFonts w:ascii="Calibri" w:hAnsi="Calibri" w:cs="Calibri"/>
          <w:i/>
          <w:iCs/>
          <w:sz w:val="20"/>
          <w:szCs w:val="20"/>
          <w:lang w:val="fr-FR"/>
        </w:rPr>
        <w:t xml:space="preserve"> et </w:t>
      </w:r>
      <w:proofErr w:type="spellStart"/>
      <w:r w:rsidRPr="00F94B6C">
        <w:rPr>
          <w:rFonts w:ascii="Calibri" w:hAnsi="Calibri" w:cs="Calibri"/>
          <w:i/>
          <w:iCs/>
          <w:sz w:val="20"/>
          <w:szCs w:val="20"/>
          <w:lang w:val="fr-FR"/>
        </w:rPr>
        <w:t>Jelle</w:t>
      </w:r>
      <w:proofErr w:type="spellEnd"/>
      <w:r w:rsidRPr="00F94B6C">
        <w:rPr>
          <w:rFonts w:ascii="Calibri" w:hAnsi="Calibri" w:cs="Calibri"/>
          <w:i/>
          <w:iCs/>
          <w:sz w:val="20"/>
          <w:szCs w:val="20"/>
          <w:lang w:val="fr-FR"/>
        </w:rPr>
        <w:t xml:space="preserve"> van de </w:t>
      </w:r>
      <w:proofErr w:type="spellStart"/>
      <w:r w:rsidRPr="00F94B6C">
        <w:rPr>
          <w:rFonts w:ascii="Calibri" w:hAnsi="Calibri" w:cs="Calibri"/>
          <w:i/>
          <w:iCs/>
          <w:sz w:val="20"/>
          <w:szCs w:val="20"/>
          <w:lang w:val="fr-FR"/>
        </w:rPr>
        <w:t>Hulst</w:t>
      </w:r>
      <w:proofErr w:type="spellEnd"/>
      <w:r w:rsidRPr="00F94B6C">
        <w:rPr>
          <w:rFonts w:ascii="Calibri" w:hAnsi="Calibri" w:cs="Calibri"/>
          <w:i/>
          <w:iCs/>
          <w:sz w:val="20"/>
          <w:szCs w:val="20"/>
          <w:lang w:val="fr-FR"/>
        </w:rPr>
        <w:t xml:space="preserve"> (2e et 3e depuis la gauche), reçoit pour le développement d’un conteneur maritime pliant le Prix de l’innovation remis par Marco van </w:t>
      </w:r>
      <w:proofErr w:type="spellStart"/>
      <w:r w:rsidRPr="00F94B6C">
        <w:rPr>
          <w:rFonts w:ascii="Calibri" w:hAnsi="Calibri" w:cs="Calibri"/>
          <w:i/>
          <w:iCs/>
          <w:sz w:val="20"/>
          <w:szCs w:val="20"/>
          <w:lang w:val="fr-FR"/>
        </w:rPr>
        <w:t>Kalleveen</w:t>
      </w:r>
      <w:proofErr w:type="spellEnd"/>
      <w:r w:rsidRPr="00F94B6C">
        <w:rPr>
          <w:rFonts w:ascii="Calibri" w:hAnsi="Calibri" w:cs="Calibri"/>
          <w:i/>
          <w:iCs/>
          <w:sz w:val="20"/>
          <w:szCs w:val="20"/>
          <w:lang w:val="fr-FR"/>
        </w:rPr>
        <w:t xml:space="preserve"> (à droite) et Wolfgang </w:t>
      </w:r>
      <w:proofErr w:type="spellStart"/>
      <w:r w:rsidRPr="00F94B6C">
        <w:rPr>
          <w:rFonts w:ascii="Calibri" w:hAnsi="Calibri" w:cs="Calibri"/>
          <w:i/>
          <w:iCs/>
          <w:sz w:val="20"/>
          <w:szCs w:val="20"/>
          <w:lang w:val="fr-FR"/>
        </w:rPr>
        <w:t>Stölzle</w:t>
      </w:r>
      <w:proofErr w:type="spellEnd"/>
      <w:r w:rsidRPr="00F94B6C">
        <w:rPr>
          <w:rFonts w:ascii="Calibri" w:hAnsi="Calibri" w:cs="Calibri"/>
          <w:i/>
          <w:iCs/>
          <w:sz w:val="20"/>
          <w:szCs w:val="20"/>
          <w:lang w:val="fr-FR"/>
        </w:rPr>
        <w:t xml:space="preserve"> (à gauche). (Photo : DKV)</w:t>
      </w:r>
    </w:p>
    <w:p w:rsidR="008A314D" w:rsidRPr="00F94B6C" w:rsidRDefault="008A314D" w:rsidP="008A314D">
      <w:pPr>
        <w:spacing w:line="360" w:lineRule="auto"/>
        <w:rPr>
          <w:rFonts w:ascii="Calibri" w:hAnsi="Calibri" w:cs="Calibri"/>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Default="008A314D" w:rsidP="008A314D">
      <w:pPr>
        <w:spacing w:line="360" w:lineRule="auto"/>
        <w:rPr>
          <w:rFonts w:ascii="Calibri" w:hAnsi="Calibri" w:cs="Calibri"/>
          <w:b/>
          <w:bCs/>
          <w:sz w:val="20"/>
          <w:szCs w:val="20"/>
          <w:lang w:val="fr-FR"/>
        </w:rPr>
      </w:pPr>
    </w:p>
    <w:p w:rsidR="008A314D" w:rsidRPr="00F94B6C" w:rsidRDefault="008A314D" w:rsidP="008A314D">
      <w:pPr>
        <w:spacing w:line="360" w:lineRule="auto"/>
        <w:rPr>
          <w:rFonts w:ascii="Calibri" w:hAnsi="Calibri" w:cs="Calibri"/>
          <w:sz w:val="20"/>
          <w:szCs w:val="20"/>
          <w:lang w:val="fr-FR"/>
        </w:rPr>
      </w:pPr>
      <w:r w:rsidRPr="00F94B6C">
        <w:rPr>
          <w:rFonts w:ascii="Calibri" w:hAnsi="Calibri" w:cs="Calibri"/>
          <w:b/>
          <w:bCs/>
          <w:sz w:val="20"/>
          <w:szCs w:val="20"/>
          <w:lang w:val="fr-FR"/>
        </w:rPr>
        <w:t>DKV Euro Service</w:t>
      </w:r>
      <w:r w:rsidRPr="00F94B6C">
        <w:rPr>
          <w:rFonts w:ascii="Calibri" w:hAnsi="Calibri" w:cs="Calibri"/>
          <w:b/>
          <w:bCs/>
          <w:sz w:val="20"/>
          <w:szCs w:val="20"/>
          <w:lang w:val="fr-FR"/>
        </w:rPr>
        <w:br/>
      </w:r>
      <w:r w:rsidRPr="00F94B6C">
        <w:rPr>
          <w:rFonts w:ascii="Calibri" w:hAnsi="Calibri" w:cs="Calibri"/>
          <w:sz w:val="20"/>
          <w:szCs w:val="20"/>
          <w:lang w:val="fr-FR"/>
        </w:rPr>
        <w:t>Depuis plus de 80 ans, DKV Euro Service est l’un des principaux prestataires de service en matière de transports routiers et de logistique. De la prise en charge sans argent liquide à plus de 100 000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plus de 1 000 personnes. En 2018, ce groupe, représenté dans 42 pays, a réalisé un chiffre d’affaires de 8,6 milliards d’euros. A l’heure actuelle, environ 200 000 clients utilisent plus de 3,7 millions de cartes et unités de bord. En 2018, la carte DKV a été élue meilleure carte de carburant et de services pour la quatorzième fois consécutive.</w:t>
      </w:r>
    </w:p>
    <w:p w:rsidR="008A314D" w:rsidRPr="00F94B6C" w:rsidRDefault="008A314D" w:rsidP="008A314D">
      <w:pPr>
        <w:spacing w:line="360" w:lineRule="auto"/>
        <w:rPr>
          <w:rFonts w:ascii="Calibri" w:hAnsi="Calibri" w:cs="Calibri"/>
          <w:sz w:val="20"/>
          <w:szCs w:val="20"/>
          <w:lang w:val="fr-FR"/>
        </w:rPr>
      </w:pPr>
    </w:p>
    <w:p w:rsidR="008A314D" w:rsidRPr="00F94B6C" w:rsidRDefault="008A314D" w:rsidP="008A314D">
      <w:pPr>
        <w:shd w:val="clear" w:color="auto" w:fill="FFFFFF"/>
        <w:spacing w:line="360" w:lineRule="auto"/>
        <w:rPr>
          <w:rFonts w:ascii="Calibri" w:hAnsi="Calibri" w:cs="Calibri"/>
          <w:i/>
          <w:iCs/>
          <w:color w:val="000000"/>
          <w:sz w:val="20"/>
          <w:szCs w:val="20"/>
          <w:lang w:val="fr-FR"/>
        </w:rPr>
      </w:pPr>
      <w:r w:rsidRPr="00F94B6C">
        <w:rPr>
          <w:rFonts w:ascii="Calibri" w:hAnsi="Calibri" w:cs="Calibri"/>
          <w:b/>
          <w:color w:val="000000"/>
          <w:sz w:val="20"/>
          <w:szCs w:val="20"/>
          <w:lang w:val="fr-FR"/>
        </w:rPr>
        <w:t xml:space="preserve">Contact chez DKV: </w:t>
      </w:r>
      <w:r w:rsidRPr="00F94B6C">
        <w:rPr>
          <w:rFonts w:ascii="Calibri" w:hAnsi="Calibri" w:cs="Calibri"/>
          <w:color w:val="000000"/>
          <w:sz w:val="20"/>
          <w:szCs w:val="20"/>
          <w:lang w:val="fr-FR"/>
        </w:rPr>
        <w:t xml:space="preserve">Greta </w:t>
      </w:r>
      <w:proofErr w:type="spellStart"/>
      <w:r w:rsidRPr="00F94B6C">
        <w:rPr>
          <w:rFonts w:ascii="Calibri" w:hAnsi="Calibri" w:cs="Calibri"/>
          <w:color w:val="000000"/>
          <w:sz w:val="20"/>
          <w:szCs w:val="20"/>
          <w:lang w:val="fr-FR"/>
        </w:rPr>
        <w:t>Lammerse</w:t>
      </w:r>
      <w:proofErr w:type="spellEnd"/>
      <w:r w:rsidRPr="00F94B6C">
        <w:rPr>
          <w:rFonts w:ascii="Calibri" w:hAnsi="Calibri" w:cs="Calibri"/>
          <w:color w:val="000000"/>
          <w:sz w:val="20"/>
          <w:szCs w:val="20"/>
          <w:lang w:val="fr-FR"/>
        </w:rPr>
        <w:t xml:space="preserve">, Tél.: +31 252345665, E-mail: </w:t>
      </w:r>
      <w:hyperlink r:id="rId5" w:history="1">
        <w:r w:rsidRPr="00F94B6C">
          <w:rPr>
            <w:rStyle w:val="Hyperlink"/>
            <w:rFonts w:ascii="Calibri" w:hAnsi="Calibri" w:cs="Calibri"/>
            <w:color w:val="000000"/>
            <w:sz w:val="20"/>
            <w:szCs w:val="20"/>
            <w:lang w:val="fr-FR"/>
          </w:rPr>
          <w:t>Greta.lammerse@dkv-euroservice.com</w:t>
        </w:r>
      </w:hyperlink>
      <w:r w:rsidRPr="00F94B6C">
        <w:rPr>
          <w:rStyle w:val="Hyperlink"/>
          <w:rFonts w:ascii="Calibri" w:hAnsi="Calibri" w:cs="Calibri"/>
          <w:color w:val="000000"/>
          <w:sz w:val="20"/>
          <w:szCs w:val="20"/>
          <w:lang w:val="fr-FR"/>
        </w:rPr>
        <w:br/>
      </w:r>
      <w:r w:rsidRPr="00F94B6C">
        <w:rPr>
          <w:rFonts w:ascii="Calibri" w:hAnsi="Calibri" w:cs="Calibri"/>
          <w:b/>
          <w:color w:val="000000"/>
          <w:sz w:val="20"/>
          <w:szCs w:val="20"/>
          <w:lang w:val="fr-FR"/>
        </w:rPr>
        <w:t xml:space="preserve">Bureau de presse: </w:t>
      </w:r>
      <w:r w:rsidRPr="00F94B6C">
        <w:rPr>
          <w:rFonts w:ascii="Calibri" w:hAnsi="Calibri" w:cs="Calibri"/>
          <w:color w:val="000000"/>
          <w:sz w:val="20"/>
          <w:szCs w:val="20"/>
          <w:lang w:val="fr-FR"/>
        </w:rPr>
        <w:t xml:space="preserve">Sandra Van </w:t>
      </w:r>
      <w:proofErr w:type="spellStart"/>
      <w:r w:rsidRPr="00F94B6C">
        <w:rPr>
          <w:rFonts w:ascii="Calibri" w:hAnsi="Calibri" w:cs="Calibri"/>
          <w:color w:val="000000"/>
          <w:sz w:val="20"/>
          <w:szCs w:val="20"/>
          <w:lang w:val="fr-FR"/>
        </w:rPr>
        <w:t>Hauwaert</w:t>
      </w:r>
      <w:proofErr w:type="spellEnd"/>
      <w:r w:rsidRPr="00F94B6C">
        <w:rPr>
          <w:rFonts w:ascii="Calibri" w:hAnsi="Calibri" w:cs="Calibri"/>
          <w:color w:val="000000"/>
          <w:sz w:val="20"/>
          <w:szCs w:val="20"/>
          <w:lang w:val="fr-FR"/>
        </w:rPr>
        <w:t xml:space="preserve">, Square Egg Communications, </w:t>
      </w:r>
      <w:hyperlink r:id="rId6" w:history="1">
        <w:r w:rsidRPr="00F94B6C">
          <w:rPr>
            <w:rStyle w:val="Hyperlink"/>
            <w:rFonts w:ascii="Calibri" w:hAnsi="Calibri" w:cs="Calibri"/>
            <w:color w:val="000000"/>
            <w:sz w:val="20"/>
            <w:szCs w:val="20"/>
            <w:lang w:val="fr-FR"/>
          </w:rPr>
          <w:t>sandra@square-egg.be</w:t>
        </w:r>
      </w:hyperlink>
      <w:r w:rsidRPr="00F94B6C">
        <w:rPr>
          <w:rFonts w:ascii="Calibri" w:hAnsi="Calibri" w:cs="Calibri"/>
          <w:color w:val="000000"/>
          <w:sz w:val="20"/>
          <w:szCs w:val="20"/>
          <w:lang w:val="fr-FR"/>
        </w:rPr>
        <w:t xml:space="preserve">, GSM 0497 251816.  </w:t>
      </w:r>
    </w:p>
    <w:p w:rsidR="00AF10EC" w:rsidRPr="008A314D" w:rsidRDefault="00AF10EC">
      <w:pPr>
        <w:rPr>
          <w:lang w:val="en-US"/>
        </w:rPr>
      </w:pPr>
    </w:p>
    <w:sectPr w:rsidR="00AF10EC" w:rsidRPr="008A314D" w:rsidSect="00BA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D"/>
    <w:rsid w:val="000F4A18"/>
    <w:rsid w:val="008924A6"/>
    <w:rsid w:val="008A314D"/>
    <w:rsid w:val="00AF1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59F"/>
  <w15:chartTrackingRefBased/>
  <w15:docId w15:val="{5B69B167-12BA-BB4C-AC6F-518D5F95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14D"/>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3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4702</Characters>
  <Application>Microsoft Office Word</Application>
  <DocSecurity>0</DocSecurity>
  <Lines>78</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2019-06-18T06:49:00Z</dcterms:created>
  <dcterms:modified xsi:type="dcterms:W3CDTF">2019-06-18T06:53:00Z</dcterms:modified>
  <cp:category/>
</cp:coreProperties>
</file>