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2520" w14:textId="3E3E9356" w:rsidR="003A229F" w:rsidRPr="00CD0A75" w:rsidRDefault="003A229F" w:rsidP="00CD0A75">
      <w:pPr>
        <w:pStyle w:val="Header"/>
        <w:spacing w:line="271" w:lineRule="auto"/>
        <w:rPr>
          <w:rFonts w:ascii="Microsoft YaHei" w:eastAsia="MS Mincho"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7F756FBB" w14:textId="391A22A5" w:rsidR="00CD0A75" w:rsidRPr="00EC3A4B" w:rsidRDefault="00CD0A75" w:rsidP="00CD0A75">
      <w:pPr>
        <w:rPr>
          <w:rFonts w:eastAsia="MS Mincho" w:cs="Arial"/>
          <w:b/>
          <w:bCs/>
          <w:sz w:val="20"/>
          <w:szCs w:val="20"/>
          <w:lang w:eastAsia="ja-JP"/>
        </w:rPr>
      </w:pPr>
      <w:r w:rsidRPr="00EC3A4B">
        <w:rPr>
          <w:rFonts w:eastAsia="MS Mincho" w:cs="Angsana New" w:hint="eastAsia"/>
          <w:b/>
          <w:bCs/>
          <w:sz w:val="20"/>
          <w:szCs w:val="20"/>
          <w:lang w:eastAsia="ja-JP"/>
        </w:rPr>
        <w:t>Mex</w:t>
      </w:r>
      <w:r w:rsidRPr="00EC3A4B">
        <w:rPr>
          <w:rFonts w:eastAsia="MS Mincho" w:cs="Angsana New" w:hint="eastAsia"/>
          <w:b/>
          <w:bCs/>
          <w:sz w:val="20"/>
          <w:szCs w:val="20"/>
          <w:lang w:eastAsia="ja-JP"/>
        </w:rPr>
        <w:t>（</w:t>
      </w:r>
      <w:r w:rsidRPr="00CD0A75">
        <w:rPr>
          <w:rFonts w:eastAsia="MS Mincho" w:cs="Angsana New" w:hint="eastAsia"/>
          <w:b/>
          <w:bCs/>
          <w:sz w:val="20"/>
          <w:szCs w:val="20"/>
          <w:lang w:val="fr-CH" w:eastAsia="ja-JP"/>
        </w:rPr>
        <w:t>スイス</w:t>
      </w:r>
      <w:r w:rsidRPr="00EC3A4B">
        <w:rPr>
          <w:rFonts w:eastAsia="MS Mincho" w:cs="Angsana New" w:hint="eastAsia"/>
          <w:b/>
          <w:bCs/>
          <w:sz w:val="20"/>
          <w:szCs w:val="20"/>
          <w:lang w:eastAsia="ja-JP"/>
        </w:rPr>
        <w:t>）</w:t>
      </w:r>
      <w:r w:rsidRPr="00CD0A75">
        <w:rPr>
          <w:rFonts w:eastAsia="MS Mincho" w:cs="Angsana New" w:hint="eastAsia"/>
          <w:b/>
          <w:bCs/>
          <w:sz w:val="20"/>
          <w:szCs w:val="20"/>
          <w:lang w:val="fr-CH" w:eastAsia="ja-JP"/>
        </w:rPr>
        <w:t>、</w:t>
      </w:r>
      <w:r w:rsidR="00EC3A4B" w:rsidRPr="00EC3A4B">
        <w:rPr>
          <w:rFonts w:eastAsia="MS Mincho" w:cs="Angsana New" w:hint="eastAsia"/>
          <w:b/>
          <w:bCs/>
          <w:sz w:val="20"/>
          <w:szCs w:val="20"/>
          <w:lang w:eastAsia="ja-JP"/>
        </w:rPr>
        <w:t>2023</w:t>
      </w:r>
      <w:r w:rsidR="00EC3A4B" w:rsidRPr="00EC3A4B">
        <w:rPr>
          <w:rFonts w:eastAsia="MS Mincho" w:cs="Angsana New" w:hint="eastAsia"/>
          <w:b/>
          <w:bCs/>
          <w:sz w:val="20"/>
          <w:szCs w:val="20"/>
          <w:lang w:val="fr-CH" w:eastAsia="ja-JP"/>
        </w:rPr>
        <w:t>年</w:t>
      </w:r>
      <w:r w:rsidR="00EC3A4B" w:rsidRPr="00EC3A4B">
        <w:rPr>
          <w:rFonts w:eastAsia="MS Mincho" w:cs="Angsana New" w:hint="eastAsia"/>
          <w:b/>
          <w:bCs/>
          <w:sz w:val="20"/>
          <w:szCs w:val="20"/>
          <w:lang w:eastAsia="ja-JP"/>
        </w:rPr>
        <w:t>5</w:t>
      </w:r>
      <w:r w:rsidR="00EC3A4B" w:rsidRPr="00EC3A4B">
        <w:rPr>
          <w:rFonts w:eastAsia="MS Mincho" w:cs="Angsana New" w:hint="eastAsia"/>
          <w:b/>
          <w:bCs/>
          <w:sz w:val="20"/>
          <w:szCs w:val="20"/>
          <w:lang w:val="fr-CH" w:eastAsia="ja-JP"/>
        </w:rPr>
        <w:t>月</w:t>
      </w:r>
      <w:r w:rsidR="00EC3A4B">
        <w:rPr>
          <w:rFonts w:eastAsia="MS Mincho" w:cs="Angsana New"/>
          <w:b/>
          <w:bCs/>
          <w:sz w:val="20"/>
          <w:szCs w:val="20"/>
          <w:lang w:eastAsia="ja-JP"/>
        </w:rPr>
        <w:t>16</w:t>
      </w:r>
      <w:r w:rsidR="00EC3A4B" w:rsidRPr="00EC3A4B">
        <w:rPr>
          <w:rFonts w:eastAsia="MS Mincho" w:cs="Angsana New" w:hint="eastAsia"/>
          <w:b/>
          <w:bCs/>
          <w:sz w:val="20"/>
          <w:szCs w:val="20"/>
          <w:lang w:val="fr-CH" w:eastAsia="ja-JP"/>
        </w:rPr>
        <w:t>日</w:t>
      </w:r>
    </w:p>
    <w:p w14:paraId="574C43DB" w14:textId="77777777" w:rsidR="00CD0A75" w:rsidRPr="00CD0A75" w:rsidRDefault="00CD0A75" w:rsidP="00CD0A75">
      <w:pPr>
        <w:spacing w:line="276" w:lineRule="auto"/>
        <w:rPr>
          <w:rFonts w:eastAsia="MS Mincho" w:cs="Arial"/>
          <w:b/>
          <w:bCs/>
          <w:color w:val="000000"/>
          <w:sz w:val="20"/>
          <w:szCs w:val="20"/>
          <w:lang w:val="en-US" w:eastAsia="ja-JP"/>
        </w:rPr>
      </w:pPr>
    </w:p>
    <w:p w14:paraId="23D40A31" w14:textId="77777777" w:rsidR="00CD0A75" w:rsidRPr="00CD0A75" w:rsidRDefault="00CD0A75" w:rsidP="00CD0A75">
      <w:pPr>
        <w:spacing w:line="276" w:lineRule="auto"/>
        <w:rPr>
          <w:rFonts w:eastAsia="MS Mincho" w:cs="Arial"/>
          <w:b/>
          <w:bCs/>
          <w:color w:val="000000"/>
          <w:sz w:val="20"/>
          <w:szCs w:val="20"/>
          <w:lang w:val="en-US" w:eastAsia="ja-JP"/>
        </w:rPr>
      </w:pPr>
    </w:p>
    <w:p w14:paraId="20E77B02" w14:textId="77777777" w:rsidR="00EC3A4B" w:rsidRPr="00EC3A4B" w:rsidRDefault="00EC3A4B" w:rsidP="00EC3A4B">
      <w:pPr>
        <w:spacing w:line="240" w:lineRule="auto"/>
        <w:rPr>
          <w:rFonts w:eastAsia="Calibri" w:cs="Arial"/>
          <w:b/>
          <w:bCs/>
          <w:kern w:val="2"/>
          <w:sz w:val="20"/>
          <w:szCs w:val="20"/>
          <w:lang w:val="en-US" w:eastAsia="ja-JP"/>
          <w14:ligatures w14:val="standardContextual"/>
        </w:rPr>
      </w:pPr>
      <w:r w:rsidRPr="00EC3A4B">
        <w:rPr>
          <w:rFonts w:eastAsia="Arial" w:cs="Arial"/>
          <w:b/>
          <w:kern w:val="2"/>
          <w:sz w:val="20"/>
          <w:szCs w:val="20"/>
          <w:lang w:val="ja-JP" w:eastAsia="ja-JP" w:bidi="ja-JP"/>
          <w14:ligatures w14:val="standardContextual"/>
        </w:rPr>
        <w:t>Prealpi</w:t>
      </w:r>
      <w:r w:rsidRPr="00EC3A4B">
        <w:rPr>
          <w:rFonts w:ascii="MS Gothic" w:eastAsia="MS Gothic" w:hAnsi="MS Gothic" w:cs="MS Gothic" w:hint="eastAsia"/>
          <w:b/>
          <w:kern w:val="2"/>
          <w:sz w:val="20"/>
          <w:szCs w:val="20"/>
          <w:lang w:val="ja-JP" w:eastAsia="ja-JP" w:bidi="ja-JP"/>
          <w14:ligatures w14:val="standardContextual"/>
        </w:rPr>
        <w:t>社が</w:t>
      </w:r>
      <w:r w:rsidRPr="00EC3A4B">
        <w:rPr>
          <w:rFonts w:eastAsia="Arial" w:cs="Arial"/>
          <w:b/>
          <w:kern w:val="2"/>
          <w:sz w:val="20"/>
          <w:szCs w:val="20"/>
          <w:lang w:val="ja-JP" w:eastAsia="ja-JP" w:bidi="ja-JP"/>
          <w14:ligatures w14:val="standardContextual"/>
        </w:rPr>
        <w:t>BOBST ACCUCHECK</w:t>
      </w:r>
      <w:r w:rsidRPr="00EC3A4B">
        <w:rPr>
          <w:rFonts w:ascii="MS Gothic" w:eastAsia="MS Gothic" w:hAnsi="MS Gothic" w:cs="MS Gothic" w:hint="eastAsia"/>
          <w:b/>
          <w:kern w:val="2"/>
          <w:sz w:val="20"/>
          <w:szCs w:val="20"/>
          <w:lang w:val="ja-JP" w:eastAsia="ja-JP" w:bidi="ja-JP"/>
          <w14:ligatures w14:val="standardContextual"/>
        </w:rPr>
        <w:t>の</w:t>
      </w:r>
      <w:r w:rsidRPr="00EC3A4B">
        <w:rPr>
          <w:rFonts w:eastAsia="Arial" w:cs="Arial"/>
          <w:b/>
          <w:kern w:val="2"/>
          <w:sz w:val="20"/>
          <w:szCs w:val="20"/>
          <w:lang w:val="ja-JP" w:eastAsia="ja-JP" w:bidi="ja-JP"/>
          <w14:ligatures w14:val="standardContextual"/>
        </w:rPr>
        <w:t>Recipe Management</w:t>
      </w:r>
      <w:r w:rsidRPr="00EC3A4B">
        <w:rPr>
          <w:rFonts w:ascii="MS Gothic" w:eastAsia="MS Gothic" w:hAnsi="MS Gothic" w:cs="MS Gothic" w:hint="eastAsia"/>
          <w:b/>
          <w:kern w:val="2"/>
          <w:sz w:val="20"/>
          <w:szCs w:val="20"/>
          <w:lang w:val="ja-JP" w:eastAsia="ja-JP" w:bidi="ja-JP"/>
          <w14:ligatures w14:val="standardContextual"/>
        </w:rPr>
        <w:t>により品質管理プロセスを合理化</w:t>
      </w:r>
    </w:p>
    <w:p w14:paraId="6B66C4B5" w14:textId="77777777" w:rsidR="00EC3A4B" w:rsidRPr="00EC3A4B" w:rsidRDefault="00EC3A4B" w:rsidP="00EC3A4B">
      <w:pPr>
        <w:spacing w:line="240" w:lineRule="auto"/>
        <w:rPr>
          <w:rFonts w:eastAsia="Calibri" w:cs="Arial"/>
          <w:kern w:val="2"/>
          <w:sz w:val="20"/>
          <w:szCs w:val="20"/>
          <w:lang w:val="en-US" w:eastAsia="ja-JP"/>
          <w14:ligatures w14:val="standardContextual"/>
        </w:rPr>
      </w:pPr>
    </w:p>
    <w:p w14:paraId="609538D5" w14:textId="77777777" w:rsidR="00EC3A4B" w:rsidRPr="00EC3A4B" w:rsidRDefault="00EC3A4B" w:rsidP="00EC3A4B">
      <w:pPr>
        <w:spacing w:line="240" w:lineRule="auto"/>
        <w:rPr>
          <w:rFonts w:eastAsia="Calibri" w:cs="Arial"/>
          <w:b/>
          <w:bCs/>
          <w:kern w:val="2"/>
          <w:sz w:val="20"/>
          <w:szCs w:val="20"/>
          <w:lang w:val="en-US" w:eastAsia="ja-JP"/>
          <w14:ligatures w14:val="standardContextual"/>
        </w:rPr>
      </w:pPr>
      <w:r w:rsidRPr="00EC3A4B">
        <w:rPr>
          <w:rFonts w:ascii="MS Gothic" w:eastAsia="MS Gothic" w:hAnsi="MS Gothic" w:cs="MS Gothic" w:hint="eastAsia"/>
          <w:b/>
          <w:kern w:val="2"/>
          <w:sz w:val="20"/>
          <w:szCs w:val="20"/>
          <w:lang w:val="ja-JP" w:eastAsia="ja-JP" w:bidi="ja-JP"/>
          <w14:ligatures w14:val="standardContextual"/>
        </w:rPr>
        <w:t>紙器加工を専門とする</w:t>
      </w:r>
      <w:r w:rsidRPr="00EC3A4B">
        <w:rPr>
          <w:rFonts w:eastAsia="Arial" w:cs="Arial"/>
          <w:b/>
          <w:kern w:val="2"/>
          <w:sz w:val="20"/>
          <w:szCs w:val="20"/>
          <w:lang w:val="ja-JP" w:eastAsia="ja-JP" w:bidi="ja-JP"/>
          <w14:ligatures w14:val="standardContextual"/>
        </w:rPr>
        <w:t>Prealpi srl</w:t>
      </w:r>
      <w:r w:rsidRPr="00EC3A4B">
        <w:rPr>
          <w:rFonts w:ascii="MS Gothic" w:eastAsia="MS Gothic" w:hAnsi="MS Gothic" w:cs="MS Gothic" w:hint="eastAsia"/>
          <w:b/>
          <w:kern w:val="2"/>
          <w:sz w:val="20"/>
          <w:szCs w:val="20"/>
          <w:lang w:val="ja-JP" w:eastAsia="ja-JP" w:bidi="ja-JP"/>
          <w14:ligatures w14:val="standardContextual"/>
        </w:rPr>
        <w:t>社は、</w:t>
      </w:r>
      <w:r w:rsidRPr="00EC3A4B">
        <w:rPr>
          <w:rFonts w:eastAsia="Arial" w:cs="Arial"/>
          <w:b/>
          <w:kern w:val="2"/>
          <w:sz w:val="20"/>
          <w:szCs w:val="20"/>
          <w:lang w:val="ja-JP" w:eastAsia="ja-JP" w:bidi="ja-JP"/>
          <w14:ligatures w14:val="standardContextual"/>
        </w:rPr>
        <w:t>BOBST CONNECT</w:t>
      </w:r>
      <w:r w:rsidRPr="00EC3A4B">
        <w:rPr>
          <w:rFonts w:ascii="MS Gothic" w:eastAsia="MS Gothic" w:hAnsi="MS Gothic" w:cs="MS Gothic" w:hint="eastAsia"/>
          <w:b/>
          <w:kern w:val="2"/>
          <w:sz w:val="20"/>
          <w:szCs w:val="20"/>
          <w:lang w:val="ja-JP" w:eastAsia="ja-JP" w:bidi="ja-JP"/>
          <w14:ligatures w14:val="standardContextual"/>
        </w:rPr>
        <w:t>プラットフォームを使って新しい</w:t>
      </w:r>
      <w:r w:rsidRPr="00EC3A4B">
        <w:rPr>
          <w:rFonts w:eastAsia="Arial" w:cs="Arial"/>
          <w:b/>
          <w:kern w:val="2"/>
          <w:sz w:val="20"/>
          <w:szCs w:val="20"/>
          <w:lang w:val="ja-JP" w:eastAsia="ja-JP" w:bidi="ja-JP"/>
          <w14:ligatures w14:val="standardContextual"/>
        </w:rPr>
        <w:t>ACCUCHECK Recipe Management</w:t>
      </w:r>
      <w:r w:rsidRPr="00EC3A4B">
        <w:rPr>
          <w:rFonts w:ascii="MS Gothic" w:eastAsia="MS Gothic" w:hAnsi="MS Gothic" w:cs="MS Gothic" w:hint="eastAsia"/>
          <w:b/>
          <w:kern w:val="2"/>
          <w:sz w:val="20"/>
          <w:szCs w:val="20"/>
          <w:lang w:val="ja-JP" w:eastAsia="ja-JP" w:bidi="ja-JP"/>
          <w14:ligatures w14:val="standardContextual"/>
        </w:rPr>
        <w:t>の能力を活用した最初の顧客の１社です。このイタリア企業は、この新機能を有効に活用して、</w:t>
      </w:r>
      <w:r w:rsidRPr="00EC3A4B">
        <w:rPr>
          <w:rFonts w:eastAsia="Arial" w:cs="Arial"/>
          <w:b/>
          <w:kern w:val="2"/>
          <w:sz w:val="20"/>
          <w:szCs w:val="20"/>
          <w:lang w:val="ja-JP" w:eastAsia="ja-JP" w:bidi="ja-JP"/>
          <w14:ligatures w14:val="standardContextual"/>
        </w:rPr>
        <w:t>BOBST</w:t>
      </w:r>
      <w:r w:rsidRPr="00EC3A4B">
        <w:rPr>
          <w:rFonts w:ascii="MS Gothic" w:eastAsia="MS Gothic" w:hAnsi="MS Gothic" w:cs="MS Gothic" w:hint="eastAsia"/>
          <w:b/>
          <w:kern w:val="2"/>
          <w:sz w:val="20"/>
          <w:szCs w:val="20"/>
          <w:lang w:val="ja-JP" w:eastAsia="ja-JP" w:bidi="ja-JP"/>
          <w14:ligatures w14:val="standardContextual"/>
        </w:rPr>
        <w:t>の紙器用製函機</w:t>
      </w:r>
      <w:r w:rsidRPr="00EC3A4B">
        <w:rPr>
          <w:rFonts w:eastAsia="Arial" w:cs="Arial"/>
          <w:b/>
          <w:kern w:val="2"/>
          <w:sz w:val="20"/>
          <w:szCs w:val="20"/>
          <w:lang w:val="ja-JP" w:eastAsia="ja-JP" w:bidi="ja-JP"/>
          <w14:ligatures w14:val="standardContextual"/>
        </w:rPr>
        <w:t>EXPERTFOLD 80</w:t>
      </w:r>
      <w:r w:rsidRPr="00EC3A4B">
        <w:rPr>
          <w:rFonts w:ascii="MS Gothic" w:eastAsia="MS Gothic" w:hAnsi="MS Gothic" w:cs="MS Gothic" w:hint="eastAsia"/>
          <w:b/>
          <w:kern w:val="2"/>
          <w:sz w:val="20"/>
          <w:szCs w:val="20"/>
          <w:lang w:val="ja-JP" w:eastAsia="ja-JP" w:bidi="ja-JP"/>
          <w14:ligatures w14:val="standardContextual"/>
        </w:rPr>
        <w:t>のセット時間と品質管理を改善しました。</w:t>
      </w:r>
    </w:p>
    <w:p w14:paraId="57B21E91" w14:textId="77777777" w:rsidR="00EC3A4B" w:rsidRPr="00EC3A4B" w:rsidRDefault="00EC3A4B" w:rsidP="00EC3A4B">
      <w:pPr>
        <w:spacing w:line="240" w:lineRule="auto"/>
        <w:rPr>
          <w:rFonts w:eastAsia="Calibri" w:cs="Arial"/>
          <w:b/>
          <w:bCs/>
          <w:kern w:val="2"/>
          <w:sz w:val="20"/>
          <w:szCs w:val="20"/>
          <w:lang w:val="en-US" w:eastAsia="ja-JP"/>
          <w14:ligatures w14:val="standardContextual"/>
        </w:rPr>
      </w:pPr>
    </w:p>
    <w:p w14:paraId="674B7CB0" w14:textId="77777777" w:rsidR="00EC3A4B" w:rsidRPr="00EC3A4B" w:rsidRDefault="00EC3A4B" w:rsidP="00EC3A4B">
      <w:pPr>
        <w:spacing w:line="240" w:lineRule="auto"/>
        <w:rPr>
          <w:rFonts w:eastAsia="Calibri" w:cs="Arial"/>
          <w:kern w:val="2"/>
          <w:sz w:val="20"/>
          <w:szCs w:val="20"/>
          <w:lang w:val="en-US" w:eastAsia="ja-JP"/>
          <w14:ligatures w14:val="standardContextual"/>
        </w:rPr>
      </w:pPr>
      <w:r w:rsidRPr="00EC3A4B">
        <w:rPr>
          <w:rFonts w:eastAsia="Arial" w:cs="Arial"/>
          <w:kern w:val="2"/>
          <w:sz w:val="20"/>
          <w:szCs w:val="20"/>
          <w:lang w:val="ja-JP" w:eastAsia="ja-JP" w:bidi="ja-JP"/>
          <w14:ligatures w14:val="standardContextual"/>
        </w:rPr>
        <w:t>BOBST</w:t>
      </w:r>
      <w:r w:rsidRPr="00EC3A4B">
        <w:rPr>
          <w:rFonts w:ascii="MS Gothic" w:eastAsia="MS Gothic" w:hAnsi="MS Gothic" w:cs="MS Gothic" w:hint="eastAsia"/>
          <w:kern w:val="2"/>
          <w:sz w:val="20"/>
          <w:szCs w:val="20"/>
          <w:lang w:val="ja-JP" w:eastAsia="ja-JP" w:bidi="ja-JP"/>
          <w14:ligatures w14:val="standardContextual"/>
        </w:rPr>
        <w:t>は、パッケージングの将来に向けたビジョンの一環として、お客様が生産性や品質を向上させ、廃棄物を削減することが出来るように、接続性と自動化に関する新しい機会を提供しています。ミラノ北西部のヴァレーゼにあるカスティグリオーネ・オローナに拠点を置く</w:t>
      </w:r>
      <w:r w:rsidRPr="00EC3A4B">
        <w:rPr>
          <w:rFonts w:eastAsia="Arial" w:cs="Arial"/>
          <w:kern w:val="2"/>
          <w:sz w:val="20"/>
          <w:szCs w:val="20"/>
          <w:lang w:val="ja-JP" w:eastAsia="ja-JP" w:bidi="ja-JP"/>
          <w14:ligatures w14:val="standardContextual"/>
        </w:rPr>
        <w:t>Prealpi srl</w:t>
      </w:r>
      <w:r w:rsidRPr="00EC3A4B">
        <w:rPr>
          <w:rFonts w:ascii="MS Gothic" w:eastAsia="MS Gothic" w:hAnsi="MS Gothic" w:cs="MS Gothic" w:hint="eastAsia"/>
          <w:kern w:val="2"/>
          <w:sz w:val="20"/>
          <w:szCs w:val="20"/>
          <w:lang w:val="ja-JP" w:eastAsia="ja-JP" w:bidi="ja-JP"/>
          <w14:ligatures w14:val="standardContextual"/>
        </w:rPr>
        <w:t>社は、すでに</w:t>
      </w:r>
      <w:r w:rsidRPr="00EC3A4B">
        <w:rPr>
          <w:rFonts w:eastAsia="Arial" w:cs="Arial"/>
          <w:kern w:val="2"/>
          <w:sz w:val="20"/>
          <w:szCs w:val="20"/>
          <w:lang w:val="ja-JP" w:eastAsia="ja-JP" w:bidi="ja-JP"/>
          <w14:ligatures w14:val="standardContextual"/>
        </w:rPr>
        <w:t>ACCUCHECK</w:t>
      </w:r>
      <w:r w:rsidRPr="00EC3A4B">
        <w:rPr>
          <w:rFonts w:ascii="MS Gothic" w:eastAsia="MS Gothic" w:hAnsi="MS Gothic" w:cs="MS Gothic" w:hint="eastAsia"/>
          <w:kern w:val="2"/>
          <w:sz w:val="20"/>
          <w:szCs w:val="20"/>
          <w:lang w:val="ja-JP" w:eastAsia="ja-JP" w:bidi="ja-JP"/>
          <w14:ligatures w14:val="standardContextual"/>
        </w:rPr>
        <w:t>によるブランク品質管理の完全自動化を決定しました。この</w:t>
      </w:r>
      <w:r w:rsidRPr="00EC3A4B">
        <w:rPr>
          <w:rFonts w:eastAsia="Arial" w:cs="Arial"/>
          <w:kern w:val="2"/>
          <w:sz w:val="20"/>
          <w:szCs w:val="20"/>
          <w:lang w:val="ja-JP" w:eastAsia="ja-JP" w:bidi="ja-JP"/>
          <w14:ligatures w14:val="standardContextual"/>
        </w:rPr>
        <w:t>BOBST</w:t>
      </w:r>
      <w:r w:rsidRPr="00EC3A4B">
        <w:rPr>
          <w:rFonts w:ascii="MS Gothic" w:eastAsia="MS Gothic" w:hAnsi="MS Gothic" w:cs="MS Gothic" w:hint="eastAsia"/>
          <w:kern w:val="2"/>
          <w:sz w:val="20"/>
          <w:szCs w:val="20"/>
          <w:lang w:val="ja-JP" w:eastAsia="ja-JP" w:bidi="ja-JP"/>
          <w14:ligatures w14:val="standardContextual"/>
        </w:rPr>
        <w:t>インライン品質管理システムは、顧客が定めた基準に従って全てのブランクを検査し、品質に問題のない製品のみの納品を確保します。</w:t>
      </w:r>
      <w:r w:rsidRPr="00EC3A4B">
        <w:rPr>
          <w:rFonts w:eastAsia="Arial" w:cs="Arial"/>
          <w:kern w:val="2"/>
          <w:sz w:val="20"/>
          <w:szCs w:val="20"/>
          <w:lang w:val="ja-JP" w:eastAsia="ja-JP" w:bidi="ja-JP"/>
          <w14:ligatures w14:val="standardContextual"/>
        </w:rPr>
        <w:t xml:space="preserve"> </w:t>
      </w:r>
    </w:p>
    <w:p w14:paraId="55FB47E0" w14:textId="77777777" w:rsidR="00EC3A4B" w:rsidRPr="00EC3A4B" w:rsidRDefault="00EC3A4B" w:rsidP="00EC3A4B">
      <w:pPr>
        <w:spacing w:line="240" w:lineRule="auto"/>
        <w:rPr>
          <w:rFonts w:eastAsia="Calibri" w:cs="Arial"/>
          <w:kern w:val="2"/>
          <w:sz w:val="20"/>
          <w:szCs w:val="20"/>
          <w:lang w:val="en-US" w:eastAsia="ja-JP"/>
          <w14:ligatures w14:val="standardContextual"/>
        </w:rPr>
      </w:pPr>
    </w:p>
    <w:p w14:paraId="24013159" w14:textId="77777777" w:rsidR="00EC3A4B" w:rsidRPr="00EC3A4B" w:rsidRDefault="00EC3A4B" w:rsidP="00EC3A4B">
      <w:pPr>
        <w:spacing w:line="240" w:lineRule="auto"/>
        <w:rPr>
          <w:rFonts w:eastAsia="Calibri" w:cs="Arial"/>
          <w:kern w:val="2"/>
          <w:sz w:val="20"/>
          <w:szCs w:val="20"/>
          <w:lang w:val="en-US" w:eastAsia="ja-JP"/>
          <w14:ligatures w14:val="standardContextual"/>
        </w:rPr>
      </w:pPr>
      <w:r w:rsidRPr="00EC3A4B">
        <w:rPr>
          <w:rFonts w:ascii="MS Gothic" w:eastAsia="MS Gothic" w:hAnsi="MS Gothic" w:cs="MS Gothic" w:hint="eastAsia"/>
          <w:kern w:val="2"/>
          <w:sz w:val="20"/>
          <w:szCs w:val="20"/>
          <w:lang w:val="ja-JP" w:eastAsia="ja-JP" w:bidi="ja-JP"/>
          <w14:ligatures w14:val="standardContextual"/>
        </w:rPr>
        <w:t>従来のシステムでは、検査するブランクの参照</w:t>
      </w:r>
      <w:r w:rsidRPr="00EC3A4B">
        <w:rPr>
          <w:rFonts w:eastAsia="Arial" w:cs="Arial"/>
          <w:kern w:val="2"/>
          <w:sz w:val="20"/>
          <w:szCs w:val="20"/>
          <w:lang w:val="ja-JP" w:eastAsia="ja-JP" w:bidi="ja-JP"/>
          <w14:ligatures w14:val="standardContextual"/>
        </w:rPr>
        <w:t>PDF</w:t>
      </w:r>
      <w:r w:rsidRPr="00EC3A4B">
        <w:rPr>
          <w:rFonts w:ascii="MS Gothic" w:eastAsia="MS Gothic" w:hAnsi="MS Gothic" w:cs="MS Gothic" w:hint="eastAsia"/>
          <w:kern w:val="2"/>
          <w:sz w:val="20"/>
          <w:szCs w:val="20"/>
          <w:lang w:val="ja-JP" w:eastAsia="ja-JP" w:bidi="ja-JP"/>
          <w14:ligatures w14:val="standardContextual"/>
        </w:rPr>
        <w:t>をオペレータが</w:t>
      </w:r>
      <w:r w:rsidRPr="00EC3A4B">
        <w:rPr>
          <w:rFonts w:eastAsia="Arial" w:cs="Arial"/>
          <w:kern w:val="2"/>
          <w:sz w:val="20"/>
          <w:szCs w:val="20"/>
          <w:lang w:val="ja-JP" w:eastAsia="ja-JP" w:bidi="ja-JP"/>
          <w14:ligatures w14:val="standardContextual"/>
        </w:rPr>
        <w:t>ACCUCHECK</w:t>
      </w:r>
      <w:r w:rsidRPr="00EC3A4B">
        <w:rPr>
          <w:rFonts w:ascii="MS Gothic" w:eastAsia="MS Gothic" w:hAnsi="MS Gothic" w:cs="MS Gothic" w:hint="eastAsia"/>
          <w:kern w:val="2"/>
          <w:sz w:val="20"/>
          <w:szCs w:val="20"/>
          <w:lang w:val="ja-JP" w:eastAsia="ja-JP" w:bidi="ja-JP"/>
          <w14:ligatures w14:val="standardContextual"/>
        </w:rPr>
        <w:t>にアップロードし、</w:t>
      </w:r>
      <w:r w:rsidRPr="00EC3A4B">
        <w:rPr>
          <w:rFonts w:eastAsia="Arial" w:cs="Arial"/>
          <w:kern w:val="2"/>
          <w:sz w:val="20"/>
          <w:szCs w:val="20"/>
          <w:lang w:val="ja-JP" w:eastAsia="ja-JP" w:bidi="ja-JP"/>
          <w14:ligatures w14:val="standardContextual"/>
        </w:rPr>
        <w:t>HMI</w:t>
      </w:r>
      <w:r w:rsidRPr="00EC3A4B">
        <w:rPr>
          <w:rFonts w:ascii="MS Gothic" w:eastAsia="MS Gothic" w:hAnsi="MS Gothic" w:cs="MS Gothic" w:hint="eastAsia"/>
          <w:kern w:val="2"/>
          <w:sz w:val="20"/>
          <w:szCs w:val="20"/>
          <w:lang w:val="ja-JP" w:eastAsia="ja-JP" w:bidi="ja-JP"/>
          <w14:ligatures w14:val="standardContextual"/>
        </w:rPr>
        <w:t>を介して検査の領域、基準、レベルを定める必要がありました。しかし、現在</w:t>
      </w:r>
      <w:r w:rsidRPr="00EC3A4B">
        <w:rPr>
          <w:rFonts w:eastAsia="Arial" w:cs="Arial"/>
          <w:kern w:val="2"/>
          <w:sz w:val="20"/>
          <w:szCs w:val="20"/>
          <w:lang w:val="ja-JP" w:eastAsia="ja-JP" w:bidi="ja-JP"/>
          <w14:ligatures w14:val="standardContextual"/>
        </w:rPr>
        <w:t>BOBST</w:t>
      </w:r>
      <w:r w:rsidRPr="00EC3A4B">
        <w:rPr>
          <w:rFonts w:ascii="MS Gothic" w:eastAsia="MS Gothic" w:hAnsi="MS Gothic" w:cs="MS Gothic" w:hint="eastAsia"/>
          <w:kern w:val="2"/>
          <w:sz w:val="20"/>
          <w:szCs w:val="20"/>
          <w:lang w:val="ja-JP" w:eastAsia="ja-JP" w:bidi="ja-JP"/>
          <w14:ligatures w14:val="standardContextual"/>
        </w:rPr>
        <w:t>では</w:t>
      </w:r>
      <w:r w:rsidRPr="00EC3A4B">
        <w:rPr>
          <w:rFonts w:eastAsia="Arial" w:cs="Arial"/>
          <w:kern w:val="2"/>
          <w:sz w:val="20"/>
          <w:szCs w:val="20"/>
          <w:lang w:val="ja-JP" w:eastAsia="ja-JP" w:bidi="ja-JP"/>
          <w14:ligatures w14:val="standardContextual"/>
        </w:rPr>
        <w:t>BOBST Connect</w:t>
      </w:r>
      <w:r w:rsidRPr="00EC3A4B">
        <w:rPr>
          <w:rFonts w:ascii="MS Gothic" w:eastAsia="MS Gothic" w:hAnsi="MS Gothic" w:cs="MS Gothic" w:hint="eastAsia"/>
          <w:kern w:val="2"/>
          <w:sz w:val="20"/>
          <w:szCs w:val="20"/>
          <w:lang w:val="ja-JP" w:eastAsia="ja-JP" w:bidi="ja-JP"/>
          <w14:ligatures w14:val="standardContextual"/>
        </w:rPr>
        <w:t>プラットフォームの一部である</w:t>
      </w:r>
      <w:r w:rsidRPr="00EC3A4B">
        <w:rPr>
          <w:rFonts w:eastAsia="Arial" w:cs="Arial"/>
          <w:kern w:val="2"/>
          <w:sz w:val="20"/>
          <w:szCs w:val="20"/>
          <w:lang w:val="ja-JP" w:eastAsia="ja-JP" w:bidi="ja-JP"/>
          <w14:ligatures w14:val="standardContextual"/>
        </w:rPr>
        <w:t>ACCUCHECK Recipe Management</w:t>
      </w:r>
      <w:r w:rsidRPr="00EC3A4B">
        <w:rPr>
          <w:rFonts w:ascii="MS Gothic" w:eastAsia="MS Gothic" w:hAnsi="MS Gothic" w:cs="MS Gothic" w:hint="eastAsia"/>
          <w:kern w:val="2"/>
          <w:sz w:val="20"/>
          <w:szCs w:val="20"/>
          <w:lang w:val="ja-JP" w:eastAsia="ja-JP" w:bidi="ja-JP"/>
          <w14:ligatures w14:val="standardContextual"/>
        </w:rPr>
        <w:t>を使って、新しいデジタルリモート機能を導入しています。これによってユーザーは、紙器加工での品質管理レシピをリモートで作成し、そのレシピを生産現場の</w:t>
      </w:r>
      <w:r w:rsidRPr="00EC3A4B">
        <w:rPr>
          <w:rFonts w:eastAsia="Arial" w:cs="Arial"/>
          <w:kern w:val="2"/>
          <w:sz w:val="20"/>
          <w:szCs w:val="20"/>
          <w:lang w:val="ja-JP" w:eastAsia="ja-JP" w:bidi="ja-JP"/>
          <w14:ligatures w14:val="standardContextual"/>
        </w:rPr>
        <w:t>ACCUCHECK</w:t>
      </w:r>
      <w:r w:rsidRPr="00EC3A4B">
        <w:rPr>
          <w:rFonts w:ascii="MS Gothic" w:eastAsia="MS Gothic" w:hAnsi="MS Gothic" w:cs="MS Gothic" w:hint="eastAsia"/>
          <w:kern w:val="2"/>
          <w:sz w:val="20"/>
          <w:szCs w:val="20"/>
          <w:lang w:val="ja-JP" w:eastAsia="ja-JP" w:bidi="ja-JP"/>
          <w14:ligatures w14:val="standardContextual"/>
        </w:rPr>
        <w:t>に直接送ることができます。</w:t>
      </w:r>
    </w:p>
    <w:p w14:paraId="5CCED60F" w14:textId="77777777" w:rsidR="00EC3A4B" w:rsidRPr="00EC3A4B" w:rsidRDefault="00EC3A4B" w:rsidP="00EC3A4B">
      <w:pPr>
        <w:spacing w:line="240" w:lineRule="auto"/>
        <w:rPr>
          <w:rFonts w:eastAsia="Calibri" w:cs="Arial"/>
          <w:kern w:val="2"/>
          <w:sz w:val="20"/>
          <w:szCs w:val="20"/>
          <w:lang w:val="en-US" w:eastAsia="ja-JP"/>
          <w14:ligatures w14:val="standardContextual"/>
        </w:rPr>
      </w:pPr>
    </w:p>
    <w:p w14:paraId="05F6D62B" w14:textId="77777777" w:rsidR="00EC3A4B" w:rsidRPr="00EC3A4B" w:rsidRDefault="00EC3A4B" w:rsidP="00EC3A4B">
      <w:pPr>
        <w:spacing w:line="240" w:lineRule="auto"/>
        <w:rPr>
          <w:rFonts w:eastAsia="Calibri" w:cs="Arial"/>
          <w:kern w:val="2"/>
          <w:sz w:val="20"/>
          <w:szCs w:val="20"/>
          <w:lang w:val="en-US" w:eastAsia="ja-JP"/>
          <w14:ligatures w14:val="standardContextual"/>
        </w:rPr>
      </w:pPr>
      <w:r w:rsidRPr="00EC3A4B">
        <w:rPr>
          <w:rFonts w:eastAsia="Arial" w:cs="Arial"/>
          <w:kern w:val="2"/>
          <w:sz w:val="20"/>
          <w:szCs w:val="20"/>
          <w:lang w:val="ja-JP" w:eastAsia="ja-JP" w:bidi="ja-JP"/>
          <w14:ligatures w14:val="standardContextual"/>
        </w:rPr>
        <w:t>Prealpi</w:t>
      </w:r>
      <w:r w:rsidRPr="00EC3A4B">
        <w:rPr>
          <w:rFonts w:ascii="MS Gothic" w:eastAsia="MS Gothic" w:hAnsi="MS Gothic" w:cs="MS Gothic" w:hint="eastAsia"/>
          <w:kern w:val="2"/>
          <w:sz w:val="20"/>
          <w:szCs w:val="20"/>
          <w:lang w:val="ja-JP" w:eastAsia="ja-JP" w:bidi="ja-JP"/>
          <w14:ligatures w14:val="standardContextual"/>
        </w:rPr>
        <w:t>社は、この革新的なテクノロジーのテスト使用に、直ちに同意しました。マシン制御プラットフォームの機能を拡張して、</w:t>
      </w:r>
      <w:r w:rsidRPr="00EC3A4B">
        <w:rPr>
          <w:rFonts w:eastAsia="Arial" w:cs="Arial"/>
          <w:kern w:val="2"/>
          <w:sz w:val="20"/>
          <w:szCs w:val="20"/>
          <w:lang w:val="ja-JP" w:eastAsia="ja-JP" w:bidi="ja-JP"/>
          <w14:ligatures w14:val="standardContextual"/>
        </w:rPr>
        <w:t>BOBST</w:t>
      </w:r>
      <w:r w:rsidRPr="00EC3A4B">
        <w:rPr>
          <w:rFonts w:ascii="MS Gothic" w:eastAsia="MS Gothic" w:hAnsi="MS Gothic" w:cs="MS Gothic" w:hint="eastAsia"/>
          <w:kern w:val="2"/>
          <w:sz w:val="20"/>
          <w:szCs w:val="20"/>
          <w:lang w:val="ja-JP" w:eastAsia="ja-JP" w:bidi="ja-JP"/>
          <w14:ligatures w14:val="standardContextual"/>
        </w:rPr>
        <w:t>製函機</w:t>
      </w:r>
      <w:r w:rsidRPr="00EC3A4B">
        <w:rPr>
          <w:rFonts w:eastAsia="Arial" w:cs="Arial"/>
          <w:kern w:val="2"/>
          <w:sz w:val="20"/>
          <w:szCs w:val="20"/>
          <w:lang w:val="ja-JP" w:eastAsia="ja-JP" w:bidi="ja-JP"/>
          <w14:ligatures w14:val="standardContextual"/>
        </w:rPr>
        <w:t>EXPERTFOLD 80</w:t>
      </w:r>
      <w:r w:rsidRPr="00EC3A4B">
        <w:rPr>
          <w:rFonts w:ascii="MS Gothic" w:eastAsia="MS Gothic" w:hAnsi="MS Gothic" w:cs="MS Gothic" w:hint="eastAsia"/>
          <w:kern w:val="2"/>
          <w:sz w:val="20"/>
          <w:szCs w:val="20"/>
          <w:lang w:val="ja-JP" w:eastAsia="ja-JP" w:bidi="ja-JP"/>
          <w14:ligatures w14:val="standardContextual"/>
        </w:rPr>
        <w:t>ラインで新しい機能を使用する準備を整えました。直ぐに、同社の日常業務が大きく変化しました。「</w:t>
      </w:r>
      <w:r w:rsidRPr="00EC3A4B">
        <w:rPr>
          <w:rFonts w:eastAsia="Arial" w:cs="Arial"/>
          <w:kern w:val="2"/>
          <w:sz w:val="20"/>
          <w:szCs w:val="20"/>
          <w:lang w:val="ja-JP" w:eastAsia="ja-JP" w:bidi="ja-JP"/>
          <w14:ligatures w14:val="standardContextual"/>
        </w:rPr>
        <w:t>ACCUCHECK Recipe Management</w:t>
      </w:r>
      <w:r w:rsidRPr="00EC3A4B">
        <w:rPr>
          <w:rFonts w:ascii="MS Gothic" w:eastAsia="MS Gothic" w:hAnsi="MS Gothic" w:cs="MS Gothic" w:hint="eastAsia"/>
          <w:kern w:val="2"/>
          <w:sz w:val="20"/>
          <w:szCs w:val="20"/>
          <w:lang w:val="ja-JP" w:eastAsia="ja-JP" w:bidi="ja-JP"/>
          <w14:ligatures w14:val="standardContextual"/>
        </w:rPr>
        <w:t>機能を使用することで、当社の</w:t>
      </w:r>
      <w:r w:rsidRPr="00EC3A4B">
        <w:rPr>
          <w:rFonts w:eastAsia="Arial" w:cs="Arial"/>
          <w:kern w:val="2"/>
          <w:sz w:val="20"/>
          <w:szCs w:val="20"/>
          <w:lang w:val="ja-JP" w:eastAsia="ja-JP" w:bidi="ja-JP"/>
          <w14:ligatures w14:val="standardContextual"/>
        </w:rPr>
        <w:t>EXPERFOLD 80</w:t>
      </w:r>
      <w:r w:rsidRPr="00EC3A4B">
        <w:rPr>
          <w:rFonts w:ascii="MS Gothic" w:eastAsia="MS Gothic" w:hAnsi="MS Gothic" w:cs="MS Gothic" w:hint="eastAsia"/>
          <w:kern w:val="2"/>
          <w:sz w:val="20"/>
          <w:szCs w:val="20"/>
          <w:lang w:val="ja-JP" w:eastAsia="ja-JP" w:bidi="ja-JP"/>
          <w14:ligatures w14:val="standardContextual"/>
        </w:rPr>
        <w:t>ラインの</w:t>
      </w:r>
      <w:r w:rsidRPr="00EC3A4B">
        <w:rPr>
          <w:rFonts w:eastAsia="Arial" w:cs="Arial"/>
          <w:kern w:val="2"/>
          <w:sz w:val="20"/>
          <w:szCs w:val="20"/>
          <w:lang w:val="ja-JP" w:eastAsia="ja-JP" w:bidi="ja-JP"/>
          <w14:ligatures w14:val="standardContextual"/>
        </w:rPr>
        <w:t>ACCUCHECK</w:t>
      </w:r>
      <w:r w:rsidRPr="00EC3A4B">
        <w:rPr>
          <w:rFonts w:ascii="MS Gothic" w:eastAsia="MS Gothic" w:hAnsi="MS Gothic" w:cs="MS Gothic" w:hint="eastAsia"/>
          <w:kern w:val="2"/>
          <w:sz w:val="20"/>
          <w:szCs w:val="20"/>
          <w:lang w:val="ja-JP" w:eastAsia="ja-JP" w:bidi="ja-JP"/>
          <w14:ligatures w14:val="standardContextual"/>
        </w:rPr>
        <w:t>のセット作業が大幅に改善されました。レシピをリモートで、そして事前に準備するオプションは、時間の節約と品質向上の両面で大きく貢献しました」と、</w:t>
      </w:r>
      <w:r w:rsidRPr="00EC3A4B">
        <w:rPr>
          <w:rFonts w:eastAsia="Arial" w:cs="Arial"/>
          <w:kern w:val="2"/>
          <w:sz w:val="20"/>
          <w:szCs w:val="20"/>
          <w:lang w:val="ja-JP" w:eastAsia="ja-JP" w:bidi="ja-JP"/>
          <w14:ligatures w14:val="standardContextual"/>
        </w:rPr>
        <w:t>CEO</w:t>
      </w:r>
      <w:r w:rsidRPr="00EC3A4B">
        <w:rPr>
          <w:rFonts w:ascii="MS Gothic" w:eastAsia="MS Gothic" w:hAnsi="MS Gothic" w:cs="MS Gothic" w:hint="eastAsia"/>
          <w:kern w:val="2"/>
          <w:sz w:val="20"/>
          <w:szCs w:val="20"/>
          <w:lang w:val="ja-JP" w:eastAsia="ja-JP" w:bidi="ja-JP"/>
          <w14:ligatures w14:val="standardContextual"/>
        </w:rPr>
        <w:t>の</w:t>
      </w:r>
      <w:r w:rsidRPr="00EC3A4B">
        <w:rPr>
          <w:rFonts w:eastAsia="Arial" w:cs="Arial"/>
          <w:kern w:val="2"/>
          <w:sz w:val="20"/>
          <w:szCs w:val="20"/>
          <w:lang w:val="ja-JP" w:eastAsia="ja-JP" w:bidi="ja-JP"/>
          <w14:ligatures w14:val="standardContextual"/>
        </w:rPr>
        <w:t>Armando Zanini</w:t>
      </w:r>
      <w:r w:rsidRPr="00EC3A4B">
        <w:rPr>
          <w:rFonts w:ascii="MS Gothic" w:eastAsia="MS Gothic" w:hAnsi="MS Gothic" w:cs="MS Gothic" w:hint="eastAsia"/>
          <w:kern w:val="2"/>
          <w:sz w:val="20"/>
          <w:szCs w:val="20"/>
          <w:lang w:val="ja-JP" w:eastAsia="ja-JP" w:bidi="ja-JP"/>
          <w14:ligatures w14:val="standardContextual"/>
        </w:rPr>
        <w:t>氏が説明しています。</w:t>
      </w:r>
    </w:p>
    <w:p w14:paraId="6982E57E" w14:textId="77777777" w:rsidR="00EC3A4B" w:rsidRPr="00EC3A4B" w:rsidRDefault="00EC3A4B" w:rsidP="00EC3A4B">
      <w:pPr>
        <w:spacing w:line="240" w:lineRule="auto"/>
        <w:rPr>
          <w:rFonts w:eastAsia="Calibri" w:cs="Arial"/>
          <w:kern w:val="2"/>
          <w:sz w:val="20"/>
          <w:szCs w:val="20"/>
          <w:lang w:val="en-US" w:eastAsia="ja-JP"/>
          <w14:ligatures w14:val="standardContextual"/>
        </w:rPr>
      </w:pPr>
    </w:p>
    <w:p w14:paraId="5DAB039D" w14:textId="77777777" w:rsidR="00EC3A4B" w:rsidRPr="00EC3A4B" w:rsidRDefault="00EC3A4B" w:rsidP="00EC3A4B">
      <w:pPr>
        <w:spacing w:line="240" w:lineRule="auto"/>
        <w:rPr>
          <w:rFonts w:eastAsia="Calibri" w:cs="Arial"/>
          <w:kern w:val="2"/>
          <w:sz w:val="20"/>
          <w:szCs w:val="20"/>
          <w:lang w:val="en-US" w:eastAsia="ja-JP"/>
          <w14:ligatures w14:val="standardContextual"/>
        </w:rPr>
      </w:pPr>
      <w:r w:rsidRPr="00EC3A4B">
        <w:rPr>
          <w:rFonts w:ascii="MS Gothic" w:eastAsia="MS Gothic" w:hAnsi="MS Gothic" w:cs="MS Gothic" w:hint="eastAsia"/>
          <w:kern w:val="2"/>
          <w:sz w:val="20"/>
          <w:szCs w:val="20"/>
          <w:lang w:val="ja-JP" w:eastAsia="ja-JP" w:bidi="ja-JP"/>
          <w14:ligatures w14:val="standardContextual"/>
        </w:rPr>
        <w:t>自社内に多様な印刷と加工の機能を備えた</w:t>
      </w:r>
      <w:r w:rsidRPr="00EC3A4B">
        <w:rPr>
          <w:rFonts w:eastAsia="Arial" w:cs="Arial"/>
          <w:kern w:val="2"/>
          <w:sz w:val="20"/>
          <w:szCs w:val="20"/>
          <w:lang w:val="ja-JP" w:eastAsia="ja-JP" w:bidi="ja-JP"/>
          <w14:ligatures w14:val="standardContextual"/>
        </w:rPr>
        <w:t>Prealpi</w:t>
      </w:r>
      <w:r w:rsidRPr="00EC3A4B">
        <w:rPr>
          <w:rFonts w:ascii="MS Gothic" w:eastAsia="MS Gothic" w:hAnsi="MS Gothic" w:cs="MS Gothic" w:hint="eastAsia"/>
          <w:kern w:val="2"/>
          <w:sz w:val="20"/>
          <w:szCs w:val="20"/>
          <w:lang w:val="ja-JP" w:eastAsia="ja-JP" w:bidi="ja-JP"/>
          <w14:ligatures w14:val="standardContextual"/>
        </w:rPr>
        <w:t>社は、食品、飲料、化粧品、ヘアケア、美容、医薬、ヘルスケア、繊維、電子製品分野の顧客に、高品質の紙器と段ボール包装、美しいギフトボックス、そして多くの種類の店内ディスプレイを供給しています。</w:t>
      </w:r>
    </w:p>
    <w:p w14:paraId="04B68D02" w14:textId="77777777" w:rsidR="00EC3A4B" w:rsidRPr="00EC3A4B" w:rsidRDefault="00EC3A4B" w:rsidP="00EC3A4B">
      <w:pPr>
        <w:spacing w:line="240" w:lineRule="auto"/>
        <w:rPr>
          <w:rFonts w:eastAsia="Calibri" w:cs="Arial"/>
          <w:kern w:val="2"/>
          <w:sz w:val="20"/>
          <w:szCs w:val="20"/>
          <w:lang w:val="en-US" w:eastAsia="ja-JP"/>
          <w14:ligatures w14:val="standardContextual"/>
        </w:rPr>
      </w:pPr>
    </w:p>
    <w:p w14:paraId="6A4C3993" w14:textId="77777777" w:rsidR="00EC3A4B" w:rsidRPr="00EC3A4B" w:rsidRDefault="00EC3A4B" w:rsidP="00EC3A4B">
      <w:pPr>
        <w:spacing w:line="240" w:lineRule="auto"/>
        <w:rPr>
          <w:rFonts w:eastAsia="Calibri" w:cs="Arial"/>
          <w:kern w:val="2"/>
          <w:sz w:val="20"/>
          <w:szCs w:val="20"/>
          <w:lang w:val="en-US" w:eastAsia="ja-JP"/>
          <w14:ligatures w14:val="standardContextual"/>
        </w:rPr>
      </w:pPr>
      <w:r w:rsidRPr="00EC3A4B">
        <w:rPr>
          <w:rFonts w:ascii="MS Gothic" w:eastAsia="MS Gothic" w:hAnsi="MS Gothic" w:cs="MS Gothic" w:hint="eastAsia"/>
          <w:kern w:val="2"/>
          <w:sz w:val="20"/>
          <w:szCs w:val="20"/>
          <w:lang w:val="ja-JP" w:eastAsia="ja-JP" w:bidi="ja-JP"/>
          <w14:ligatures w14:val="standardContextual"/>
        </w:rPr>
        <w:t>同社の大規模な施設は、</w:t>
      </w:r>
      <w:r w:rsidRPr="00EC3A4B">
        <w:rPr>
          <w:rFonts w:eastAsia="Arial" w:cs="Arial"/>
          <w:kern w:val="2"/>
          <w:sz w:val="20"/>
          <w:szCs w:val="20"/>
          <w:lang w:val="ja-JP" w:eastAsia="ja-JP" w:bidi="ja-JP"/>
          <w14:ligatures w14:val="standardContextual"/>
        </w:rPr>
        <w:t>2</w:t>
      </w:r>
      <w:r w:rsidRPr="00EC3A4B">
        <w:rPr>
          <w:rFonts w:ascii="MS Gothic" w:eastAsia="MS Gothic" w:hAnsi="MS Gothic" w:cs="MS Gothic" w:hint="eastAsia"/>
          <w:kern w:val="2"/>
          <w:sz w:val="20"/>
          <w:szCs w:val="20"/>
          <w:lang w:val="ja-JP" w:eastAsia="ja-JP" w:bidi="ja-JP"/>
          <w14:ligatures w14:val="standardContextual"/>
        </w:rPr>
        <w:t>つの生産部門と別棟の倉庫から構成されており、施設内の研究設計部門では、顧客と協力してパッケージの試作が行われています。</w:t>
      </w:r>
      <w:r w:rsidRPr="00EC3A4B">
        <w:rPr>
          <w:rFonts w:eastAsia="Arial" w:cs="Arial"/>
          <w:kern w:val="2"/>
          <w:sz w:val="20"/>
          <w:szCs w:val="20"/>
          <w:lang w:val="ja-JP" w:eastAsia="ja-JP" w:bidi="ja-JP"/>
          <w14:ligatures w14:val="standardContextual"/>
        </w:rPr>
        <w:t>3,000</w:t>
      </w:r>
      <w:r w:rsidRPr="00EC3A4B">
        <w:rPr>
          <w:rFonts w:ascii="MS Gothic" w:eastAsia="MS Gothic" w:hAnsi="MS Gothic" w:cs="MS Gothic" w:hint="eastAsia"/>
          <w:kern w:val="2"/>
          <w:sz w:val="20"/>
          <w:szCs w:val="20"/>
          <w:lang w:val="ja-JP" w:eastAsia="ja-JP" w:bidi="ja-JP"/>
          <w14:ligatures w14:val="standardContextual"/>
        </w:rPr>
        <w:t>平方メートルの大きな敷地が、紙器と段ボールのパッケージ、ディスプレイ、スタンドの製造に特化されており、別の</w:t>
      </w:r>
      <w:r w:rsidRPr="00EC3A4B">
        <w:rPr>
          <w:rFonts w:eastAsia="Arial" w:cs="Arial"/>
          <w:kern w:val="2"/>
          <w:sz w:val="20"/>
          <w:szCs w:val="20"/>
          <w:lang w:val="ja-JP" w:eastAsia="ja-JP" w:bidi="ja-JP"/>
          <w14:ligatures w14:val="standardContextual"/>
        </w:rPr>
        <w:t>2,500</w:t>
      </w:r>
      <w:r w:rsidRPr="00EC3A4B">
        <w:rPr>
          <w:rFonts w:ascii="MS Gothic" w:eastAsia="MS Gothic" w:hAnsi="MS Gothic" w:cs="MS Gothic" w:hint="eastAsia"/>
          <w:kern w:val="2"/>
          <w:sz w:val="20"/>
          <w:szCs w:val="20"/>
          <w:lang w:val="ja-JP" w:eastAsia="ja-JP" w:bidi="ja-JP"/>
          <w14:ligatures w14:val="standardContextual"/>
        </w:rPr>
        <w:t>平方メートルの敷地には、紙器とブランクの製造ラインが設備されています。</w:t>
      </w:r>
    </w:p>
    <w:p w14:paraId="0949B0EB" w14:textId="77777777" w:rsidR="00EC3A4B" w:rsidRPr="00EC3A4B" w:rsidRDefault="00EC3A4B" w:rsidP="00EC3A4B">
      <w:pPr>
        <w:spacing w:line="240" w:lineRule="auto"/>
        <w:rPr>
          <w:rFonts w:eastAsia="Calibri" w:cs="Arial"/>
          <w:kern w:val="2"/>
          <w:sz w:val="20"/>
          <w:szCs w:val="20"/>
          <w:lang w:val="en-US" w:eastAsia="ja-JP"/>
          <w14:ligatures w14:val="standardContextual"/>
        </w:rPr>
      </w:pPr>
    </w:p>
    <w:p w14:paraId="6B14EC27" w14:textId="77777777" w:rsidR="00EC3A4B" w:rsidRPr="00EC3A4B" w:rsidRDefault="00EC3A4B" w:rsidP="00EC3A4B">
      <w:pPr>
        <w:spacing w:line="240" w:lineRule="auto"/>
        <w:rPr>
          <w:rFonts w:eastAsia="Calibri" w:cs="Arial"/>
          <w:kern w:val="2"/>
          <w:sz w:val="20"/>
          <w:szCs w:val="20"/>
          <w:lang w:val="en-US" w:eastAsia="ja-JP"/>
          <w14:ligatures w14:val="standardContextual"/>
        </w:rPr>
      </w:pPr>
      <w:r w:rsidRPr="00EC3A4B">
        <w:rPr>
          <w:rFonts w:ascii="MS Gothic" w:eastAsia="MS Gothic" w:hAnsi="MS Gothic" w:cs="MS Gothic" w:hint="eastAsia"/>
          <w:kern w:val="2"/>
          <w:sz w:val="20"/>
          <w:szCs w:val="20"/>
          <w:lang w:val="ja-JP" w:eastAsia="ja-JP" w:bidi="ja-JP"/>
          <w14:ligatures w14:val="standardContextual"/>
        </w:rPr>
        <w:t>生産マネージャーの</w:t>
      </w:r>
      <w:r w:rsidRPr="00EC3A4B">
        <w:rPr>
          <w:rFonts w:eastAsia="Arial" w:cs="Arial"/>
          <w:kern w:val="2"/>
          <w:sz w:val="20"/>
          <w:szCs w:val="20"/>
          <w:lang w:val="ja-JP" w:eastAsia="ja-JP" w:bidi="ja-JP"/>
          <w14:ligatures w14:val="standardContextual"/>
        </w:rPr>
        <w:t>Alberto Azzarri</w:t>
      </w:r>
      <w:r w:rsidRPr="00EC3A4B">
        <w:rPr>
          <w:rFonts w:ascii="MS Gothic" w:eastAsia="MS Gothic" w:hAnsi="MS Gothic" w:cs="MS Gothic" w:hint="eastAsia"/>
          <w:kern w:val="2"/>
          <w:sz w:val="20"/>
          <w:szCs w:val="20"/>
          <w:lang w:val="ja-JP" w:eastAsia="ja-JP" w:bidi="ja-JP"/>
          <w14:ligatures w14:val="standardContextual"/>
        </w:rPr>
        <w:t>氏は、新機能の運用について次のように話しています。「</w:t>
      </w:r>
      <w:r w:rsidRPr="00EC3A4B">
        <w:rPr>
          <w:rFonts w:eastAsia="Arial" w:cs="Arial"/>
          <w:kern w:val="2"/>
          <w:sz w:val="20"/>
          <w:szCs w:val="20"/>
          <w:lang w:val="ja-JP" w:eastAsia="ja-JP" w:bidi="ja-JP"/>
          <w14:ligatures w14:val="standardContextual"/>
        </w:rPr>
        <w:t>ACCUCHECK</w:t>
      </w:r>
      <w:r w:rsidRPr="00EC3A4B">
        <w:rPr>
          <w:rFonts w:ascii="MS Gothic" w:eastAsia="MS Gothic" w:hAnsi="MS Gothic" w:cs="MS Gothic" w:hint="eastAsia"/>
          <w:kern w:val="2"/>
          <w:sz w:val="20"/>
          <w:szCs w:val="20"/>
          <w:lang w:val="ja-JP" w:eastAsia="ja-JP" w:bidi="ja-JP"/>
          <w14:ligatures w14:val="standardContextual"/>
        </w:rPr>
        <w:t>メニューから製品コードや品名を呼び出すだけで、マシンオペレーターが作業レシピを一から設定する必要がなくなり、切り替え時間が短縮されました。このシステムは、さまざまなオフィスで定められた品質基準を含む参照</w:t>
      </w:r>
      <w:r w:rsidRPr="00EC3A4B">
        <w:rPr>
          <w:rFonts w:eastAsia="Arial" w:cs="Arial"/>
          <w:kern w:val="2"/>
          <w:sz w:val="20"/>
          <w:szCs w:val="20"/>
          <w:lang w:val="ja-JP" w:eastAsia="ja-JP" w:bidi="ja-JP"/>
          <w14:ligatures w14:val="standardContextual"/>
        </w:rPr>
        <w:t>PDF</w:t>
      </w:r>
      <w:r w:rsidRPr="00EC3A4B">
        <w:rPr>
          <w:rFonts w:ascii="MS Gothic" w:eastAsia="MS Gothic" w:hAnsi="MS Gothic" w:cs="MS Gothic" w:hint="eastAsia"/>
          <w:kern w:val="2"/>
          <w:sz w:val="20"/>
          <w:szCs w:val="20"/>
          <w:lang w:val="ja-JP" w:eastAsia="ja-JP" w:bidi="ja-JP"/>
          <w14:ligatures w14:val="standardContextual"/>
        </w:rPr>
        <w:t>を、ネットワークから取得します。アップロードが完了したら、オペレーターは、生産ラインを始動する前に、セットアップに必要なブランクの数を</w:t>
      </w:r>
      <w:r w:rsidRPr="00EC3A4B">
        <w:rPr>
          <w:rFonts w:eastAsia="Arial" w:cs="Arial"/>
          <w:kern w:val="2"/>
          <w:sz w:val="20"/>
          <w:szCs w:val="20"/>
          <w:lang w:val="ja-JP" w:eastAsia="ja-JP" w:bidi="ja-JP"/>
          <w14:ligatures w14:val="standardContextual"/>
        </w:rPr>
        <w:t>ACCUCHECK</w:t>
      </w:r>
      <w:r w:rsidRPr="00EC3A4B">
        <w:rPr>
          <w:rFonts w:ascii="MS Gothic" w:eastAsia="MS Gothic" w:hAnsi="MS Gothic" w:cs="MS Gothic" w:hint="eastAsia"/>
          <w:kern w:val="2"/>
          <w:sz w:val="20"/>
          <w:szCs w:val="20"/>
          <w:lang w:val="ja-JP" w:eastAsia="ja-JP" w:bidi="ja-JP"/>
          <w14:ligatures w14:val="standardContextual"/>
        </w:rPr>
        <w:t>に読み込ませるだけです。これは、</w:t>
      </w:r>
      <w:r w:rsidRPr="00EC3A4B">
        <w:rPr>
          <w:rFonts w:eastAsia="Arial" w:cs="Arial"/>
          <w:kern w:val="2"/>
          <w:sz w:val="20"/>
          <w:szCs w:val="20"/>
          <w:lang w:val="ja-JP" w:eastAsia="ja-JP" w:bidi="ja-JP"/>
          <w14:ligatures w14:val="standardContextual"/>
        </w:rPr>
        <w:t>PDF</w:t>
      </w:r>
      <w:r w:rsidRPr="00EC3A4B">
        <w:rPr>
          <w:rFonts w:ascii="MS Gothic" w:eastAsia="MS Gothic" w:hAnsi="MS Gothic" w:cs="MS Gothic" w:hint="eastAsia"/>
          <w:kern w:val="2"/>
          <w:sz w:val="20"/>
          <w:szCs w:val="20"/>
          <w:lang w:val="ja-JP" w:eastAsia="ja-JP" w:bidi="ja-JP"/>
          <w14:ligatures w14:val="standardContextual"/>
        </w:rPr>
        <w:t>データを</w:t>
      </w:r>
      <w:r w:rsidRPr="00EC3A4B">
        <w:rPr>
          <w:rFonts w:eastAsia="Arial" w:cs="Arial"/>
          <w:kern w:val="2"/>
          <w:sz w:val="20"/>
          <w:szCs w:val="20"/>
          <w:lang w:val="ja-JP" w:eastAsia="ja-JP" w:bidi="ja-JP"/>
          <w14:ligatures w14:val="standardContextual"/>
        </w:rPr>
        <w:t xml:space="preserve">USB </w:t>
      </w:r>
      <w:r w:rsidRPr="00EC3A4B">
        <w:rPr>
          <w:rFonts w:ascii="MS Gothic" w:eastAsia="MS Gothic" w:hAnsi="MS Gothic" w:cs="MS Gothic" w:hint="eastAsia"/>
          <w:kern w:val="2"/>
          <w:sz w:val="20"/>
          <w:szCs w:val="20"/>
          <w:lang w:val="ja-JP" w:eastAsia="ja-JP" w:bidi="ja-JP"/>
          <w14:ligatures w14:val="standardContextual"/>
        </w:rPr>
        <w:t>メモリを使って機械のシステムに手動入力する</w:t>
      </w:r>
      <w:r w:rsidRPr="00EC3A4B">
        <w:rPr>
          <w:rFonts w:ascii="MS Gothic" w:eastAsia="MS Gothic" w:hAnsi="MS Gothic" w:cs="MS Gothic" w:hint="eastAsia"/>
          <w:kern w:val="2"/>
          <w:sz w:val="20"/>
          <w:szCs w:val="20"/>
          <w:lang w:val="ja-JP" w:eastAsia="ja-JP" w:bidi="ja-JP"/>
          <w14:ligatures w14:val="standardContextual"/>
        </w:rPr>
        <w:lastRenderedPageBreak/>
        <w:t>場合と比較して、本当の時間節約になります。」</w:t>
      </w:r>
      <w:r w:rsidRPr="00EC3A4B">
        <w:rPr>
          <w:rFonts w:eastAsia="Arial" w:cs="Arial"/>
          <w:kern w:val="2"/>
          <w:sz w:val="20"/>
          <w:szCs w:val="20"/>
          <w:lang w:val="ja-JP" w:eastAsia="ja-JP" w:bidi="ja-JP"/>
          <w14:ligatures w14:val="standardContextual"/>
        </w:rPr>
        <w:t xml:space="preserve"> </w:t>
      </w:r>
      <w:r w:rsidRPr="00EC3A4B">
        <w:rPr>
          <w:rFonts w:ascii="MS Gothic" w:eastAsia="MS Gothic" w:hAnsi="MS Gothic" w:cs="MS Gothic" w:hint="eastAsia"/>
          <w:kern w:val="2"/>
          <w:sz w:val="20"/>
          <w:szCs w:val="20"/>
          <w:lang w:val="ja-JP" w:eastAsia="ja-JP" w:bidi="ja-JP"/>
          <w14:ligatures w14:val="standardContextual"/>
        </w:rPr>
        <w:t>実際、ジョブ仕様と品質検査データを含む</w:t>
      </w:r>
      <w:r w:rsidRPr="00EC3A4B">
        <w:rPr>
          <w:rFonts w:eastAsia="Arial" w:cs="Arial"/>
          <w:kern w:val="2"/>
          <w:sz w:val="20"/>
          <w:szCs w:val="20"/>
          <w:lang w:val="ja-JP" w:eastAsia="ja-JP" w:bidi="ja-JP"/>
          <w14:ligatures w14:val="standardContextual"/>
        </w:rPr>
        <w:t>ACCUCHECK</w:t>
      </w:r>
      <w:r w:rsidRPr="00EC3A4B">
        <w:rPr>
          <w:rFonts w:ascii="MS Gothic" w:eastAsia="MS Gothic" w:hAnsi="MS Gothic" w:cs="MS Gothic" w:hint="eastAsia"/>
          <w:kern w:val="2"/>
          <w:sz w:val="20"/>
          <w:szCs w:val="20"/>
          <w:lang w:val="ja-JP" w:eastAsia="ja-JP" w:bidi="ja-JP"/>
          <w14:ligatures w14:val="standardContextual"/>
        </w:rPr>
        <w:t>のジョブレシピとレポートは全てオンライン化されるので、いつでもどこからでも検索できるようになりました。</w:t>
      </w:r>
    </w:p>
    <w:p w14:paraId="1CB48AA2" w14:textId="77777777" w:rsidR="00EC3A4B" w:rsidRPr="00EC3A4B" w:rsidRDefault="00EC3A4B" w:rsidP="00EC3A4B">
      <w:pPr>
        <w:spacing w:line="240" w:lineRule="auto"/>
        <w:rPr>
          <w:rFonts w:eastAsia="Calibri" w:cs="Arial"/>
          <w:kern w:val="2"/>
          <w:sz w:val="20"/>
          <w:szCs w:val="20"/>
          <w:lang w:val="en-US" w:eastAsia="ja-JP"/>
          <w14:ligatures w14:val="standardContextual"/>
        </w:rPr>
      </w:pPr>
    </w:p>
    <w:p w14:paraId="55372312" w14:textId="77777777" w:rsidR="00EC3A4B" w:rsidRPr="00EC3A4B" w:rsidRDefault="00EC3A4B" w:rsidP="00EC3A4B">
      <w:pPr>
        <w:spacing w:line="240" w:lineRule="auto"/>
        <w:rPr>
          <w:rFonts w:eastAsia="Calibri" w:cs="Arial"/>
          <w:kern w:val="2"/>
          <w:sz w:val="20"/>
          <w:szCs w:val="20"/>
          <w:lang w:val="en-US" w:eastAsia="ja-JP"/>
          <w14:ligatures w14:val="standardContextual"/>
        </w:rPr>
      </w:pPr>
      <w:r w:rsidRPr="00EC3A4B">
        <w:rPr>
          <w:rFonts w:ascii="MS Gothic" w:eastAsia="MS Gothic" w:hAnsi="MS Gothic" w:cs="MS Gothic" w:hint="eastAsia"/>
          <w:kern w:val="2"/>
          <w:sz w:val="20"/>
          <w:szCs w:val="20"/>
          <w:lang w:val="ja-JP" w:eastAsia="ja-JP" w:bidi="ja-JP"/>
          <w14:ligatures w14:val="standardContextual"/>
        </w:rPr>
        <w:t>また、</w:t>
      </w:r>
      <w:r w:rsidRPr="00EC3A4B">
        <w:rPr>
          <w:rFonts w:eastAsia="Arial" w:cs="Arial"/>
          <w:kern w:val="2"/>
          <w:sz w:val="20"/>
          <w:szCs w:val="20"/>
          <w:lang w:val="ja-JP" w:eastAsia="ja-JP" w:bidi="ja-JP"/>
          <w14:ligatures w14:val="standardContextual"/>
        </w:rPr>
        <w:t>ACCUCHECK</w:t>
      </w:r>
      <w:r w:rsidRPr="00EC3A4B">
        <w:rPr>
          <w:rFonts w:ascii="MS Gothic" w:eastAsia="MS Gothic" w:hAnsi="MS Gothic" w:cs="MS Gothic" w:hint="eastAsia"/>
          <w:kern w:val="2"/>
          <w:sz w:val="20"/>
          <w:szCs w:val="20"/>
          <w:lang w:val="ja-JP" w:eastAsia="ja-JP" w:bidi="ja-JP"/>
          <w14:ligatures w14:val="standardContextual"/>
        </w:rPr>
        <w:t>のジョブレシピは、生産現場のスケジュールとは別に作成できるようになりました。この新機能は、検査の質の向上にも貢献しました。プリプレス、品質検査、および生産の部門は、それぞれ何をどのように検査すべきかについてインプットすることができます。つまり、より多くの情報が収集されてレシピに統合されるようになったのです。</w:t>
      </w:r>
    </w:p>
    <w:p w14:paraId="3F49488C" w14:textId="77777777" w:rsidR="00EC3A4B" w:rsidRPr="00EC3A4B" w:rsidRDefault="00EC3A4B" w:rsidP="00EC3A4B">
      <w:pPr>
        <w:spacing w:line="240" w:lineRule="auto"/>
        <w:rPr>
          <w:rFonts w:eastAsia="Calibri" w:cs="Arial"/>
          <w:kern w:val="2"/>
          <w:sz w:val="20"/>
          <w:szCs w:val="20"/>
          <w:lang w:val="en-US" w:eastAsia="ja-JP"/>
          <w14:ligatures w14:val="standardContextual"/>
        </w:rPr>
      </w:pPr>
    </w:p>
    <w:p w14:paraId="797108FC" w14:textId="77777777" w:rsidR="00EC3A4B" w:rsidRPr="00EC3A4B" w:rsidRDefault="00EC3A4B" w:rsidP="00EC3A4B">
      <w:pPr>
        <w:spacing w:line="240" w:lineRule="auto"/>
        <w:rPr>
          <w:rFonts w:eastAsia="Calibri" w:cs="Arial"/>
          <w:kern w:val="2"/>
          <w:sz w:val="20"/>
          <w:szCs w:val="20"/>
          <w:lang w:val="en-US" w:eastAsia="ja-JP"/>
          <w14:ligatures w14:val="standardContextual"/>
        </w:rPr>
      </w:pPr>
      <w:r w:rsidRPr="00EC3A4B">
        <w:rPr>
          <w:rFonts w:eastAsia="Arial" w:cs="Arial"/>
          <w:kern w:val="2"/>
          <w:sz w:val="20"/>
          <w:szCs w:val="20"/>
          <w:lang w:val="ja-JP" w:eastAsia="ja-JP" w:bidi="ja-JP"/>
          <w14:ligatures w14:val="standardContextual"/>
        </w:rPr>
        <w:t>Zanini</w:t>
      </w:r>
      <w:r w:rsidRPr="00EC3A4B">
        <w:rPr>
          <w:rFonts w:ascii="MS Gothic" w:eastAsia="MS Gothic" w:hAnsi="MS Gothic" w:cs="MS Gothic" w:hint="eastAsia"/>
          <w:kern w:val="2"/>
          <w:sz w:val="20"/>
          <w:szCs w:val="20"/>
          <w:lang w:val="ja-JP" w:eastAsia="ja-JP" w:bidi="ja-JP"/>
          <w14:ligatures w14:val="standardContextual"/>
        </w:rPr>
        <w:t>氏は、「もはや、マシンオペレーターが自分の判断でパラメータを入力するのではありません。生産ワークフロー内のさまざまな人の経験とノウハウを活用して、全て事前に準備されます。これら全てによって、生産ラインの作業と能力が最適化され、その情報はダッシュボードにリアルタイムで表示され、作業の進行状況を示す生産グラフで確認されます」と、話しています。</w:t>
      </w:r>
    </w:p>
    <w:p w14:paraId="00729B7E" w14:textId="77777777" w:rsidR="00EC3A4B" w:rsidRPr="00EC3A4B" w:rsidRDefault="00EC3A4B" w:rsidP="00EC3A4B">
      <w:pPr>
        <w:spacing w:line="240" w:lineRule="auto"/>
        <w:rPr>
          <w:rFonts w:eastAsia="Calibri" w:cs="Arial"/>
          <w:kern w:val="2"/>
          <w:sz w:val="20"/>
          <w:szCs w:val="20"/>
          <w:lang w:val="en-US" w:eastAsia="ja-JP"/>
          <w14:ligatures w14:val="standardContextual"/>
        </w:rPr>
      </w:pPr>
    </w:p>
    <w:p w14:paraId="47C3F2A3" w14:textId="77777777" w:rsidR="00EC3A4B" w:rsidRPr="00EC3A4B" w:rsidRDefault="00EC3A4B" w:rsidP="00EC3A4B">
      <w:pPr>
        <w:spacing w:line="240" w:lineRule="auto"/>
        <w:rPr>
          <w:rFonts w:eastAsia="Calibri" w:cs="Arial"/>
          <w:kern w:val="2"/>
          <w:sz w:val="20"/>
          <w:szCs w:val="20"/>
          <w:lang w:val="en-US" w:eastAsia="ja-JP"/>
          <w14:ligatures w14:val="standardContextual"/>
        </w:rPr>
      </w:pPr>
      <w:r w:rsidRPr="00EC3A4B">
        <w:rPr>
          <w:rFonts w:ascii="MS Gothic" w:eastAsia="MS Gothic" w:hAnsi="MS Gothic" w:cs="MS Gothic" w:hint="eastAsia"/>
          <w:kern w:val="2"/>
          <w:sz w:val="20"/>
          <w:szCs w:val="20"/>
          <w:lang w:val="ja-JP" w:eastAsia="ja-JP" w:bidi="ja-JP"/>
          <w14:ligatures w14:val="standardContextual"/>
        </w:rPr>
        <w:t>そして次のように付け加えています。「結論として、</w:t>
      </w:r>
      <w:r w:rsidRPr="00EC3A4B">
        <w:rPr>
          <w:rFonts w:eastAsia="Arial" w:cs="Arial"/>
          <w:kern w:val="2"/>
          <w:sz w:val="20"/>
          <w:szCs w:val="20"/>
          <w:lang w:val="ja-JP" w:eastAsia="ja-JP" w:bidi="ja-JP"/>
          <w14:ligatures w14:val="standardContextual"/>
        </w:rPr>
        <w:t>Prealpi</w:t>
      </w:r>
      <w:r w:rsidRPr="00EC3A4B">
        <w:rPr>
          <w:rFonts w:ascii="MS Gothic" w:eastAsia="MS Gothic" w:hAnsi="MS Gothic" w:cs="MS Gothic" w:hint="eastAsia"/>
          <w:kern w:val="2"/>
          <w:sz w:val="20"/>
          <w:szCs w:val="20"/>
          <w:lang w:val="ja-JP" w:eastAsia="ja-JP" w:bidi="ja-JP"/>
          <w14:ligatures w14:val="standardContextual"/>
        </w:rPr>
        <w:t>社にとって新しい</w:t>
      </w:r>
      <w:r w:rsidRPr="00EC3A4B">
        <w:rPr>
          <w:rFonts w:eastAsia="Arial" w:cs="Arial"/>
          <w:kern w:val="2"/>
          <w:sz w:val="20"/>
          <w:szCs w:val="20"/>
          <w:lang w:val="ja-JP" w:eastAsia="ja-JP" w:bidi="ja-JP"/>
          <w14:ligatures w14:val="standardContextual"/>
        </w:rPr>
        <w:t>Recipe Management</w:t>
      </w:r>
      <w:r w:rsidRPr="00EC3A4B">
        <w:rPr>
          <w:rFonts w:ascii="MS Gothic" w:eastAsia="MS Gothic" w:hAnsi="MS Gothic" w:cs="MS Gothic" w:hint="eastAsia"/>
          <w:kern w:val="2"/>
          <w:sz w:val="20"/>
          <w:szCs w:val="20"/>
          <w:lang w:val="ja-JP" w:eastAsia="ja-JP" w:bidi="ja-JP"/>
          <w14:ligatures w14:val="standardContextual"/>
        </w:rPr>
        <w:t>機能は、セット時間を改善し、</w:t>
      </w:r>
      <w:r w:rsidRPr="00EC3A4B">
        <w:rPr>
          <w:rFonts w:eastAsia="Arial" w:cs="Arial"/>
          <w:kern w:val="2"/>
          <w:sz w:val="20"/>
          <w:szCs w:val="20"/>
          <w:lang w:val="ja-JP" w:eastAsia="ja-JP" w:bidi="ja-JP"/>
          <w14:ligatures w14:val="standardContextual"/>
        </w:rPr>
        <w:t>BOBST ACCUCHECK</w:t>
      </w:r>
      <w:r w:rsidRPr="00EC3A4B">
        <w:rPr>
          <w:rFonts w:ascii="MS Gothic" w:eastAsia="MS Gothic" w:hAnsi="MS Gothic" w:cs="MS Gothic" w:hint="eastAsia"/>
          <w:kern w:val="2"/>
          <w:sz w:val="20"/>
          <w:szCs w:val="20"/>
          <w:lang w:val="ja-JP" w:eastAsia="ja-JP" w:bidi="ja-JP"/>
          <w14:ligatures w14:val="standardContextual"/>
        </w:rPr>
        <w:t>品質検査システムをさらにカスタマイズして高効率にした優れたサービスだと言えます。」</w:t>
      </w:r>
    </w:p>
    <w:p w14:paraId="43402418" w14:textId="77777777" w:rsidR="00EC3A4B" w:rsidRPr="00EC3A4B" w:rsidRDefault="00EC3A4B" w:rsidP="00EC3A4B">
      <w:pPr>
        <w:spacing w:line="240" w:lineRule="auto"/>
        <w:rPr>
          <w:rFonts w:eastAsia="Calibri" w:cs="Arial"/>
          <w:kern w:val="2"/>
          <w:sz w:val="20"/>
          <w:szCs w:val="20"/>
          <w:lang w:val="en-US" w:eastAsia="ja-JP"/>
          <w14:ligatures w14:val="standardContextual"/>
        </w:rPr>
      </w:pPr>
    </w:p>
    <w:p w14:paraId="0EB57999" w14:textId="77777777" w:rsidR="00EC3A4B" w:rsidRPr="00EC3A4B" w:rsidRDefault="00EC3A4B" w:rsidP="00EC3A4B">
      <w:pPr>
        <w:spacing w:line="240" w:lineRule="auto"/>
        <w:rPr>
          <w:rFonts w:eastAsia="Calibri" w:cs="Arial"/>
          <w:kern w:val="2"/>
          <w:sz w:val="20"/>
          <w:szCs w:val="20"/>
          <w:lang w:val="en-US" w:eastAsia="ja-JP"/>
          <w14:ligatures w14:val="standardContextual"/>
        </w:rPr>
      </w:pPr>
      <w:r w:rsidRPr="00EC3A4B">
        <w:rPr>
          <w:rFonts w:eastAsia="Arial" w:cs="Arial"/>
          <w:kern w:val="2"/>
          <w:sz w:val="20"/>
          <w:szCs w:val="20"/>
          <w:lang w:val="ja-JP" w:eastAsia="ja-JP" w:bidi="ja-JP"/>
          <w14:ligatures w14:val="standardContextual"/>
        </w:rPr>
        <w:t xml:space="preserve">((01_ Armando Zanini </w:t>
      </w:r>
      <w:r w:rsidRPr="00EC3A4B">
        <w:rPr>
          <w:rFonts w:ascii="MS Gothic" w:eastAsia="MS Gothic" w:hAnsi="MS Gothic" w:cs="MS Gothic" w:hint="eastAsia"/>
          <w:kern w:val="2"/>
          <w:sz w:val="20"/>
          <w:szCs w:val="20"/>
          <w:lang w:val="ja-JP" w:eastAsia="ja-JP" w:bidi="ja-JP"/>
          <w14:ligatures w14:val="standardContextual"/>
        </w:rPr>
        <w:t>氏</w:t>
      </w:r>
      <w:r w:rsidRPr="00EC3A4B">
        <w:rPr>
          <w:rFonts w:eastAsia="Arial" w:cs="Arial"/>
          <w:kern w:val="2"/>
          <w:sz w:val="20"/>
          <w:szCs w:val="20"/>
          <w:lang w:val="ja-JP" w:eastAsia="ja-JP" w:bidi="ja-JP"/>
          <w14:ligatures w14:val="standardContextual"/>
        </w:rPr>
        <w:t>))</w:t>
      </w:r>
    </w:p>
    <w:p w14:paraId="6306A3FE" w14:textId="77777777" w:rsidR="00EC3A4B" w:rsidRPr="00EC3A4B" w:rsidRDefault="00EC3A4B" w:rsidP="00EC3A4B">
      <w:pPr>
        <w:spacing w:line="240" w:lineRule="auto"/>
        <w:rPr>
          <w:rFonts w:eastAsia="Calibri" w:cs="Arial"/>
          <w:kern w:val="2"/>
          <w:sz w:val="20"/>
          <w:szCs w:val="20"/>
          <w:lang w:val="en-US" w:eastAsia="ja-JP"/>
          <w14:ligatures w14:val="standardContextual"/>
        </w:rPr>
      </w:pPr>
    </w:p>
    <w:p w14:paraId="10CE3712" w14:textId="77777777" w:rsidR="00EC3A4B" w:rsidRPr="00EC3A4B" w:rsidRDefault="00EC3A4B" w:rsidP="00EC3A4B">
      <w:pPr>
        <w:spacing w:line="240" w:lineRule="auto"/>
        <w:rPr>
          <w:rFonts w:eastAsia="Calibri" w:cs="Arial"/>
          <w:kern w:val="2"/>
          <w:sz w:val="20"/>
          <w:szCs w:val="20"/>
          <w:lang w:val="en-US" w:eastAsia="ja-JP"/>
          <w14:ligatures w14:val="standardContextual"/>
        </w:rPr>
      </w:pPr>
      <w:r w:rsidRPr="00EC3A4B">
        <w:rPr>
          <w:rFonts w:eastAsia="Arial" w:cs="Arial"/>
          <w:kern w:val="2"/>
          <w:sz w:val="20"/>
          <w:szCs w:val="20"/>
          <w:lang w:val="ja-JP" w:eastAsia="ja-JP" w:bidi="ja-JP"/>
          <w14:ligatures w14:val="standardContextual"/>
        </w:rPr>
        <w:t>Prealpi</w:t>
      </w:r>
      <w:r w:rsidRPr="00EC3A4B">
        <w:rPr>
          <w:rFonts w:ascii="MS Gothic" w:eastAsia="MS Gothic" w:hAnsi="MS Gothic" w:cs="MS Gothic" w:hint="eastAsia"/>
          <w:kern w:val="2"/>
          <w:sz w:val="20"/>
          <w:szCs w:val="20"/>
          <w:lang w:val="ja-JP" w:eastAsia="ja-JP" w:bidi="ja-JP"/>
          <w14:ligatures w14:val="standardContextual"/>
        </w:rPr>
        <w:t>社の</w:t>
      </w:r>
      <w:r w:rsidRPr="00EC3A4B">
        <w:rPr>
          <w:rFonts w:eastAsia="Arial" w:cs="Arial"/>
          <w:kern w:val="2"/>
          <w:sz w:val="20"/>
          <w:szCs w:val="20"/>
          <w:lang w:val="ja-JP" w:eastAsia="ja-JP" w:bidi="ja-JP"/>
          <w14:ligatures w14:val="standardContextual"/>
        </w:rPr>
        <w:t>CEO Armando Zanini</w:t>
      </w:r>
      <w:r w:rsidRPr="00EC3A4B">
        <w:rPr>
          <w:rFonts w:ascii="MS Gothic" w:eastAsia="MS Gothic" w:hAnsi="MS Gothic" w:cs="MS Gothic" w:hint="eastAsia"/>
          <w:kern w:val="2"/>
          <w:sz w:val="20"/>
          <w:szCs w:val="20"/>
          <w:lang w:val="ja-JP" w:eastAsia="ja-JP" w:bidi="ja-JP"/>
          <w14:ligatures w14:val="standardContextual"/>
        </w:rPr>
        <w:t>氏によると、</w:t>
      </w:r>
      <w:r w:rsidRPr="00EC3A4B">
        <w:rPr>
          <w:rFonts w:eastAsia="Arial" w:cs="Arial"/>
          <w:kern w:val="2"/>
          <w:sz w:val="20"/>
          <w:szCs w:val="20"/>
          <w:lang w:val="ja-JP" w:eastAsia="ja-JP" w:bidi="ja-JP"/>
          <w14:ligatures w14:val="standardContextual"/>
        </w:rPr>
        <w:t>Recipe Manager</w:t>
      </w:r>
      <w:r w:rsidRPr="00EC3A4B">
        <w:rPr>
          <w:rFonts w:ascii="MS Gothic" w:eastAsia="MS Gothic" w:hAnsi="MS Gothic" w:cs="MS Gothic" w:hint="eastAsia"/>
          <w:kern w:val="2"/>
          <w:sz w:val="20"/>
          <w:szCs w:val="20"/>
          <w:lang w:val="ja-JP" w:eastAsia="ja-JP" w:bidi="ja-JP"/>
          <w14:ligatures w14:val="standardContextual"/>
        </w:rPr>
        <w:t>はセットアップ時間を短縮し、製品の品質向上に役立っています</w:t>
      </w:r>
    </w:p>
    <w:p w14:paraId="52236150" w14:textId="77777777" w:rsidR="00EC3A4B" w:rsidRPr="00EC3A4B" w:rsidRDefault="00EC3A4B" w:rsidP="00EC3A4B">
      <w:pPr>
        <w:spacing w:line="240" w:lineRule="auto"/>
        <w:rPr>
          <w:rFonts w:eastAsia="Calibri" w:cs="Arial"/>
          <w:kern w:val="2"/>
          <w:sz w:val="20"/>
          <w:szCs w:val="20"/>
          <w:lang w:val="en-US" w:eastAsia="ja-JP"/>
          <w14:ligatures w14:val="standardContextual"/>
        </w:rPr>
      </w:pPr>
    </w:p>
    <w:p w14:paraId="3259279C" w14:textId="77777777" w:rsidR="00EC3A4B" w:rsidRPr="00EC3A4B" w:rsidRDefault="00EC3A4B" w:rsidP="00EC3A4B">
      <w:pPr>
        <w:spacing w:line="240" w:lineRule="auto"/>
        <w:rPr>
          <w:rFonts w:eastAsia="Calibri" w:cs="Arial"/>
          <w:kern w:val="2"/>
          <w:sz w:val="20"/>
          <w:szCs w:val="20"/>
          <w:lang w:val="en-US" w:eastAsia="ja-JP"/>
          <w14:ligatures w14:val="standardContextual"/>
        </w:rPr>
      </w:pPr>
      <w:r w:rsidRPr="00EC3A4B">
        <w:rPr>
          <w:rFonts w:eastAsia="Arial" w:cs="Arial"/>
          <w:kern w:val="2"/>
          <w:sz w:val="20"/>
          <w:szCs w:val="20"/>
          <w:lang w:val="ja-JP" w:eastAsia="ja-JP" w:bidi="ja-JP"/>
          <w14:ligatures w14:val="standardContextual"/>
        </w:rPr>
        <w:t xml:space="preserve">((02_ Alberto Azzarri </w:t>
      </w:r>
      <w:r w:rsidRPr="00EC3A4B">
        <w:rPr>
          <w:rFonts w:ascii="MS Gothic" w:eastAsia="MS Gothic" w:hAnsi="MS Gothic" w:cs="MS Gothic" w:hint="eastAsia"/>
          <w:kern w:val="2"/>
          <w:sz w:val="20"/>
          <w:szCs w:val="20"/>
          <w:lang w:val="ja-JP" w:eastAsia="ja-JP" w:bidi="ja-JP"/>
          <w14:ligatures w14:val="standardContextual"/>
        </w:rPr>
        <w:t>氏</w:t>
      </w:r>
      <w:r w:rsidRPr="00EC3A4B">
        <w:rPr>
          <w:rFonts w:eastAsia="Arial" w:cs="Arial"/>
          <w:kern w:val="2"/>
          <w:sz w:val="20"/>
          <w:szCs w:val="20"/>
          <w:lang w:val="ja-JP" w:eastAsia="ja-JP" w:bidi="ja-JP"/>
          <w14:ligatures w14:val="standardContextual"/>
        </w:rPr>
        <w:t>))</w:t>
      </w:r>
    </w:p>
    <w:p w14:paraId="21515494" w14:textId="77777777" w:rsidR="00EC3A4B" w:rsidRPr="00EC3A4B" w:rsidRDefault="00EC3A4B" w:rsidP="00EC3A4B">
      <w:pPr>
        <w:spacing w:line="240" w:lineRule="auto"/>
        <w:rPr>
          <w:rFonts w:eastAsia="Calibri" w:cs="Arial"/>
          <w:kern w:val="2"/>
          <w:sz w:val="20"/>
          <w:szCs w:val="20"/>
          <w:lang w:val="en-US" w:eastAsia="ja-JP"/>
          <w14:ligatures w14:val="standardContextual"/>
        </w:rPr>
      </w:pPr>
    </w:p>
    <w:p w14:paraId="4826817D" w14:textId="77777777" w:rsidR="00EC3A4B" w:rsidRPr="00EC3A4B" w:rsidRDefault="00EC3A4B" w:rsidP="00EC3A4B">
      <w:pPr>
        <w:spacing w:line="240" w:lineRule="auto"/>
        <w:rPr>
          <w:rFonts w:eastAsia="Calibri" w:cs="Arial"/>
          <w:kern w:val="2"/>
          <w:sz w:val="20"/>
          <w:szCs w:val="20"/>
          <w:lang w:val="en-US" w:eastAsia="ja-JP"/>
          <w14:ligatures w14:val="standardContextual"/>
        </w:rPr>
      </w:pPr>
      <w:r w:rsidRPr="00EC3A4B">
        <w:rPr>
          <w:rFonts w:ascii="MS Gothic" w:eastAsia="MS Gothic" w:hAnsi="MS Gothic" w:cs="MS Gothic" w:hint="eastAsia"/>
          <w:kern w:val="2"/>
          <w:sz w:val="20"/>
          <w:szCs w:val="20"/>
          <w:lang w:val="ja-JP" w:eastAsia="ja-JP" w:bidi="ja-JP"/>
          <w14:ligatures w14:val="standardContextual"/>
        </w:rPr>
        <w:t>現在、</w:t>
      </w:r>
      <w:r w:rsidRPr="00EC3A4B">
        <w:rPr>
          <w:rFonts w:eastAsia="Arial" w:cs="Arial"/>
          <w:kern w:val="2"/>
          <w:sz w:val="20"/>
          <w:szCs w:val="20"/>
          <w:lang w:val="ja-JP" w:eastAsia="ja-JP" w:bidi="ja-JP"/>
          <w14:ligatures w14:val="standardContextual"/>
        </w:rPr>
        <w:t>Alberto Azzarri</w:t>
      </w:r>
      <w:r w:rsidRPr="00EC3A4B">
        <w:rPr>
          <w:rFonts w:ascii="MS Gothic" w:eastAsia="MS Gothic" w:hAnsi="MS Gothic" w:cs="MS Gothic" w:hint="eastAsia"/>
          <w:kern w:val="2"/>
          <w:sz w:val="20"/>
          <w:szCs w:val="20"/>
          <w:lang w:val="ja-JP" w:eastAsia="ja-JP" w:bidi="ja-JP"/>
          <w14:ligatures w14:val="standardContextual"/>
        </w:rPr>
        <w:t>氏は、生産スケジュールとは別に、オフィスで</w:t>
      </w:r>
      <w:r w:rsidRPr="00EC3A4B">
        <w:rPr>
          <w:rFonts w:eastAsia="Arial" w:cs="Arial"/>
          <w:kern w:val="2"/>
          <w:sz w:val="20"/>
          <w:szCs w:val="20"/>
          <w:lang w:val="ja-JP" w:eastAsia="ja-JP" w:bidi="ja-JP"/>
          <w14:ligatures w14:val="standardContextual"/>
        </w:rPr>
        <w:t>ACCUCHECK</w:t>
      </w:r>
      <w:r w:rsidRPr="00EC3A4B">
        <w:rPr>
          <w:rFonts w:ascii="MS Gothic" w:eastAsia="MS Gothic" w:hAnsi="MS Gothic" w:cs="MS Gothic" w:hint="eastAsia"/>
          <w:kern w:val="2"/>
          <w:sz w:val="20"/>
          <w:szCs w:val="20"/>
          <w:lang w:val="ja-JP" w:eastAsia="ja-JP" w:bidi="ja-JP"/>
          <w14:ligatures w14:val="standardContextual"/>
        </w:rPr>
        <w:t>品質管理のレシピを準備することが出来ています</w:t>
      </w:r>
    </w:p>
    <w:p w14:paraId="08427C71" w14:textId="77777777" w:rsidR="00EC3A4B" w:rsidRPr="00EC3A4B" w:rsidRDefault="00EC3A4B" w:rsidP="00EC3A4B">
      <w:pPr>
        <w:spacing w:line="240" w:lineRule="auto"/>
        <w:rPr>
          <w:rFonts w:eastAsia="Calibri" w:cs="Arial"/>
          <w:kern w:val="2"/>
          <w:sz w:val="20"/>
          <w:szCs w:val="20"/>
          <w:lang w:val="en-US" w:eastAsia="ja-JP"/>
          <w14:ligatures w14:val="standardContextual"/>
        </w:rPr>
      </w:pPr>
    </w:p>
    <w:p w14:paraId="79ACC155" w14:textId="77777777" w:rsidR="00EC3A4B" w:rsidRPr="00EC3A4B" w:rsidRDefault="00EC3A4B" w:rsidP="00EC3A4B">
      <w:pPr>
        <w:spacing w:line="240" w:lineRule="auto"/>
        <w:rPr>
          <w:rFonts w:eastAsia="Calibri" w:cs="Arial"/>
          <w:kern w:val="2"/>
          <w:sz w:val="20"/>
          <w:szCs w:val="20"/>
          <w:lang w:val="en-US" w:eastAsia="ja-JP"/>
          <w14:ligatures w14:val="standardContextual"/>
        </w:rPr>
      </w:pPr>
      <w:r w:rsidRPr="00EC3A4B">
        <w:rPr>
          <w:rFonts w:eastAsia="Arial" w:cs="Arial"/>
          <w:kern w:val="2"/>
          <w:sz w:val="20"/>
          <w:szCs w:val="20"/>
          <w:lang w:val="ja-JP" w:eastAsia="ja-JP" w:bidi="ja-JP"/>
          <w14:ligatures w14:val="standardContextual"/>
        </w:rPr>
        <w:t>((03_</w:t>
      </w:r>
      <w:r w:rsidRPr="00EC3A4B">
        <w:rPr>
          <w:rFonts w:ascii="MS Gothic" w:eastAsia="MS Gothic" w:hAnsi="MS Gothic" w:cs="MS Gothic" w:hint="eastAsia"/>
          <w:kern w:val="2"/>
          <w:sz w:val="20"/>
          <w:szCs w:val="20"/>
          <w:lang w:val="ja-JP" w:eastAsia="ja-JP" w:bidi="ja-JP"/>
          <w14:ligatures w14:val="standardContextual"/>
        </w:rPr>
        <w:t>生産現場</w:t>
      </w:r>
      <w:r w:rsidRPr="00EC3A4B">
        <w:rPr>
          <w:rFonts w:eastAsia="Arial" w:cs="Arial"/>
          <w:kern w:val="2"/>
          <w:sz w:val="20"/>
          <w:szCs w:val="20"/>
          <w:lang w:val="ja-JP" w:eastAsia="ja-JP" w:bidi="ja-JP"/>
          <w14:ligatures w14:val="standardContextual"/>
        </w:rPr>
        <w:t>))</w:t>
      </w:r>
    </w:p>
    <w:p w14:paraId="7381C240" w14:textId="77777777" w:rsidR="00EC3A4B" w:rsidRPr="00EC3A4B" w:rsidRDefault="00EC3A4B" w:rsidP="00EC3A4B">
      <w:pPr>
        <w:spacing w:line="240" w:lineRule="auto"/>
        <w:rPr>
          <w:rFonts w:eastAsia="Calibri" w:cs="Arial"/>
          <w:kern w:val="2"/>
          <w:sz w:val="20"/>
          <w:szCs w:val="20"/>
          <w:lang w:val="en-US" w:eastAsia="ja-JP"/>
          <w14:ligatures w14:val="standardContextual"/>
        </w:rPr>
      </w:pPr>
      <w:r w:rsidRPr="00EC3A4B">
        <w:rPr>
          <w:rFonts w:eastAsia="Arial" w:cs="Arial"/>
          <w:noProof/>
          <w:kern w:val="2"/>
          <w:sz w:val="20"/>
          <w:szCs w:val="20"/>
          <w:lang w:val="ja-JP" w:eastAsia="ja-JP" w:bidi="ja-JP"/>
          <w14:ligatures w14:val="standardContextual"/>
        </w:rPr>
        <w:t xml:space="preserve"> </w:t>
      </w:r>
    </w:p>
    <w:p w14:paraId="54061280" w14:textId="77777777" w:rsidR="00EC3A4B" w:rsidRPr="00EC3A4B" w:rsidRDefault="00EC3A4B" w:rsidP="00EC3A4B">
      <w:pPr>
        <w:spacing w:line="240" w:lineRule="auto"/>
        <w:rPr>
          <w:rFonts w:eastAsia="Calibri" w:cs="Arial"/>
          <w:kern w:val="2"/>
          <w:sz w:val="20"/>
          <w:szCs w:val="20"/>
          <w:lang w:val="en-US" w:eastAsia="ja-JP"/>
          <w14:ligatures w14:val="standardContextual"/>
        </w:rPr>
      </w:pPr>
      <w:r w:rsidRPr="00EC3A4B">
        <w:rPr>
          <w:rFonts w:ascii="MS Gothic" w:eastAsia="MS Gothic" w:hAnsi="MS Gothic" w:cs="MS Gothic" w:hint="eastAsia"/>
          <w:kern w:val="2"/>
          <w:sz w:val="20"/>
          <w:szCs w:val="20"/>
          <w:lang w:val="ja-JP" w:eastAsia="ja-JP" w:bidi="ja-JP"/>
          <w14:ligatures w14:val="standardContextual"/>
        </w:rPr>
        <w:t>生産現場では、</w:t>
      </w:r>
      <w:r w:rsidRPr="00EC3A4B">
        <w:rPr>
          <w:rFonts w:eastAsia="Arial" w:cs="Arial"/>
          <w:kern w:val="2"/>
          <w:sz w:val="20"/>
          <w:szCs w:val="20"/>
          <w:lang w:val="ja-JP" w:eastAsia="ja-JP" w:bidi="ja-JP"/>
          <w14:ligatures w14:val="standardContextual"/>
        </w:rPr>
        <w:t>PDF</w:t>
      </w:r>
      <w:r w:rsidRPr="00EC3A4B">
        <w:rPr>
          <w:rFonts w:ascii="MS Gothic" w:eastAsia="MS Gothic" w:hAnsi="MS Gothic" w:cs="MS Gothic" w:hint="eastAsia"/>
          <w:kern w:val="2"/>
          <w:sz w:val="20"/>
          <w:szCs w:val="20"/>
          <w:lang w:val="ja-JP" w:eastAsia="ja-JP" w:bidi="ja-JP"/>
          <w14:ligatures w14:val="standardContextual"/>
        </w:rPr>
        <w:t>がオンラインで入手され、数回のクリックで品質検査のセットアップが完了します</w:t>
      </w:r>
    </w:p>
    <w:p w14:paraId="1EE774B4" w14:textId="77777777" w:rsidR="00FE10A5" w:rsidRPr="00EC3A4B" w:rsidRDefault="00FE10A5" w:rsidP="00CD0A75">
      <w:pPr>
        <w:spacing w:line="276" w:lineRule="auto"/>
        <w:rPr>
          <w:rFonts w:eastAsia="MS Mincho" w:cs="Angsana New"/>
          <w:b/>
          <w:bCs/>
          <w:color w:val="000000"/>
          <w:sz w:val="20"/>
          <w:szCs w:val="20"/>
          <w:lang w:val="en-US" w:eastAsia="ja-JP"/>
        </w:rPr>
      </w:pPr>
    </w:p>
    <w:p w14:paraId="63303B5D" w14:textId="77777777" w:rsidR="0017177B" w:rsidRPr="004A4755" w:rsidRDefault="0017177B" w:rsidP="0017177B">
      <w:pPr>
        <w:spacing w:line="276" w:lineRule="auto"/>
        <w:rPr>
          <w:rFonts w:ascii="Microsoft YaHei" w:eastAsia="Microsoft YaHei" w:hAnsi="Microsoft YaHei" w:cstheme="minorHAnsi"/>
          <w:b/>
          <w:bCs/>
          <w:sz w:val="20"/>
          <w:szCs w:val="20"/>
          <w:lang w:eastAsia="ja-JP"/>
        </w:rPr>
      </w:pPr>
    </w:p>
    <w:p w14:paraId="5ADEDB3F" w14:textId="12674060" w:rsidR="00AF4C1C" w:rsidRDefault="00AF4C1C" w:rsidP="00AF4C1C">
      <w:pPr>
        <w:spacing w:line="240" w:lineRule="auto"/>
        <w:jc w:val="both"/>
        <w:rPr>
          <w:rFonts w:ascii="Noto Sans" w:eastAsia="MS Mincho" w:hAnsi="Noto Sans" w:cs="Noto Sans"/>
          <w:b/>
          <w:bCs/>
        </w:rPr>
      </w:pPr>
      <w:proofErr w:type="spellStart"/>
      <w:r>
        <w:rPr>
          <w:rFonts w:ascii="Noto Sans" w:eastAsia="Microsoft YaHei" w:hAnsi="Noto Sans" w:cs="Noto Sans"/>
          <w:b/>
          <w:szCs w:val="19"/>
          <w:lang w:val="en-US"/>
        </w:rPr>
        <w:t>BOBST</w:t>
      </w:r>
      <w:r>
        <w:rPr>
          <w:rFonts w:ascii="Noto Sans" w:eastAsia="MS Mincho" w:hAnsi="Noto Sans" w:cs="Noto Sans" w:hint="eastAsia"/>
          <w:b/>
          <w:bCs/>
        </w:rPr>
        <w:t>について</w:t>
      </w:r>
      <w:proofErr w:type="spellEnd"/>
    </w:p>
    <w:p w14:paraId="1E1D4B7D" w14:textId="77777777" w:rsidR="00EC3A4B" w:rsidRDefault="00EC3A4B" w:rsidP="00AF4C1C">
      <w:pPr>
        <w:spacing w:line="240" w:lineRule="auto"/>
        <w:jc w:val="both"/>
        <w:rPr>
          <w:rFonts w:ascii="Noto Sans" w:eastAsia="Microsoft YaHei" w:hAnsi="Noto Sans" w:cs="Noto Sans"/>
          <w:b/>
          <w:szCs w:val="19"/>
          <w:lang w:val="en-US" w:eastAsia="ja-JP"/>
        </w:rPr>
      </w:pPr>
    </w:p>
    <w:p w14:paraId="328DE80A" w14:textId="77777777" w:rsidR="00AF4C1C" w:rsidRDefault="00AF4C1C" w:rsidP="00AF4C1C">
      <w:pPr>
        <w:spacing w:line="240" w:lineRule="auto"/>
        <w:rPr>
          <w:rFonts w:ascii="Noto Sans" w:eastAsia="MS Mincho" w:hAnsi="Noto Sans" w:cs="Noto Sans"/>
        </w:rPr>
      </w:pPr>
      <w:r>
        <w:rPr>
          <w:rFonts w:ascii="Noto Sans" w:eastAsia="MS Mincho" w:hAnsi="Noto Sans" w:cs="Noto Sans" w:hint="eastAsia"/>
        </w:rPr>
        <w:t>当社はラベル、軟包装、紙器、段ボール産業向けに印刷、コンバーティング、加工機械、およびサービスを提供する世界有数のサプライヤーです。</w:t>
      </w:r>
    </w:p>
    <w:p w14:paraId="090B8D8B" w14:textId="77777777" w:rsidR="00AF4C1C" w:rsidRDefault="00AF4C1C" w:rsidP="00AF4C1C">
      <w:pPr>
        <w:spacing w:line="240" w:lineRule="auto"/>
        <w:rPr>
          <w:rFonts w:ascii="Noto Sans" w:eastAsia="MS Mincho" w:hAnsi="Noto Sans" w:cs="Noto Sans"/>
        </w:rPr>
      </w:pPr>
    </w:p>
    <w:p w14:paraId="1B41D308" w14:textId="77777777" w:rsidR="00AF4C1C" w:rsidRDefault="00AF4C1C" w:rsidP="00AF4C1C">
      <w:pPr>
        <w:autoSpaceDE w:val="0"/>
        <w:autoSpaceDN w:val="0"/>
        <w:adjustRightInd w:val="0"/>
        <w:spacing w:line="240" w:lineRule="auto"/>
        <w:rPr>
          <w:rFonts w:ascii="Noto Sans" w:eastAsia="Microsoft YaHei" w:hAnsi="Noto Sans" w:cs="Noto Sans"/>
          <w:b/>
          <w:bCs/>
          <w:szCs w:val="19"/>
          <w:lang w:val="en-US"/>
        </w:rPr>
      </w:pPr>
      <w:r>
        <w:rPr>
          <w:rFonts w:ascii="Noto Sans" w:hAnsi="Noto Sans" w:cs="Noto Sans"/>
          <w:lang w:val="ru-RU"/>
        </w:rPr>
        <w:t>Joseph Bobst</w:t>
      </w:r>
      <w:proofErr w:type="spellStart"/>
      <w:r>
        <w:rPr>
          <w:rFonts w:ascii="Noto Sans" w:eastAsia="MS Mincho" w:hAnsi="Noto Sans" w:cs="Noto Sans" w:hint="eastAsia"/>
        </w:rPr>
        <w:t>により</w:t>
      </w:r>
      <w:proofErr w:type="spellEnd"/>
      <w:r>
        <w:rPr>
          <w:rFonts w:ascii="Noto Sans" w:hAnsi="Noto Sans" w:cs="Noto Sans"/>
          <w:lang w:val="ru-RU"/>
        </w:rPr>
        <w:t>1890</w:t>
      </w:r>
      <w:proofErr w:type="spellStart"/>
      <w:r>
        <w:rPr>
          <w:rFonts w:ascii="Noto Sans" w:eastAsia="MS Mincho" w:hAnsi="Noto Sans" w:cs="Noto Sans" w:hint="eastAsia"/>
        </w:rPr>
        <w:t>年にスイスのローザンヌに設立された</w:t>
      </w:r>
      <w:proofErr w:type="spellEnd"/>
      <w:r>
        <w:rPr>
          <w:rFonts w:ascii="Noto Sans" w:hAnsi="Noto Sans" w:cs="Noto Sans"/>
          <w:lang w:val="ru-RU"/>
        </w:rPr>
        <w:t>BOBST</w:t>
      </w:r>
      <w:proofErr w:type="spellStart"/>
      <w:r>
        <w:rPr>
          <w:rFonts w:ascii="Noto Sans" w:eastAsia="MS Mincho" w:hAnsi="Noto Sans" w:cs="Noto Sans" w:hint="eastAsia"/>
        </w:rPr>
        <w:t>社は</w:t>
      </w:r>
      <w:proofErr w:type="spellEnd"/>
      <w:r>
        <w:rPr>
          <w:rFonts w:ascii="Noto Sans" w:eastAsia="MS Mincho" w:hAnsi="Noto Sans" w:cs="Noto Sans" w:hint="eastAsia"/>
        </w:rPr>
        <w:t>、</w:t>
      </w:r>
      <w:r>
        <w:rPr>
          <w:rFonts w:ascii="Noto Sans" w:hAnsi="Noto Sans" w:cs="Noto Sans"/>
          <w:lang w:val="ru-RU"/>
        </w:rPr>
        <w:t>50</w:t>
      </w:r>
      <w:proofErr w:type="spellStart"/>
      <w:r>
        <w:rPr>
          <w:rFonts w:ascii="Noto Sans" w:eastAsia="MS Mincho" w:hAnsi="Noto Sans" w:cs="Noto Sans" w:hint="eastAsia"/>
        </w:rPr>
        <w:t>カ国以上で事業を展開しており</w:t>
      </w:r>
      <w:proofErr w:type="spellEnd"/>
      <w:r>
        <w:rPr>
          <w:rFonts w:ascii="Noto Sans" w:eastAsia="MS Mincho" w:hAnsi="Noto Sans" w:cs="Noto Sans" w:hint="eastAsia"/>
        </w:rPr>
        <w:t>、</w:t>
      </w:r>
      <w:r>
        <w:rPr>
          <w:rFonts w:ascii="Noto Sans" w:eastAsia="MS Mincho" w:hAnsi="Noto Sans" w:cs="Noto Sans"/>
        </w:rPr>
        <w:t>11</w:t>
      </w:r>
      <w:proofErr w:type="spellStart"/>
      <w:r>
        <w:rPr>
          <w:rFonts w:ascii="Noto Sans" w:eastAsia="MS Mincho" w:hAnsi="Noto Sans" w:cs="Noto Sans" w:hint="eastAsia"/>
        </w:rPr>
        <w:t>カ国に</w:t>
      </w:r>
      <w:proofErr w:type="spellEnd"/>
      <w:r>
        <w:rPr>
          <w:rFonts w:ascii="Noto Sans" w:hAnsi="Noto Sans" w:cs="Noto Sans"/>
          <w:lang w:val="ru-RU"/>
        </w:rPr>
        <w:t>1</w:t>
      </w:r>
      <w:r>
        <w:rPr>
          <w:rFonts w:ascii="Noto Sans" w:hAnsi="Noto Sans" w:cs="Noto Sans"/>
        </w:rPr>
        <w:t>9</w:t>
      </w:r>
      <w:proofErr w:type="spellStart"/>
      <w:r>
        <w:rPr>
          <w:rFonts w:ascii="Noto Sans" w:eastAsia="MS Mincho" w:hAnsi="Noto Sans" w:cs="Noto Sans" w:hint="eastAsia"/>
        </w:rPr>
        <w:t>の生産拠点を持ち従業員数は全世界で</w:t>
      </w:r>
      <w:proofErr w:type="spellEnd"/>
      <w:r>
        <w:rPr>
          <w:rFonts w:ascii="Noto Sans" w:eastAsia="MS Mincho" w:hAnsi="Noto Sans" w:cs="Noto Sans"/>
        </w:rPr>
        <w:t>6</w:t>
      </w:r>
      <w:r>
        <w:rPr>
          <w:rFonts w:ascii="Noto Sans" w:hAnsi="Noto Sans" w:cs="Noto Sans"/>
          <w:lang w:val="ru-RU"/>
        </w:rPr>
        <w:t>,</w:t>
      </w:r>
      <w:r w:rsidRPr="00AF4C1C">
        <w:rPr>
          <w:rFonts w:ascii="Noto Sans" w:hAnsi="Noto Sans" w:cs="Noto Sans"/>
        </w:rPr>
        <w:t>1</w:t>
      </w:r>
      <w:r>
        <w:rPr>
          <w:rFonts w:ascii="Noto Sans" w:hAnsi="Noto Sans" w:cs="Noto Sans"/>
          <w:lang w:val="ru-RU"/>
        </w:rPr>
        <w:t>00</w:t>
      </w:r>
      <w:proofErr w:type="spellStart"/>
      <w:r>
        <w:rPr>
          <w:rFonts w:ascii="Noto Sans" w:eastAsia="MS Mincho" w:hAnsi="Noto Sans" w:cs="Noto Sans" w:hint="eastAsia"/>
        </w:rPr>
        <w:t>名に及びます</w:t>
      </w:r>
      <w:proofErr w:type="spellEnd"/>
      <w:r>
        <w:rPr>
          <w:rFonts w:ascii="Noto Sans" w:eastAsia="MS Mincho" w:hAnsi="Noto Sans" w:cs="Noto Sans" w:hint="eastAsia"/>
        </w:rPr>
        <w:t>。</w:t>
      </w:r>
      <w:r>
        <w:rPr>
          <w:rFonts w:ascii="Noto Sans" w:eastAsia="MS Mincho" w:hAnsi="Noto Sans" w:cs="Noto Sans"/>
        </w:rPr>
        <w:t xml:space="preserve"> </w:t>
      </w:r>
      <w:r>
        <w:rPr>
          <w:rFonts w:ascii="Noto Sans" w:hAnsi="Noto Sans" w:cs="Noto Sans"/>
          <w:lang w:val="ru-RU"/>
        </w:rPr>
        <w:t>20</w:t>
      </w:r>
      <w:r>
        <w:rPr>
          <w:rFonts w:ascii="Noto Sans" w:hAnsi="Noto Sans" w:cs="Noto Sans"/>
        </w:rPr>
        <w:t>22</w:t>
      </w:r>
      <w:r>
        <w:rPr>
          <w:rFonts w:ascii="Noto Sans" w:eastAsia="MS Mincho" w:hAnsi="Noto Sans" w:cs="Noto Sans" w:hint="eastAsia"/>
        </w:rPr>
        <w:t>年</w:t>
      </w:r>
      <w:r>
        <w:rPr>
          <w:rFonts w:ascii="Noto Sans" w:hAnsi="Noto Sans" w:cs="Noto Sans"/>
          <w:lang w:val="ru-RU"/>
        </w:rPr>
        <w:t>12</w:t>
      </w:r>
      <w:proofErr w:type="spellStart"/>
      <w:r>
        <w:rPr>
          <w:rFonts w:ascii="Noto Sans" w:eastAsia="MS Mincho" w:hAnsi="Noto Sans" w:cs="Noto Sans" w:hint="eastAsia"/>
        </w:rPr>
        <w:t>月期の連結売上高は</w:t>
      </w:r>
      <w:proofErr w:type="spellEnd"/>
      <w:r>
        <w:rPr>
          <w:rFonts w:ascii="Noto Sans" w:eastAsia="MS Mincho" w:hAnsi="Noto Sans" w:cs="Noto Sans" w:hint="eastAsia"/>
        </w:rPr>
        <w:t>、</w:t>
      </w:r>
      <w:r>
        <w:rPr>
          <w:rFonts w:ascii="Noto Sans" w:hAnsi="Noto Sans" w:cs="Noto Sans"/>
          <w:lang w:val="ru-RU"/>
        </w:rPr>
        <w:t>1</w:t>
      </w:r>
      <w:r w:rsidRPr="00AF4C1C">
        <w:rPr>
          <w:rFonts w:ascii="Noto Sans" w:hAnsi="Noto Sans" w:cs="Noto Sans"/>
        </w:rPr>
        <w:t>8</w:t>
      </w:r>
      <w:r>
        <w:rPr>
          <w:rFonts w:ascii="Noto Sans" w:eastAsia="MS Mincho" w:hAnsi="Noto Sans" w:cs="Noto Sans" w:hint="eastAsia"/>
        </w:rPr>
        <w:t>億</w:t>
      </w:r>
      <w:r>
        <w:rPr>
          <w:rFonts w:ascii="Noto Sans" w:eastAsia="MS Mincho" w:hAnsi="Noto Sans" w:cs="Noto Sans"/>
        </w:rPr>
        <w:t>41</w:t>
      </w:r>
      <w:r>
        <w:rPr>
          <w:rFonts w:eastAsia="MS Mincho" w:cs="Arial"/>
          <w:lang w:val="ru-RU"/>
        </w:rPr>
        <w:t>00</w:t>
      </w:r>
      <w:proofErr w:type="spellStart"/>
      <w:r>
        <w:rPr>
          <w:rFonts w:ascii="Noto Sans" w:eastAsia="MS Mincho" w:hAnsi="Noto Sans" w:cs="Noto Sans" w:hint="eastAsia"/>
        </w:rPr>
        <w:t>万スイスフランでした</w:t>
      </w:r>
      <w:proofErr w:type="spellEnd"/>
      <w:r>
        <w:rPr>
          <w:rFonts w:ascii="Noto Sans" w:eastAsia="MS Mincho" w:hAnsi="Noto Sans" w:cs="Noto Sans" w:hint="eastAsia"/>
        </w:rPr>
        <w:t>。</w:t>
      </w:r>
    </w:p>
    <w:p w14:paraId="551531B5" w14:textId="77777777" w:rsidR="00D65E52" w:rsidRPr="00AF4C1C" w:rsidRDefault="00D65E52" w:rsidP="00D65E52">
      <w:pPr>
        <w:autoSpaceDE w:val="0"/>
        <w:autoSpaceDN w:val="0"/>
        <w:adjustRightInd w:val="0"/>
        <w:spacing w:line="240" w:lineRule="auto"/>
        <w:rPr>
          <w:rFonts w:ascii="Noto Sans" w:eastAsia="MS Mincho" w:hAnsi="Noto Sans" w:cs="Noto Sans"/>
          <w:lang w:val="en-US"/>
        </w:rPr>
      </w:pPr>
    </w:p>
    <w:p w14:paraId="2920C65F" w14:textId="77777777" w:rsidR="00D65E52" w:rsidRPr="00F52E4C" w:rsidRDefault="00D65E52" w:rsidP="00D65E52">
      <w:pPr>
        <w:autoSpaceDE w:val="0"/>
        <w:autoSpaceDN w:val="0"/>
        <w:adjustRightInd w:val="0"/>
        <w:spacing w:line="240" w:lineRule="auto"/>
        <w:rPr>
          <w:rFonts w:ascii="Noto Sans" w:eastAsia="MS Mincho" w:hAnsi="Noto Sans" w:cs="Noto Sans"/>
        </w:rPr>
      </w:pPr>
    </w:p>
    <w:p w14:paraId="6966F2BE" w14:textId="77777777" w:rsidR="00D65E52" w:rsidRPr="00D65E52" w:rsidRDefault="00D65E52" w:rsidP="00D65E52">
      <w:pPr>
        <w:spacing w:line="240" w:lineRule="auto"/>
        <w:rPr>
          <w:rFonts w:ascii="Noto Sans" w:eastAsia="MS Mincho" w:hAnsi="Noto Sans" w:cs="Noto Sans"/>
          <w:b/>
          <w:bCs/>
          <w:lang w:val="fr-CH"/>
        </w:rPr>
      </w:pPr>
      <w:proofErr w:type="spellStart"/>
      <w:r w:rsidRPr="00F52E4C">
        <w:rPr>
          <w:rFonts w:ascii="Noto Sans" w:eastAsia="MS Mincho" w:hAnsi="Noto Sans" w:cs="Noto Sans" w:hint="eastAsia"/>
          <w:b/>
          <w:bCs/>
        </w:rPr>
        <w:t>プレスコンタクト</w:t>
      </w:r>
      <w:proofErr w:type="spellEnd"/>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 xml:space="preserve">BOBST PR </w:t>
      </w:r>
      <w:proofErr w:type="spellStart"/>
      <w:r w:rsidRPr="00B30528">
        <w:rPr>
          <w:rFonts w:ascii="Microsoft YaHei" w:eastAsia="Microsoft YaHei" w:hAnsi="Microsoft YaHei" w:cs="Arial"/>
          <w:szCs w:val="19"/>
          <w:lang w:val="fr-BE" w:eastAsia="zh-CN"/>
        </w:rPr>
        <w:t>Representative</w:t>
      </w:r>
      <w:proofErr w:type="spellEnd"/>
    </w:p>
    <w:p w14:paraId="29054DBE" w14:textId="77777777" w:rsidR="00CD0A75"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Tel</w:t>
      </w:r>
      <w:proofErr w:type="gramStart"/>
      <w:r w:rsidRPr="00B30528">
        <w:rPr>
          <w:rFonts w:ascii="Microsoft YaHei" w:eastAsia="Microsoft YaHei" w:hAnsi="Microsoft YaHei" w:cs="Arial"/>
          <w:szCs w:val="19"/>
          <w:lang w:val="fr-BE" w:eastAsia="de-DE"/>
        </w:rPr>
        <w:t>.:</w:t>
      </w:r>
      <w:proofErr w:type="gramEnd"/>
      <w:r w:rsidRPr="00B30528">
        <w:rPr>
          <w:rFonts w:ascii="Microsoft YaHei" w:eastAsia="Microsoft YaHei" w:hAnsi="Microsoft YaHei" w:cs="Arial"/>
          <w:szCs w:val="19"/>
          <w:lang w:val="fr-BE" w:eastAsia="de-DE"/>
        </w:rPr>
        <w:t xml:space="preserve"> +49 211 58 58 66 66 </w:t>
      </w:r>
    </w:p>
    <w:p w14:paraId="35923787" w14:textId="1DF3B221" w:rsidR="00664A6D" w:rsidRPr="00B30528" w:rsidRDefault="00664A6D" w:rsidP="003A229F">
      <w:pPr>
        <w:rPr>
          <w:rFonts w:ascii="Microsoft YaHei" w:eastAsia="Microsoft YaHei" w:hAnsi="Microsoft YaHei" w:cs="Arial"/>
          <w:szCs w:val="19"/>
          <w:lang w:val="fr-BE" w:eastAsia="de-DE"/>
        </w:rPr>
      </w:pPr>
      <w:proofErr w:type="gramStart"/>
      <w:r w:rsidRPr="00B30528">
        <w:rPr>
          <w:rFonts w:ascii="Microsoft YaHei" w:eastAsia="Microsoft YaHei" w:hAnsi="Microsoft YaHei" w:cs="Arial"/>
          <w:szCs w:val="19"/>
          <w:lang w:val="fr-BE" w:eastAsia="de-DE"/>
        </w:rPr>
        <w:lastRenderedPageBreak/>
        <w:t>Mobile:</w:t>
      </w:r>
      <w:proofErr w:type="gramEnd"/>
      <w:r w:rsidRPr="00B30528">
        <w:rPr>
          <w:rFonts w:ascii="Microsoft YaHei" w:eastAsia="Microsoft YaHei" w:hAnsi="Microsoft YaHei" w:cs="Arial"/>
          <w:szCs w:val="19"/>
          <w:lang w:val="fr-BE" w:eastAsia="de-DE"/>
        </w:rPr>
        <w:t xml:space="preserve"> +49 160 48 41 439</w:t>
      </w:r>
    </w:p>
    <w:p w14:paraId="456907CA" w14:textId="77777777" w:rsidR="003A229F" w:rsidRPr="00B30528" w:rsidRDefault="003A229F" w:rsidP="003A229F">
      <w:pPr>
        <w:rPr>
          <w:rFonts w:ascii="Microsoft YaHei" w:eastAsia="Microsoft YaHei" w:hAnsi="Microsoft YaHei" w:cs="Arial"/>
          <w:szCs w:val="19"/>
          <w:lang w:val="fr-BE" w:eastAsia="de-DE"/>
        </w:rPr>
      </w:pPr>
      <w:proofErr w:type="gramStart"/>
      <w:r w:rsidRPr="00B30528">
        <w:rPr>
          <w:rFonts w:ascii="Microsoft YaHei" w:eastAsia="Microsoft YaHei" w:hAnsi="Microsoft YaHei" w:cs="Arial"/>
          <w:szCs w:val="19"/>
          <w:lang w:val="fr-BE" w:eastAsia="de-DE"/>
        </w:rPr>
        <w:t>Email:</w:t>
      </w:r>
      <w:proofErr w:type="gramEnd"/>
      <w:r w:rsidRPr="00B30528">
        <w:rPr>
          <w:rFonts w:ascii="Microsoft YaHei" w:eastAsia="Microsoft YaHei" w:hAnsi="Microsoft YaHei" w:cs="Arial"/>
          <w:szCs w:val="19"/>
          <w:lang w:val="fr-BE" w:eastAsia="de-DE"/>
        </w:rPr>
        <w:t xml:space="preserve"> </w:t>
      </w:r>
      <w:hyperlink r:id="rId7" w:history="1">
        <w:r w:rsidRPr="00B30528">
          <w:rPr>
            <w:rFonts w:ascii="Microsoft YaHei" w:eastAsia="Microsoft YaHei" w:hAnsi="Microsoft YaHei" w:cstheme="majorHAnsi"/>
            <w:color w:val="0000FF"/>
            <w:szCs w:val="19"/>
            <w:u w:val="single"/>
            <w:lang w:val="fr-BE" w:eastAsia="de-DE"/>
          </w:rPr>
          <w:t>gudrun.alex@bobst.com</w:t>
        </w:r>
      </w:hyperlink>
    </w:p>
    <w:p w14:paraId="23F53321" w14:textId="77777777" w:rsidR="00F277CB" w:rsidRPr="00B30528" w:rsidRDefault="00F277CB" w:rsidP="003A229F">
      <w:pPr>
        <w:rPr>
          <w:rFonts w:ascii="Microsoft YaHei" w:eastAsia="Microsoft YaHei" w:hAnsi="Microsoft YaHei" w:cs="Arial"/>
          <w:szCs w:val="19"/>
          <w:lang w:val="fr-BE" w:eastAsia="de-DE"/>
        </w:rPr>
      </w:pPr>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p>
    <w:p w14:paraId="61E3585A" w14:textId="77777777" w:rsidR="00F277CB" w:rsidRPr="00B30528" w:rsidRDefault="00F277CB" w:rsidP="003A229F">
      <w:pPr>
        <w:spacing w:line="240" w:lineRule="auto"/>
        <w:rPr>
          <w:rFonts w:ascii="Microsoft YaHei" w:eastAsia="Microsoft YaHei" w:hAnsi="Microsoft YaHei"/>
          <w:b/>
          <w:bCs/>
          <w:szCs w:val="19"/>
          <w:lang w:val="en-US" w:eastAsia="zh-CN" w:bidi="th-TH"/>
        </w:rPr>
      </w:pPr>
    </w:p>
    <w:p w14:paraId="69C16755" w14:textId="40E0458A"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t xml:space="preserve">Facebook: </w:t>
      </w:r>
      <w:hyperlink r:id="rId8" w:history="1">
        <w:r w:rsidRPr="00B30528">
          <w:rPr>
            <w:rFonts w:ascii="Microsoft YaHei" w:eastAsia="Microsoft YaHei" w:hAnsi="Microsoft YaHei" w:cstheme="majorHAnsi"/>
            <w:color w:val="0000FF"/>
            <w:szCs w:val="19"/>
            <w:u w:val="single"/>
            <w:lang w:eastAsia="de-DE"/>
          </w:rPr>
          <w:t>www.bobst.com/facebook</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LinkedIn: </w:t>
      </w:r>
      <w:hyperlink r:id="rId9"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YouTube: </w:t>
      </w:r>
      <w:hyperlink r:id="rId10"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452538">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94C5" w14:textId="77777777" w:rsidR="000B67F9" w:rsidRDefault="000B67F9" w:rsidP="00BB5BE9">
      <w:pPr>
        <w:spacing w:line="240" w:lineRule="auto"/>
      </w:pPr>
      <w:r>
        <w:separator/>
      </w:r>
    </w:p>
  </w:endnote>
  <w:endnote w:type="continuationSeparator" w:id="0">
    <w:p w14:paraId="20D210D6" w14:textId="77777777" w:rsidR="000B67F9" w:rsidRDefault="000B67F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End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End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End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End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End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End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End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End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3CD5" w14:textId="77777777" w:rsidR="000B67F9" w:rsidRDefault="000B67F9" w:rsidP="00BB5BE9">
      <w:pPr>
        <w:spacing w:line="240" w:lineRule="auto"/>
      </w:pPr>
      <w:r>
        <w:separator/>
      </w:r>
    </w:p>
  </w:footnote>
  <w:footnote w:type="continuationSeparator" w:id="0">
    <w:p w14:paraId="7AAE7E9E" w14:textId="77777777" w:rsidR="000B67F9" w:rsidRDefault="000B67F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E61A" w14:textId="77777777" w:rsidR="00BB5BE9" w:rsidRPr="005D389A" w:rsidRDefault="00EC3A4B" w:rsidP="00BB5BE9">
    <w:pPr>
      <w:pStyle w:val="Header"/>
    </w:pPr>
    <w:sdt>
      <w:sdtPr>
        <w:tag w:val="X_StaticLogo"/>
        <w:id w:val="-1429885881"/>
      </w:sdtPr>
      <w:sdtEnd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B186" w14:textId="77777777" w:rsidR="00F36CF1" w:rsidRPr="005D389A" w:rsidRDefault="00EC3A4B" w:rsidP="00DB1DC2">
    <w:pPr>
      <w:pStyle w:val="Header"/>
    </w:pPr>
    <w:sdt>
      <w:sdtPr>
        <w:tag w:val="X_StaticLogo"/>
        <w:id w:val="1410575528"/>
      </w:sdtPr>
      <w:sdtEnd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256407555">
    <w:abstractNumId w:val="9"/>
  </w:num>
  <w:num w:numId="2" w16cid:durableId="1399861644">
    <w:abstractNumId w:val="7"/>
  </w:num>
  <w:num w:numId="3" w16cid:durableId="1473213448">
    <w:abstractNumId w:val="6"/>
  </w:num>
  <w:num w:numId="4" w16cid:durableId="1466579316">
    <w:abstractNumId w:val="5"/>
  </w:num>
  <w:num w:numId="5" w16cid:durableId="717633666">
    <w:abstractNumId w:val="4"/>
  </w:num>
  <w:num w:numId="6" w16cid:durableId="1747141440">
    <w:abstractNumId w:val="8"/>
  </w:num>
  <w:num w:numId="7" w16cid:durableId="1543325695">
    <w:abstractNumId w:val="3"/>
  </w:num>
  <w:num w:numId="8" w16cid:durableId="882639868">
    <w:abstractNumId w:val="2"/>
  </w:num>
  <w:num w:numId="9" w16cid:durableId="351228878">
    <w:abstractNumId w:val="1"/>
  </w:num>
  <w:num w:numId="10" w16cid:durableId="193987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B67F9"/>
    <w:rsid w:val="000C4F23"/>
    <w:rsid w:val="00162F04"/>
    <w:rsid w:val="00165731"/>
    <w:rsid w:val="0017177B"/>
    <w:rsid w:val="00172F28"/>
    <w:rsid w:val="001839DF"/>
    <w:rsid w:val="00185617"/>
    <w:rsid w:val="00193DE7"/>
    <w:rsid w:val="0027064C"/>
    <w:rsid w:val="003800D4"/>
    <w:rsid w:val="003A15FB"/>
    <w:rsid w:val="003A229F"/>
    <w:rsid w:val="00452538"/>
    <w:rsid w:val="00472731"/>
    <w:rsid w:val="004C2489"/>
    <w:rsid w:val="004F3549"/>
    <w:rsid w:val="00546823"/>
    <w:rsid w:val="005A48B2"/>
    <w:rsid w:val="005B2F61"/>
    <w:rsid w:val="005B5D90"/>
    <w:rsid w:val="005D389A"/>
    <w:rsid w:val="005E53AA"/>
    <w:rsid w:val="00664A6D"/>
    <w:rsid w:val="006A45F6"/>
    <w:rsid w:val="006B375D"/>
    <w:rsid w:val="006D6C08"/>
    <w:rsid w:val="006F2F30"/>
    <w:rsid w:val="0071340B"/>
    <w:rsid w:val="008143CA"/>
    <w:rsid w:val="00891214"/>
    <w:rsid w:val="008B5EF4"/>
    <w:rsid w:val="008D353F"/>
    <w:rsid w:val="00961F87"/>
    <w:rsid w:val="009873BF"/>
    <w:rsid w:val="00991557"/>
    <w:rsid w:val="009A0420"/>
    <w:rsid w:val="009B6172"/>
    <w:rsid w:val="009E2BD1"/>
    <w:rsid w:val="00A131E9"/>
    <w:rsid w:val="00A35FC4"/>
    <w:rsid w:val="00AB644E"/>
    <w:rsid w:val="00AF4C1C"/>
    <w:rsid w:val="00B23407"/>
    <w:rsid w:val="00B30528"/>
    <w:rsid w:val="00BB5BE9"/>
    <w:rsid w:val="00BD4A04"/>
    <w:rsid w:val="00BF11F1"/>
    <w:rsid w:val="00C20D00"/>
    <w:rsid w:val="00C54D1D"/>
    <w:rsid w:val="00CC7F9D"/>
    <w:rsid w:val="00CD0A75"/>
    <w:rsid w:val="00D03400"/>
    <w:rsid w:val="00D65E52"/>
    <w:rsid w:val="00D7058C"/>
    <w:rsid w:val="00D87885"/>
    <w:rsid w:val="00D92095"/>
    <w:rsid w:val="00DB1DC2"/>
    <w:rsid w:val="00DE5DD2"/>
    <w:rsid w:val="00E110E9"/>
    <w:rsid w:val="00EC3A4B"/>
    <w:rsid w:val="00ED5F8F"/>
    <w:rsid w:val="00EE6DF0"/>
    <w:rsid w:val="00F03D8B"/>
    <w:rsid w:val="00F277CB"/>
    <w:rsid w:val="00F36CF1"/>
    <w:rsid w:val="00F73D4E"/>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7896">
      <w:bodyDiv w:val="1"/>
      <w:marLeft w:val="0"/>
      <w:marRight w:val="0"/>
      <w:marTop w:val="0"/>
      <w:marBottom w:val="0"/>
      <w:divBdr>
        <w:top w:val="none" w:sz="0" w:space="0" w:color="auto"/>
        <w:left w:val="none" w:sz="0" w:space="0" w:color="auto"/>
        <w:bottom w:val="none" w:sz="0" w:space="0" w:color="auto"/>
        <w:right w:val="none" w:sz="0" w:space="0" w:color="auto"/>
      </w:divBdr>
    </w:div>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Template>
  <TotalTime>2</TotalTime>
  <Pages>3</Pages>
  <Words>463</Words>
  <Characters>2642</Characters>
  <Application>Microsoft Office Word</Application>
  <DocSecurity>0</DocSecurity>
  <Lines>22</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2023-05-15T09:15:00Z</dcterms:created>
  <dcterms:modified xsi:type="dcterms:W3CDTF">2023-05-15T09:15:00Z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