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CCACE" w14:textId="56CB4327" w:rsidR="000A7226" w:rsidRPr="006962C9" w:rsidRDefault="00D82E61" w:rsidP="000A7226">
      <w:r w:rsidRPr="006962C9">
        <w:softHyphen/>
      </w:r>
      <w:r w:rsidRPr="006962C9">
        <w:softHyphen/>
      </w:r>
      <w:r w:rsidRPr="006962C9">
        <w:softHyphen/>
      </w:r>
      <w:r w:rsidRPr="006962C9">
        <w:softHyphen/>
      </w:r>
      <w:r w:rsidRPr="006962C9">
        <w:softHyphen/>
      </w:r>
    </w:p>
    <w:p w14:paraId="11A8E88A" w14:textId="4EDC1166" w:rsidR="009F4583" w:rsidRPr="006962C9" w:rsidRDefault="00112C4A" w:rsidP="000A7226">
      <w:r>
        <w:rPr>
          <w:noProof/>
        </w:rPr>
        <mc:AlternateContent>
          <mc:Choice Requires="wps">
            <w:drawing>
              <wp:anchor distT="0" distB="0" distL="114300" distR="114300" simplePos="0" relativeHeight="251657216" behindDoc="0" locked="0" layoutInCell="1" allowOverlap="1" wp14:anchorId="28A53137" wp14:editId="7E68F2FB">
                <wp:simplePos x="0" y="0"/>
                <wp:positionH relativeFrom="page">
                  <wp:posOffset>1165860</wp:posOffset>
                </wp:positionH>
                <wp:positionV relativeFrom="paragraph">
                  <wp:posOffset>9525</wp:posOffset>
                </wp:positionV>
                <wp:extent cx="5220970" cy="849630"/>
                <wp:effectExtent l="0" t="0" r="0" b="762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0970" cy="849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CF6A8E" w14:textId="7A5B4826" w:rsidR="00644D25" w:rsidRPr="00D447E9" w:rsidRDefault="009C0507" w:rsidP="00F00446">
                            <w:pPr>
                              <w:ind w:left="-142"/>
                              <w:jc w:val="center"/>
                              <w:rPr>
                                <w:rFonts w:asciiTheme="majorHAnsi" w:hAnsiTheme="majorHAnsi"/>
                                <w:sz w:val="40"/>
                              </w:rPr>
                            </w:pPr>
                            <w:r>
                              <w:rPr>
                                <w:rFonts w:asciiTheme="majorHAnsi" w:hAnsiTheme="majorHAnsi"/>
                                <w:b/>
                                <w:sz w:val="32"/>
                              </w:rPr>
                              <w:t>‘</w:t>
                            </w:r>
                            <w:r w:rsidR="00E148D8">
                              <w:rPr>
                                <w:rFonts w:asciiTheme="majorHAnsi" w:hAnsiTheme="majorHAnsi"/>
                                <w:b/>
                                <w:sz w:val="32"/>
                              </w:rPr>
                              <w:t>Q</w:t>
                            </w:r>
                            <w:r>
                              <w:rPr>
                                <w:rFonts w:asciiTheme="majorHAnsi" w:hAnsiTheme="majorHAnsi"/>
                                <w:b/>
                                <w:sz w:val="32"/>
                              </w:rPr>
                              <w:t>uarantaineboxen’ voor elektrische en hybride voertuigen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A53137" id="_x0000_t202" coordsize="21600,21600" o:spt="202" path="m,l,21600r21600,l21600,xe">
                <v:stroke joinstyle="miter"/>
                <v:path gradientshapeok="t" o:connecttype="rect"/>
              </v:shapetype>
              <v:shape id="Zone de texte 9" o:spid="_x0000_s1026" type="#_x0000_t202" style="position:absolute;margin-left:91.8pt;margin-top:.75pt;width:411.1pt;height:66.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" filled="f" stroked="f">
                <v:textbox>
                  <w:txbxContent>
                    <w:p w14:paraId="32CF6A8E" w14:textId="7A5B4826" w:rsidR="00644D25" w:rsidRPr="00D447E9" w:rsidRDefault="009C0507" w:rsidP="00F00446">
                      <w:pPr>
                        <w:ind w:left="-142"/>
                        <w:jc w:val="center"/>
                        <w:rPr>
                          <w:rFonts w:asciiTheme="majorHAnsi" w:hAnsiTheme="majorHAnsi"/>
                          <w:sz w:val="40"/>
                        </w:rPr>
                      </w:pPr>
                      <w:r>
                        <w:rPr>
                          <w:rFonts w:asciiTheme="majorHAnsi" w:hAnsiTheme="majorHAnsi"/>
                          <w:b/>
                          <w:sz w:val="32"/>
                        </w:rPr>
                        <w:t>‘</w:t>
                      </w:r>
                      <w:r w:rsidR="00E148D8">
                        <w:rPr>
                          <w:rFonts w:asciiTheme="majorHAnsi" w:hAnsiTheme="majorHAnsi"/>
                          <w:b/>
                          <w:sz w:val="32"/>
                        </w:rPr>
                        <w:t>Q</w:t>
                      </w:r>
                      <w:r>
                        <w:rPr>
                          <w:rFonts w:asciiTheme="majorHAnsi" w:hAnsiTheme="majorHAnsi"/>
                          <w:b/>
                          <w:sz w:val="32"/>
                        </w:rPr>
                        <w:t>uarantaineboxen’ voor elektrische en hybride voertuigen</w:t>
                      </w:r>
                    </w:p>
                  </w:txbxContent>
                </v:textbox>
                <w10:wrap anchorx="page"/>
              </v:shape>
            </w:pict>
          </mc:Fallback>
        </mc:AlternateContent>
      </w:r>
    </w:p>
    <w:p w14:paraId="6302B443" w14:textId="414D9FB0" w:rsidR="00DA52F8" w:rsidRPr="006962C9" w:rsidRDefault="00DA52F8" w:rsidP="006D5A22">
      <w:pPr>
        <w:jc w:val="both"/>
        <w:rPr>
          <w:rFonts w:ascii="Arial" w:hAnsi="Arial" w:cs="Arial"/>
          <w:b/>
          <w:bCs/>
          <w:color w:val="000000" w:themeColor="text1"/>
        </w:rPr>
      </w:pPr>
    </w:p>
    <w:p w14:paraId="6B81556F" w14:textId="04667B45" w:rsidR="00785EB3" w:rsidRPr="006962C9" w:rsidRDefault="00785EB3" w:rsidP="00785EB3">
      <w:pPr>
        <w:jc w:val="both"/>
        <w:rPr>
          <w:rFonts w:ascii="Arial" w:hAnsi="Arial" w:cs="Arial"/>
          <w:b/>
          <w:bCs/>
          <w:color w:val="000000" w:themeColor="text1"/>
        </w:rPr>
      </w:pPr>
    </w:p>
    <w:p w14:paraId="539B8FEE" w14:textId="2FB064CE" w:rsidR="00B7475A" w:rsidRPr="006962C9" w:rsidRDefault="00B7475A" w:rsidP="006D5A22">
      <w:pPr>
        <w:jc w:val="both"/>
        <w:rPr>
          <w:rFonts w:ascii="Arial" w:hAnsi="Arial" w:cs="Arial"/>
          <w:b/>
          <w:bCs/>
          <w:color w:val="000000" w:themeColor="text1"/>
        </w:rPr>
      </w:pPr>
      <w:r>
        <w:rPr>
          <w:noProof/>
        </w:rPr>
        <mc:AlternateContent>
          <mc:Choice Requires="wps">
            <w:drawing>
              <wp:anchor distT="4294967295" distB="4294967295" distL="114300" distR="114300" simplePos="0" relativeHeight="251660288" behindDoc="0" locked="0" layoutInCell="1" allowOverlap="1" wp14:anchorId="016B6B15" wp14:editId="168A7A14">
                <wp:simplePos x="0" y="0"/>
                <wp:positionH relativeFrom="margin">
                  <wp:posOffset>499110</wp:posOffset>
                </wp:positionH>
                <wp:positionV relativeFrom="paragraph">
                  <wp:posOffset>33020</wp:posOffset>
                </wp:positionV>
                <wp:extent cx="5257800" cy="0"/>
                <wp:effectExtent l="0" t="0" r="0" b="0"/>
                <wp:wrapNone/>
                <wp:docPr id="3"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7800" cy="0"/>
                        </a:xfrm>
                        <a:prstGeom prst="line">
                          <a:avLst/>
                        </a:prstGeom>
                        <a:ln>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87B8D8" id="Connecteur droit 1"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9.3pt,2.6pt" to="453.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" strokecolor="#a5a5a5 [2092]" strokeweight="2pt">
                <o:lock v:ext="edit" shapetype="f"/>
                <w10:wrap anchorx="margin"/>
              </v:line>
            </w:pict>
          </mc:Fallback>
        </mc:AlternateContent>
      </w:r>
    </w:p>
    <w:p w14:paraId="3ADB799F" w14:textId="59BE3623" w:rsidR="0060143F" w:rsidRPr="00831712" w:rsidRDefault="004949AF" w:rsidP="006D5A22">
      <w:pPr>
        <w:jc w:val="both"/>
        <w:rPr>
          <w:rFonts w:asciiTheme="majorHAnsi" w:hAnsiTheme="majorHAnsi"/>
          <w:b/>
          <w:sz w:val="24"/>
        </w:rPr>
      </w:pPr>
      <w:r>
        <w:rPr>
          <w:rFonts w:asciiTheme="majorHAnsi" w:hAnsiTheme="majorHAnsi"/>
          <w:b/>
          <w:color w:val="000000" w:themeColor="text1"/>
          <w:sz w:val="24"/>
        </w:rPr>
        <w:t>Brussel</w:t>
      </w:r>
      <w:r w:rsidRPr="00831712">
        <w:rPr>
          <w:rFonts w:asciiTheme="majorHAnsi" w:hAnsiTheme="majorHAnsi"/>
          <w:b/>
          <w:sz w:val="24"/>
        </w:rPr>
        <w:t>,</w:t>
      </w:r>
      <w:r w:rsidR="00831712">
        <w:rPr>
          <w:rFonts w:asciiTheme="majorHAnsi" w:hAnsiTheme="majorHAnsi"/>
          <w:b/>
          <w:color w:val="FF0000"/>
          <w:sz w:val="24"/>
        </w:rPr>
        <w:t xml:space="preserve"> </w:t>
      </w:r>
      <w:r w:rsidR="00E8312B" w:rsidRPr="00E8312B">
        <w:rPr>
          <w:rFonts w:asciiTheme="majorHAnsi" w:hAnsiTheme="majorHAnsi"/>
          <w:b/>
          <w:sz w:val="24"/>
        </w:rPr>
        <w:t xml:space="preserve">24 </w:t>
      </w:r>
      <w:r>
        <w:rPr>
          <w:rFonts w:asciiTheme="majorHAnsi" w:hAnsiTheme="majorHAnsi"/>
          <w:b/>
          <w:color w:val="000000" w:themeColor="text1"/>
          <w:sz w:val="24"/>
        </w:rPr>
        <w:t xml:space="preserve">februari 2021. </w:t>
      </w:r>
      <w:r w:rsidR="00CC6110">
        <w:rPr>
          <w:rFonts w:asciiTheme="majorHAnsi" w:hAnsiTheme="majorHAnsi"/>
          <w:b/>
          <w:color w:val="000000" w:themeColor="text1"/>
          <w:sz w:val="24"/>
        </w:rPr>
        <w:t xml:space="preserve">Op vraag van haar </w:t>
      </w:r>
      <w:r w:rsidR="0006136E">
        <w:rPr>
          <w:rFonts w:asciiTheme="majorHAnsi" w:hAnsiTheme="majorHAnsi"/>
          <w:b/>
          <w:color w:val="000000" w:themeColor="text1"/>
          <w:sz w:val="24"/>
        </w:rPr>
        <w:t>a</w:t>
      </w:r>
      <w:r w:rsidR="00CC6110">
        <w:rPr>
          <w:rFonts w:asciiTheme="majorHAnsi" w:hAnsiTheme="majorHAnsi"/>
          <w:b/>
          <w:color w:val="000000" w:themeColor="text1"/>
          <w:sz w:val="24"/>
        </w:rPr>
        <w:t xml:space="preserve">utomotive-klanten, werkte </w:t>
      </w:r>
      <w:r>
        <w:rPr>
          <w:rFonts w:asciiTheme="majorHAnsi" w:hAnsiTheme="majorHAnsi"/>
          <w:b/>
          <w:sz w:val="24"/>
        </w:rPr>
        <w:t xml:space="preserve">D'Ieteren Immo </w:t>
      </w:r>
      <w:r w:rsidR="00CC6110">
        <w:rPr>
          <w:rFonts w:asciiTheme="majorHAnsi" w:hAnsiTheme="majorHAnsi"/>
          <w:b/>
          <w:sz w:val="24"/>
        </w:rPr>
        <w:t xml:space="preserve">een oplossing uit voor het inrichten van quarantainezones voor elektrische en hybride voertuigen op compacte en binnenstedelijke sites. De oplossing werd gevonden in </w:t>
      </w:r>
      <w:r>
        <w:rPr>
          <w:rFonts w:asciiTheme="majorHAnsi" w:hAnsiTheme="majorHAnsi"/>
          <w:b/>
          <w:sz w:val="24"/>
        </w:rPr>
        <w:t>een ‘quarantainebox’</w:t>
      </w:r>
      <w:r w:rsidR="0006136E">
        <w:rPr>
          <w:rFonts w:asciiTheme="majorHAnsi" w:hAnsiTheme="majorHAnsi"/>
          <w:b/>
          <w:sz w:val="24"/>
        </w:rPr>
        <w:t xml:space="preserve">, </w:t>
      </w:r>
      <w:r>
        <w:rPr>
          <w:rFonts w:asciiTheme="majorHAnsi" w:hAnsiTheme="majorHAnsi"/>
          <w:b/>
          <w:sz w:val="24"/>
        </w:rPr>
        <w:t xml:space="preserve">een opslagplaats die speciaal bestemd is voor de opslag van een kritiek gediagnosticeerd elektrisch voertuig totdat </w:t>
      </w:r>
      <w:r w:rsidR="0006136E">
        <w:rPr>
          <w:rFonts w:asciiTheme="majorHAnsi" w:hAnsiTheme="majorHAnsi"/>
          <w:b/>
          <w:sz w:val="24"/>
        </w:rPr>
        <w:t xml:space="preserve">elk </w:t>
      </w:r>
      <w:r w:rsidR="0014715B">
        <w:rPr>
          <w:rFonts w:asciiTheme="majorHAnsi" w:hAnsiTheme="majorHAnsi"/>
          <w:b/>
          <w:sz w:val="24"/>
        </w:rPr>
        <w:t>veiligheidsrisico</w:t>
      </w:r>
      <w:r>
        <w:rPr>
          <w:rFonts w:asciiTheme="majorHAnsi" w:hAnsiTheme="majorHAnsi"/>
          <w:b/>
          <w:sz w:val="24"/>
        </w:rPr>
        <w:t xml:space="preserve"> verdwenen is.</w:t>
      </w:r>
    </w:p>
    <w:p w14:paraId="76DE7907" w14:textId="3D39D0A1" w:rsidR="00E419E7" w:rsidRPr="00D447E9" w:rsidRDefault="00D27F03" w:rsidP="004C2A11">
      <w:pPr>
        <w:jc w:val="center"/>
        <w:rPr>
          <w:rFonts w:asciiTheme="majorHAnsi" w:hAnsiTheme="majorHAnsi" w:cs="Arial"/>
          <w:b/>
          <w:bCs/>
          <w:color w:val="000000" w:themeColor="text1"/>
          <w:sz w:val="20"/>
          <w:szCs w:val="20"/>
        </w:rPr>
      </w:pPr>
      <w:r>
        <w:rPr>
          <w:rFonts w:asciiTheme="majorHAnsi" w:hAnsiTheme="majorHAnsi"/>
          <w:sz w:val="20"/>
        </w:rPr>
        <w:t xml:space="preserve"> </w:t>
      </w:r>
    </w:p>
    <w:p w14:paraId="6B7CD2DB" w14:textId="0DE6B69C" w:rsidR="00952AD8" w:rsidRPr="00D447E9" w:rsidRDefault="00787274" w:rsidP="00B7475A">
      <w:pPr>
        <w:pStyle w:val="Default"/>
        <w:jc w:val="center"/>
        <w:rPr>
          <w:rFonts w:asciiTheme="majorHAnsi" w:hAnsiTheme="majorHAnsi"/>
          <w:sz w:val="20"/>
          <w:szCs w:val="20"/>
        </w:rPr>
      </w:pPr>
      <w:r>
        <w:rPr>
          <w:rFonts w:asciiTheme="majorHAnsi" w:hAnsiTheme="majorHAnsi"/>
          <w:noProof/>
          <w:sz w:val="20"/>
        </w:rPr>
        <w:drawing>
          <wp:inline distT="0" distB="0" distL="0" distR="0" wp14:anchorId="0BBFA786" wp14:editId="4E81F350">
            <wp:extent cx="2787015" cy="2088497"/>
            <wp:effectExtent l="0" t="0" r="0" b="7620"/>
            <wp:docPr id="4" name="Picture 4" descr="A picture containing outdoor, building, crosswal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x 1.jpg"/>
                    <pic:cNvPicPr/>
                  </pic:nvPicPr>
                  <pic:blipFill>
                    <a:blip r:embed="rId11">
                      <a:extLst>
                        <a:ext uri="{28A0092B-C50C-407E-A947-70E740481C1C}">
                          <a14:useLocalDpi xmlns:a14="http://schemas.microsoft.com/office/drawing/2010/main" val="0"/>
                        </a:ext>
                      </a:extLst>
                    </a:blip>
                    <a:stretch>
                      <a:fillRect/>
                    </a:stretch>
                  </pic:blipFill>
                  <pic:spPr>
                    <a:xfrm>
                      <a:off x="0" y="0"/>
                      <a:ext cx="2792792" cy="2092826"/>
                    </a:xfrm>
                    <a:prstGeom prst="rect">
                      <a:avLst/>
                    </a:prstGeom>
                  </pic:spPr>
                </pic:pic>
              </a:graphicData>
            </a:graphic>
          </wp:inline>
        </w:drawing>
      </w:r>
    </w:p>
    <w:p w14:paraId="43364792" w14:textId="77777777" w:rsidR="00000473" w:rsidRPr="00D447E9" w:rsidRDefault="00000473" w:rsidP="00952AD8">
      <w:pPr>
        <w:pStyle w:val="Default"/>
        <w:rPr>
          <w:rFonts w:asciiTheme="majorHAnsi" w:hAnsiTheme="majorHAnsi"/>
          <w:sz w:val="20"/>
          <w:szCs w:val="20"/>
        </w:rPr>
      </w:pPr>
    </w:p>
    <w:p w14:paraId="2275BCC5" w14:textId="3E4D9005" w:rsidR="00BA68EF" w:rsidRPr="00D447E9" w:rsidRDefault="00BA68EF" w:rsidP="00BA68EF">
      <w:pPr>
        <w:rPr>
          <w:rFonts w:asciiTheme="majorHAnsi" w:hAnsiTheme="majorHAnsi"/>
          <w:sz w:val="20"/>
          <w:szCs w:val="20"/>
        </w:rPr>
      </w:pPr>
    </w:p>
    <w:p w14:paraId="19E6D15C" w14:textId="3A727B25" w:rsidR="00CC6110" w:rsidRDefault="001E11B9" w:rsidP="009C0507">
      <w:pPr>
        <w:jc w:val="both"/>
        <w:rPr>
          <w:rFonts w:asciiTheme="majorHAnsi" w:hAnsiTheme="majorHAnsi"/>
          <w:sz w:val="20"/>
        </w:rPr>
      </w:pPr>
      <w:r>
        <w:rPr>
          <w:rFonts w:asciiTheme="majorHAnsi" w:hAnsiTheme="majorHAnsi"/>
          <w:sz w:val="20"/>
        </w:rPr>
        <w:t xml:space="preserve">In het afgelopen decennium heeft het elektrische voertuig (EV) de wereldwijde auto-industrie ingrijpend veranderd, dankzij de snelle ontwikkeling van de lithium-ion batterijtechnologie. </w:t>
      </w:r>
      <w:r w:rsidR="00CC6110">
        <w:rPr>
          <w:rFonts w:asciiTheme="majorHAnsi" w:hAnsiTheme="majorHAnsi"/>
          <w:sz w:val="20"/>
        </w:rPr>
        <w:t xml:space="preserve">In geval van beschadiging of storing van deze </w:t>
      </w:r>
      <w:r w:rsidR="0037688A">
        <w:rPr>
          <w:rFonts w:asciiTheme="majorHAnsi" w:hAnsiTheme="majorHAnsi"/>
          <w:sz w:val="20"/>
        </w:rPr>
        <w:t>hoogspannings</w:t>
      </w:r>
      <w:r w:rsidR="00CC6110">
        <w:rPr>
          <w:rFonts w:asciiTheme="majorHAnsi" w:hAnsiTheme="majorHAnsi"/>
          <w:sz w:val="20"/>
        </w:rPr>
        <w:t>batterijen dienen de voertuigen, of hun batterijen</w:t>
      </w:r>
      <w:r w:rsidR="0006136E">
        <w:rPr>
          <w:rFonts w:asciiTheme="majorHAnsi" w:hAnsiTheme="majorHAnsi"/>
          <w:sz w:val="20"/>
        </w:rPr>
        <w:t xml:space="preserve">, </w:t>
      </w:r>
      <w:r w:rsidR="0037688A">
        <w:rPr>
          <w:rFonts w:asciiTheme="majorHAnsi" w:hAnsiTheme="majorHAnsi"/>
          <w:sz w:val="20"/>
        </w:rPr>
        <w:t>uit veiligheidsoverwegingen</w:t>
      </w:r>
      <w:r w:rsidR="00CC6110">
        <w:rPr>
          <w:rFonts w:asciiTheme="majorHAnsi" w:hAnsiTheme="majorHAnsi"/>
          <w:sz w:val="20"/>
        </w:rPr>
        <w:t xml:space="preserve"> </w:t>
      </w:r>
      <w:r w:rsidR="0037688A">
        <w:rPr>
          <w:rFonts w:asciiTheme="majorHAnsi" w:hAnsiTheme="majorHAnsi"/>
          <w:sz w:val="20"/>
        </w:rPr>
        <w:t>tijdelijk</w:t>
      </w:r>
      <w:r w:rsidR="00CC6110">
        <w:rPr>
          <w:rFonts w:asciiTheme="majorHAnsi" w:hAnsiTheme="majorHAnsi"/>
          <w:sz w:val="20"/>
        </w:rPr>
        <w:t xml:space="preserve"> </w:t>
      </w:r>
      <w:r w:rsidR="004856EC">
        <w:rPr>
          <w:rFonts w:asciiTheme="majorHAnsi" w:hAnsiTheme="majorHAnsi"/>
          <w:sz w:val="20"/>
        </w:rPr>
        <w:t>geïsoleerd</w:t>
      </w:r>
      <w:r w:rsidR="00D0737B">
        <w:rPr>
          <w:rFonts w:asciiTheme="majorHAnsi" w:hAnsiTheme="majorHAnsi"/>
          <w:sz w:val="20"/>
        </w:rPr>
        <w:t xml:space="preserve"> </w:t>
      </w:r>
      <w:r w:rsidR="00CC6110">
        <w:rPr>
          <w:rFonts w:asciiTheme="majorHAnsi" w:hAnsiTheme="majorHAnsi"/>
          <w:sz w:val="20"/>
        </w:rPr>
        <w:t xml:space="preserve">te </w:t>
      </w:r>
      <w:r w:rsidR="0037688A">
        <w:rPr>
          <w:rFonts w:asciiTheme="majorHAnsi" w:hAnsiTheme="majorHAnsi"/>
          <w:sz w:val="20"/>
        </w:rPr>
        <w:t>worden</w:t>
      </w:r>
      <w:r w:rsidR="00721242">
        <w:rPr>
          <w:rFonts w:asciiTheme="majorHAnsi" w:hAnsiTheme="majorHAnsi"/>
          <w:sz w:val="20"/>
        </w:rPr>
        <w:t>,</w:t>
      </w:r>
      <w:r w:rsidR="0037688A">
        <w:rPr>
          <w:rFonts w:asciiTheme="majorHAnsi" w:hAnsiTheme="majorHAnsi"/>
          <w:sz w:val="20"/>
        </w:rPr>
        <w:t xml:space="preserve"> vooraleer </w:t>
      </w:r>
      <w:r w:rsidR="00D0737B">
        <w:rPr>
          <w:rFonts w:asciiTheme="majorHAnsi" w:hAnsiTheme="majorHAnsi"/>
          <w:sz w:val="20"/>
        </w:rPr>
        <w:t>men</w:t>
      </w:r>
      <w:r w:rsidR="0037688A">
        <w:rPr>
          <w:rFonts w:asciiTheme="majorHAnsi" w:hAnsiTheme="majorHAnsi"/>
          <w:sz w:val="20"/>
        </w:rPr>
        <w:t xml:space="preserve"> aan het voertuig </w:t>
      </w:r>
      <w:r w:rsidR="00D0737B">
        <w:rPr>
          <w:rFonts w:asciiTheme="majorHAnsi" w:hAnsiTheme="majorHAnsi"/>
          <w:sz w:val="20"/>
        </w:rPr>
        <w:t>mag werken.</w:t>
      </w:r>
    </w:p>
    <w:p w14:paraId="2B513B52" w14:textId="54EB151B" w:rsidR="0093691B" w:rsidRDefault="00EE0DC3" w:rsidP="00C80E6B">
      <w:pPr>
        <w:tabs>
          <w:tab w:val="left" w:pos="996"/>
        </w:tabs>
        <w:jc w:val="both"/>
        <w:rPr>
          <w:rFonts w:asciiTheme="majorHAnsi" w:hAnsiTheme="majorHAnsi"/>
          <w:sz w:val="20"/>
          <w:szCs w:val="20"/>
        </w:rPr>
      </w:pPr>
      <w:r>
        <w:rPr>
          <w:rFonts w:asciiTheme="majorHAnsi" w:hAnsiTheme="majorHAnsi"/>
          <w:sz w:val="20"/>
        </w:rPr>
        <w:t xml:space="preserve">Merken die deze nieuwe technologieën gebruiken, </w:t>
      </w:r>
      <w:r w:rsidR="0037688A">
        <w:rPr>
          <w:rFonts w:asciiTheme="majorHAnsi" w:hAnsiTheme="majorHAnsi"/>
          <w:sz w:val="20"/>
        </w:rPr>
        <w:t>vragen daarom</w:t>
      </w:r>
      <w:r>
        <w:rPr>
          <w:rFonts w:asciiTheme="majorHAnsi" w:hAnsiTheme="majorHAnsi"/>
          <w:sz w:val="20"/>
        </w:rPr>
        <w:t xml:space="preserve"> dat </w:t>
      </w:r>
      <w:r w:rsidR="0006136E">
        <w:rPr>
          <w:rFonts w:asciiTheme="majorHAnsi" w:hAnsiTheme="majorHAnsi"/>
          <w:sz w:val="20"/>
        </w:rPr>
        <w:t xml:space="preserve">dealerships </w:t>
      </w:r>
      <w:r>
        <w:rPr>
          <w:rFonts w:asciiTheme="majorHAnsi" w:hAnsiTheme="majorHAnsi"/>
          <w:sz w:val="20"/>
        </w:rPr>
        <w:t xml:space="preserve">worden uitgerust met quarantainezones; </w:t>
      </w:r>
      <w:r w:rsidR="00721242">
        <w:rPr>
          <w:rFonts w:asciiTheme="majorHAnsi" w:hAnsiTheme="majorHAnsi"/>
          <w:sz w:val="20"/>
        </w:rPr>
        <w:t>dit</w:t>
      </w:r>
      <w:r>
        <w:rPr>
          <w:rFonts w:asciiTheme="majorHAnsi" w:hAnsiTheme="majorHAnsi"/>
          <w:sz w:val="20"/>
        </w:rPr>
        <w:t xml:space="preserve"> is een </w:t>
      </w:r>
      <w:r w:rsidR="0006136E">
        <w:rPr>
          <w:rFonts w:asciiTheme="majorHAnsi" w:hAnsiTheme="majorHAnsi"/>
          <w:sz w:val="20"/>
        </w:rPr>
        <w:t xml:space="preserve">specifiek daartoe bestemde </w:t>
      </w:r>
      <w:r>
        <w:rPr>
          <w:rFonts w:asciiTheme="majorHAnsi" w:hAnsiTheme="majorHAnsi"/>
          <w:sz w:val="20"/>
        </w:rPr>
        <w:t xml:space="preserve">parkeerruimte met een veiligheidsperimeter van 5 m eromheen. In sommige concessies kan </w:t>
      </w:r>
      <w:r w:rsidR="00721242">
        <w:rPr>
          <w:rFonts w:asciiTheme="majorHAnsi" w:hAnsiTheme="majorHAnsi"/>
          <w:sz w:val="20"/>
        </w:rPr>
        <w:t xml:space="preserve">zulke </w:t>
      </w:r>
      <w:r>
        <w:rPr>
          <w:rFonts w:asciiTheme="majorHAnsi" w:hAnsiTheme="majorHAnsi"/>
          <w:sz w:val="20"/>
        </w:rPr>
        <w:t xml:space="preserve">quarantainezone </w:t>
      </w:r>
      <w:r w:rsidR="00721242">
        <w:rPr>
          <w:rFonts w:asciiTheme="majorHAnsi" w:hAnsiTheme="majorHAnsi"/>
          <w:sz w:val="20"/>
        </w:rPr>
        <w:t xml:space="preserve">eenvoudig </w:t>
      </w:r>
      <w:r>
        <w:rPr>
          <w:rFonts w:asciiTheme="majorHAnsi" w:hAnsiTheme="majorHAnsi"/>
          <w:sz w:val="20"/>
        </w:rPr>
        <w:t xml:space="preserve">worden </w:t>
      </w:r>
      <w:r w:rsidR="00721242">
        <w:rPr>
          <w:rFonts w:asciiTheme="majorHAnsi" w:hAnsiTheme="majorHAnsi"/>
          <w:sz w:val="20"/>
        </w:rPr>
        <w:t>ingericht</w:t>
      </w:r>
      <w:r>
        <w:rPr>
          <w:rFonts w:asciiTheme="majorHAnsi" w:hAnsiTheme="majorHAnsi"/>
          <w:sz w:val="20"/>
        </w:rPr>
        <w:t>, maar voor andere (b.v. in stedelijke gebieden) is dat niet mogelijk.</w:t>
      </w:r>
    </w:p>
    <w:p w14:paraId="63C46364" w14:textId="000DB045" w:rsidR="0093691B" w:rsidRPr="00D447E9" w:rsidRDefault="00D15F77" w:rsidP="00475B46">
      <w:pPr>
        <w:jc w:val="both"/>
        <w:rPr>
          <w:rFonts w:asciiTheme="majorHAnsi" w:hAnsiTheme="majorHAnsi"/>
          <w:sz w:val="20"/>
          <w:szCs w:val="20"/>
        </w:rPr>
      </w:pPr>
      <w:r>
        <w:rPr>
          <w:rFonts w:asciiTheme="majorHAnsi" w:hAnsiTheme="majorHAnsi"/>
          <w:sz w:val="20"/>
        </w:rPr>
        <w:t xml:space="preserve">De uitdaging bestond er dus in een manier te vinden om ter plaatse een economisch verantwoorde quarantainezone te creëren, die de veiligheid van </w:t>
      </w:r>
      <w:r w:rsidR="0037688A">
        <w:rPr>
          <w:rFonts w:asciiTheme="majorHAnsi" w:hAnsiTheme="majorHAnsi"/>
          <w:sz w:val="20"/>
        </w:rPr>
        <w:t>de medewerkers</w:t>
      </w:r>
      <w:r w:rsidR="007E0212">
        <w:rPr>
          <w:rFonts w:asciiTheme="majorHAnsi" w:hAnsiTheme="majorHAnsi"/>
          <w:sz w:val="20"/>
        </w:rPr>
        <w:t xml:space="preserve"> en de omgeving</w:t>
      </w:r>
      <w:r>
        <w:rPr>
          <w:rFonts w:asciiTheme="majorHAnsi" w:hAnsiTheme="majorHAnsi"/>
          <w:sz w:val="20"/>
        </w:rPr>
        <w:t xml:space="preserve"> garandeert</w:t>
      </w:r>
      <w:r w:rsidR="00721242">
        <w:rPr>
          <w:rFonts w:asciiTheme="majorHAnsi" w:hAnsiTheme="majorHAnsi"/>
          <w:sz w:val="20"/>
        </w:rPr>
        <w:t xml:space="preserve"> bij </w:t>
      </w:r>
      <w:r w:rsidR="0093691B">
        <w:rPr>
          <w:rFonts w:asciiTheme="majorHAnsi" w:hAnsiTheme="majorHAnsi"/>
          <w:sz w:val="20"/>
        </w:rPr>
        <w:t>opslag van een kritiek gediagnosticeerd elektrisch voertuig of batterij</w:t>
      </w:r>
      <w:r w:rsidR="00721242">
        <w:rPr>
          <w:rFonts w:asciiTheme="majorHAnsi" w:hAnsiTheme="majorHAnsi"/>
          <w:sz w:val="20"/>
        </w:rPr>
        <w:t>,</w:t>
      </w:r>
      <w:r w:rsidR="0093691B">
        <w:rPr>
          <w:rFonts w:asciiTheme="majorHAnsi" w:hAnsiTheme="majorHAnsi"/>
          <w:sz w:val="20"/>
        </w:rPr>
        <w:t xml:space="preserve"> tot het risico is uitgeschakeld. </w:t>
      </w:r>
      <w:r w:rsidR="00721242">
        <w:rPr>
          <w:rFonts w:asciiTheme="majorHAnsi" w:hAnsiTheme="majorHAnsi"/>
          <w:sz w:val="20"/>
        </w:rPr>
        <w:t xml:space="preserve">Een </w:t>
      </w:r>
      <w:r w:rsidR="0093691B">
        <w:rPr>
          <w:rFonts w:asciiTheme="majorHAnsi" w:hAnsiTheme="majorHAnsi"/>
          <w:sz w:val="20"/>
        </w:rPr>
        <w:t>pragmatische oplossing</w:t>
      </w:r>
      <w:r w:rsidR="00721242">
        <w:rPr>
          <w:rFonts w:asciiTheme="majorHAnsi" w:hAnsiTheme="majorHAnsi"/>
          <w:sz w:val="20"/>
        </w:rPr>
        <w:t xml:space="preserve"> werd gevonden</w:t>
      </w:r>
      <w:r w:rsidR="0093691B">
        <w:rPr>
          <w:rFonts w:asciiTheme="majorHAnsi" w:hAnsiTheme="majorHAnsi"/>
          <w:sz w:val="20"/>
        </w:rPr>
        <w:t xml:space="preserve"> i</w:t>
      </w:r>
      <w:r w:rsidR="00BA4F7E">
        <w:rPr>
          <w:rFonts w:asciiTheme="majorHAnsi" w:hAnsiTheme="majorHAnsi"/>
          <w:sz w:val="20"/>
        </w:rPr>
        <w:t>n</w:t>
      </w:r>
      <w:r w:rsidR="0093691B">
        <w:rPr>
          <w:rFonts w:asciiTheme="majorHAnsi" w:hAnsiTheme="majorHAnsi"/>
          <w:sz w:val="20"/>
        </w:rPr>
        <w:t xml:space="preserve"> een prefab betonnen box, die in zijn geheel bij een vestiging wordt afgeleverd, zodat de duur van de werkzaamheden tot een minimum wordt beperkt en zodat de box desgevallend kan worden verplaatst. </w:t>
      </w:r>
      <w:r w:rsidR="00721242">
        <w:rPr>
          <w:rFonts w:asciiTheme="majorHAnsi" w:hAnsiTheme="majorHAnsi"/>
          <w:sz w:val="20"/>
        </w:rPr>
        <w:t>Deze boxen voldoen aan de nodige veiligheidsvoorschriften en kunnen bovendien uitgerust worden met een extra barrière zodat ze deels onder water gezet kunnen worden.</w:t>
      </w:r>
    </w:p>
    <w:p w14:paraId="2D8E83F6" w14:textId="3025A214" w:rsidR="0037688A" w:rsidRPr="00F97562" w:rsidRDefault="00C80E6B" w:rsidP="007B446A">
      <w:pPr>
        <w:jc w:val="both"/>
        <w:rPr>
          <w:rFonts w:asciiTheme="majorHAnsi" w:hAnsiTheme="majorHAnsi"/>
          <w:sz w:val="20"/>
        </w:rPr>
      </w:pPr>
      <w:r>
        <w:rPr>
          <w:rFonts w:asciiTheme="majorHAnsi" w:hAnsiTheme="majorHAnsi"/>
          <w:sz w:val="20"/>
        </w:rPr>
        <w:lastRenderedPageBreak/>
        <w:t xml:space="preserve">"D'Ieteren Immo </w:t>
      </w:r>
      <w:r w:rsidR="00721242">
        <w:rPr>
          <w:rFonts w:asciiTheme="majorHAnsi" w:hAnsiTheme="majorHAnsi"/>
          <w:sz w:val="20"/>
        </w:rPr>
        <w:t>zoekt samen met haar</w:t>
      </w:r>
      <w:r w:rsidR="0006136E">
        <w:rPr>
          <w:rFonts w:asciiTheme="majorHAnsi" w:hAnsiTheme="majorHAnsi"/>
          <w:sz w:val="20"/>
        </w:rPr>
        <w:t xml:space="preserve"> klanten en</w:t>
      </w:r>
      <w:r w:rsidR="00721242">
        <w:rPr>
          <w:rFonts w:asciiTheme="majorHAnsi" w:hAnsiTheme="majorHAnsi"/>
          <w:sz w:val="20"/>
        </w:rPr>
        <w:t xml:space="preserve"> huurders naar </w:t>
      </w:r>
      <w:r>
        <w:rPr>
          <w:rFonts w:asciiTheme="majorHAnsi" w:hAnsiTheme="majorHAnsi"/>
          <w:sz w:val="20"/>
        </w:rPr>
        <w:t xml:space="preserve">pragmatische, vereenvoudigde en uniforme oplossingen die op zijn vestigingen en in het hele netwerk kunnen worden toegepast. D'Ieteren Immo heeft er belang bij om informatie te verzamelen aan de bron om die te kunnen </w:t>
      </w:r>
      <w:r w:rsidR="00721242">
        <w:rPr>
          <w:rFonts w:asciiTheme="majorHAnsi" w:hAnsiTheme="majorHAnsi"/>
          <w:sz w:val="20"/>
        </w:rPr>
        <w:t xml:space="preserve">uitdragen </w:t>
      </w:r>
      <w:r>
        <w:rPr>
          <w:rFonts w:asciiTheme="majorHAnsi" w:hAnsiTheme="majorHAnsi"/>
          <w:sz w:val="20"/>
        </w:rPr>
        <w:t xml:space="preserve">in zijn adviesopdracht binnen het D'Ieteren-netwerk", </w:t>
      </w:r>
      <w:r>
        <w:rPr>
          <w:rFonts w:asciiTheme="majorHAnsi" w:hAnsiTheme="majorHAnsi"/>
          <w:b/>
          <w:bCs/>
          <w:sz w:val="20"/>
        </w:rPr>
        <w:t>verklaart Paul Monville, Managing Director van D'Ieteren Immo.</w:t>
      </w:r>
    </w:p>
    <w:p w14:paraId="0FF38167" w14:textId="2EC79BF4" w:rsidR="000701D8" w:rsidRPr="00D447E9" w:rsidRDefault="003F52B8" w:rsidP="000701D8">
      <w:pPr>
        <w:rPr>
          <w:rFonts w:asciiTheme="majorHAnsi" w:hAnsiTheme="majorHAnsi" w:cs="Arial"/>
          <w:b/>
          <w:bCs/>
          <w:sz w:val="20"/>
          <w:szCs w:val="20"/>
        </w:rPr>
      </w:pPr>
      <w:r>
        <w:rPr>
          <w:rFonts w:asciiTheme="majorHAnsi" w:hAnsiTheme="majorHAnsi"/>
          <w:sz w:val="20"/>
        </w:rPr>
        <w:t xml:space="preserve">"In samenwerking met Betonal hebben we een box ontwikkeld om de </w:t>
      </w:r>
      <w:r w:rsidR="00721242">
        <w:rPr>
          <w:rFonts w:asciiTheme="majorHAnsi" w:hAnsiTheme="majorHAnsi"/>
          <w:sz w:val="20"/>
        </w:rPr>
        <w:t>wagens en hun batterijen</w:t>
      </w:r>
      <w:r>
        <w:rPr>
          <w:rFonts w:asciiTheme="majorHAnsi" w:hAnsiTheme="majorHAnsi"/>
          <w:sz w:val="20"/>
        </w:rPr>
        <w:t xml:space="preserve"> te isoleren, zodat het probleem niet naar andere auto's kan overslaan. De oplossing geldt voor elektrische en hybride wagens", gaat </w:t>
      </w:r>
      <w:r>
        <w:rPr>
          <w:rFonts w:asciiTheme="majorHAnsi" w:hAnsiTheme="majorHAnsi"/>
          <w:b/>
          <w:bCs/>
          <w:sz w:val="20"/>
        </w:rPr>
        <w:t>Lieven François</w:t>
      </w:r>
      <w:r>
        <w:rPr>
          <w:rFonts w:asciiTheme="majorHAnsi" w:hAnsiTheme="majorHAnsi"/>
          <w:sz w:val="20"/>
        </w:rPr>
        <w:t xml:space="preserve"> verder, </w:t>
      </w:r>
      <w:r>
        <w:rPr>
          <w:rFonts w:asciiTheme="majorHAnsi" w:hAnsiTheme="majorHAnsi"/>
          <w:b/>
          <w:bCs/>
          <w:sz w:val="20"/>
        </w:rPr>
        <w:t>Head of Property D'Ieteren Immo</w:t>
      </w:r>
      <w:r>
        <w:rPr>
          <w:rFonts w:asciiTheme="majorHAnsi" w:hAnsiTheme="majorHAnsi"/>
          <w:sz w:val="20"/>
        </w:rPr>
        <w:t>.</w:t>
      </w:r>
    </w:p>
    <w:p w14:paraId="2AE096AF" w14:textId="4FAAAF27" w:rsidR="00CB11BE" w:rsidRPr="00D447E9" w:rsidRDefault="002D126C" w:rsidP="00CB11BE">
      <w:pPr>
        <w:rPr>
          <w:rFonts w:asciiTheme="majorHAnsi" w:hAnsiTheme="majorHAnsi"/>
          <w:sz w:val="20"/>
          <w:szCs w:val="20"/>
        </w:rPr>
      </w:pPr>
      <w:r>
        <w:rPr>
          <w:rFonts w:asciiTheme="majorHAnsi" w:hAnsiTheme="majorHAnsi"/>
          <w:sz w:val="20"/>
        </w:rPr>
        <w:t>"</w:t>
      </w:r>
      <w:r w:rsidR="00D15F77">
        <w:rPr>
          <w:rFonts w:asciiTheme="majorHAnsi" w:hAnsiTheme="majorHAnsi"/>
          <w:sz w:val="20"/>
        </w:rPr>
        <w:t xml:space="preserve">Ons doel is om deze oplossing op alle vestigingen van de D'Ieteren-groep te installeren. Er zijn al plannen om dit te doen op de sites Zenpark (2 quarantainezones), Drogenbos (6 quarantainezones) en ACZ (2 quarantainezones)", besluit </w:t>
      </w:r>
      <w:r w:rsidR="00D15F77">
        <w:rPr>
          <w:rFonts w:asciiTheme="majorHAnsi" w:hAnsiTheme="majorHAnsi"/>
          <w:b/>
          <w:bCs/>
          <w:sz w:val="20"/>
        </w:rPr>
        <w:t>Paul Monville, Managing Director van D'Ieteren Immo</w:t>
      </w:r>
      <w:r w:rsidR="00D15F77">
        <w:rPr>
          <w:rFonts w:asciiTheme="majorHAnsi" w:hAnsiTheme="majorHAnsi"/>
          <w:sz w:val="20"/>
        </w:rPr>
        <w:t>.</w:t>
      </w:r>
    </w:p>
    <w:p w14:paraId="1E82C314" w14:textId="77777777" w:rsidR="005050C4" w:rsidRDefault="005050C4" w:rsidP="005050C4">
      <w:pPr>
        <w:jc w:val="both"/>
        <w:rPr>
          <w:rFonts w:asciiTheme="majorHAnsi" w:hAnsiTheme="majorHAnsi"/>
          <w:sz w:val="20"/>
          <w:szCs w:val="20"/>
          <w:highlight w:val="cyan"/>
        </w:rPr>
      </w:pPr>
    </w:p>
    <w:p w14:paraId="2AC268C9" w14:textId="27B8E1EC" w:rsidR="000701D8" w:rsidRPr="00574C0B" w:rsidRDefault="00574C0B" w:rsidP="00475B46">
      <w:pPr>
        <w:jc w:val="both"/>
        <w:rPr>
          <w:rFonts w:asciiTheme="majorHAnsi" w:hAnsiTheme="majorHAnsi"/>
          <w:b/>
          <w:bCs/>
          <w:sz w:val="20"/>
          <w:szCs w:val="20"/>
        </w:rPr>
      </w:pPr>
      <w:r>
        <w:rPr>
          <w:rFonts w:asciiTheme="majorHAnsi" w:hAnsiTheme="majorHAnsi"/>
          <w:b/>
          <w:sz w:val="20"/>
        </w:rPr>
        <w:t>Technische details</w:t>
      </w:r>
    </w:p>
    <w:p w14:paraId="5CB80541" w14:textId="3403DF65" w:rsidR="007B446A" w:rsidRPr="00D447E9" w:rsidRDefault="007B446A" w:rsidP="007B446A">
      <w:pPr>
        <w:numPr>
          <w:ilvl w:val="0"/>
          <w:numId w:val="3"/>
        </w:numPr>
        <w:jc w:val="both"/>
        <w:rPr>
          <w:rFonts w:asciiTheme="majorHAnsi" w:hAnsiTheme="majorHAnsi"/>
          <w:sz w:val="20"/>
          <w:szCs w:val="20"/>
        </w:rPr>
      </w:pPr>
      <w:r>
        <w:rPr>
          <w:rFonts w:asciiTheme="majorHAnsi" w:hAnsiTheme="majorHAnsi"/>
          <w:sz w:val="20"/>
        </w:rPr>
        <w:t>REI 60 mu</w:t>
      </w:r>
      <w:r w:rsidR="00D0737B">
        <w:rPr>
          <w:rFonts w:asciiTheme="majorHAnsi" w:hAnsiTheme="majorHAnsi"/>
          <w:sz w:val="20"/>
        </w:rPr>
        <w:t>ren</w:t>
      </w:r>
    </w:p>
    <w:p w14:paraId="7B74C0BF" w14:textId="121484EB" w:rsidR="007B446A" w:rsidRPr="00D447E9" w:rsidRDefault="007B446A" w:rsidP="007B446A">
      <w:pPr>
        <w:numPr>
          <w:ilvl w:val="0"/>
          <w:numId w:val="3"/>
        </w:numPr>
        <w:jc w:val="both"/>
        <w:rPr>
          <w:rFonts w:asciiTheme="majorHAnsi" w:hAnsiTheme="majorHAnsi"/>
          <w:sz w:val="20"/>
          <w:szCs w:val="20"/>
        </w:rPr>
      </w:pPr>
      <w:r>
        <w:rPr>
          <w:rFonts w:asciiTheme="majorHAnsi" w:hAnsiTheme="majorHAnsi"/>
          <w:sz w:val="20"/>
        </w:rPr>
        <w:t xml:space="preserve">De box </w:t>
      </w:r>
      <w:r w:rsidR="00D0737B">
        <w:rPr>
          <w:rFonts w:asciiTheme="majorHAnsi" w:hAnsiTheme="majorHAnsi"/>
          <w:sz w:val="20"/>
        </w:rPr>
        <w:t xml:space="preserve">laat </w:t>
      </w:r>
      <w:r>
        <w:rPr>
          <w:rFonts w:asciiTheme="majorHAnsi" w:hAnsiTheme="majorHAnsi"/>
          <w:sz w:val="20"/>
        </w:rPr>
        <w:t xml:space="preserve">decompressie via een van zijn wanden </w:t>
      </w:r>
      <w:r w:rsidR="00D0737B">
        <w:rPr>
          <w:rFonts w:asciiTheme="majorHAnsi" w:hAnsiTheme="majorHAnsi"/>
          <w:sz w:val="20"/>
        </w:rPr>
        <w:t>toe</w:t>
      </w:r>
    </w:p>
    <w:p w14:paraId="49135819" w14:textId="70D8ADEB" w:rsidR="007B446A" w:rsidRPr="0006136E" w:rsidRDefault="0006136E" w:rsidP="0006136E">
      <w:pPr>
        <w:numPr>
          <w:ilvl w:val="0"/>
          <w:numId w:val="3"/>
        </w:numPr>
        <w:jc w:val="both"/>
        <w:rPr>
          <w:rFonts w:asciiTheme="majorHAnsi" w:hAnsiTheme="majorHAnsi"/>
          <w:sz w:val="20"/>
          <w:szCs w:val="20"/>
        </w:rPr>
      </w:pPr>
      <w:r>
        <w:rPr>
          <w:rFonts w:asciiTheme="majorHAnsi" w:hAnsiTheme="majorHAnsi"/>
          <w:sz w:val="20"/>
        </w:rPr>
        <w:t>De b</w:t>
      </w:r>
      <w:r w:rsidR="007B446A">
        <w:rPr>
          <w:rFonts w:asciiTheme="majorHAnsi" w:hAnsiTheme="majorHAnsi"/>
          <w:sz w:val="20"/>
        </w:rPr>
        <w:t xml:space="preserve">ox </w:t>
      </w:r>
      <w:r>
        <w:rPr>
          <w:rFonts w:asciiTheme="majorHAnsi" w:hAnsiTheme="majorHAnsi"/>
          <w:sz w:val="20"/>
        </w:rPr>
        <w:t xml:space="preserve">wordt </w:t>
      </w:r>
      <w:r w:rsidR="007B446A" w:rsidRPr="0006136E">
        <w:rPr>
          <w:rFonts w:asciiTheme="majorHAnsi" w:hAnsiTheme="majorHAnsi"/>
          <w:sz w:val="20"/>
        </w:rPr>
        <w:t>aangesloten op het branddetectiesysteem van het gebouw</w:t>
      </w:r>
    </w:p>
    <w:p w14:paraId="0627828A" w14:textId="03ABB945" w:rsidR="007B446A" w:rsidRPr="00D447E9" w:rsidRDefault="007B446A" w:rsidP="007B446A">
      <w:pPr>
        <w:numPr>
          <w:ilvl w:val="0"/>
          <w:numId w:val="3"/>
        </w:numPr>
        <w:jc w:val="both"/>
        <w:rPr>
          <w:rFonts w:asciiTheme="majorHAnsi" w:hAnsiTheme="majorHAnsi"/>
          <w:sz w:val="20"/>
          <w:szCs w:val="20"/>
        </w:rPr>
      </w:pPr>
      <w:r>
        <w:rPr>
          <w:rFonts w:asciiTheme="majorHAnsi" w:hAnsiTheme="majorHAnsi"/>
          <w:sz w:val="20"/>
        </w:rPr>
        <w:t xml:space="preserve">Vrije ruimte van ca. 1 m </w:t>
      </w:r>
      <w:r w:rsidR="00D0737B">
        <w:rPr>
          <w:rFonts w:asciiTheme="majorHAnsi" w:hAnsiTheme="majorHAnsi"/>
          <w:sz w:val="20"/>
        </w:rPr>
        <w:t xml:space="preserve">te voorzien </w:t>
      </w:r>
      <w:r>
        <w:rPr>
          <w:rFonts w:asciiTheme="majorHAnsi" w:hAnsiTheme="majorHAnsi"/>
          <w:sz w:val="20"/>
        </w:rPr>
        <w:t>aan beide zijden van de box</w:t>
      </w:r>
    </w:p>
    <w:p w14:paraId="5B10FD49" w14:textId="77777777" w:rsidR="0093691B" w:rsidRDefault="007B446A" w:rsidP="009C0507">
      <w:pPr>
        <w:numPr>
          <w:ilvl w:val="0"/>
          <w:numId w:val="3"/>
        </w:numPr>
        <w:jc w:val="both"/>
        <w:rPr>
          <w:rFonts w:asciiTheme="majorHAnsi" w:hAnsiTheme="majorHAnsi"/>
          <w:sz w:val="20"/>
          <w:szCs w:val="20"/>
        </w:rPr>
      </w:pPr>
      <w:r>
        <w:rPr>
          <w:rFonts w:asciiTheme="majorHAnsi" w:hAnsiTheme="majorHAnsi"/>
          <w:sz w:val="20"/>
        </w:rPr>
        <w:t>De quarantainezone moet buiten de openingstijden toegankelijk zijn voor de brandweer</w:t>
      </w:r>
    </w:p>
    <w:p w14:paraId="637ED0DA" w14:textId="40D5E7C1" w:rsidR="007B446A" w:rsidRPr="0093691B" w:rsidRDefault="00D0737B" w:rsidP="009C0507">
      <w:pPr>
        <w:numPr>
          <w:ilvl w:val="0"/>
          <w:numId w:val="3"/>
        </w:numPr>
        <w:jc w:val="both"/>
        <w:rPr>
          <w:rFonts w:asciiTheme="majorHAnsi" w:hAnsiTheme="majorHAnsi"/>
          <w:sz w:val="20"/>
          <w:szCs w:val="20"/>
        </w:rPr>
      </w:pPr>
      <w:r>
        <w:rPr>
          <w:rFonts w:asciiTheme="majorHAnsi" w:hAnsiTheme="majorHAnsi"/>
          <w:sz w:val="20"/>
        </w:rPr>
        <w:t>Mogelijkheid tot o</w:t>
      </w:r>
      <w:r w:rsidR="007B446A">
        <w:rPr>
          <w:rFonts w:asciiTheme="majorHAnsi" w:hAnsiTheme="majorHAnsi"/>
          <w:sz w:val="20"/>
        </w:rPr>
        <w:t xml:space="preserve">nderdompeling van de </w:t>
      </w:r>
      <w:r>
        <w:rPr>
          <w:rFonts w:asciiTheme="majorHAnsi" w:hAnsiTheme="majorHAnsi"/>
          <w:sz w:val="20"/>
        </w:rPr>
        <w:t>wagen in de box</w:t>
      </w:r>
    </w:p>
    <w:p w14:paraId="1F540879" w14:textId="42E30506" w:rsidR="000701D8" w:rsidRPr="00CC354F" w:rsidRDefault="000836FF" w:rsidP="00E738F1">
      <w:pPr>
        <w:jc w:val="both"/>
        <w:rPr>
          <w:rFonts w:asciiTheme="majorHAnsi" w:hAnsiTheme="majorHAnsi" w:cstheme="majorHAnsi"/>
          <w:color w:val="000000" w:themeColor="text1"/>
          <w:sz w:val="20"/>
          <w:szCs w:val="20"/>
        </w:rPr>
      </w:pPr>
      <w:r>
        <w:rPr>
          <w:rFonts w:asciiTheme="majorHAnsi" w:hAnsiTheme="majorHAnsi"/>
          <w:color w:val="000000" w:themeColor="text1"/>
          <w:sz w:val="20"/>
        </w:rPr>
        <w:t xml:space="preserve"> </w:t>
      </w:r>
    </w:p>
    <w:p w14:paraId="1A447F57" w14:textId="77777777" w:rsidR="000701D8" w:rsidRPr="00CC354F" w:rsidRDefault="000701D8">
      <w:pPr>
        <w:rPr>
          <w:rFonts w:asciiTheme="majorHAnsi" w:hAnsiTheme="majorHAnsi" w:cstheme="majorHAnsi"/>
          <w:color w:val="000000" w:themeColor="text1"/>
          <w:sz w:val="20"/>
          <w:szCs w:val="20"/>
        </w:rPr>
      </w:pPr>
      <w:r>
        <w:br w:type="page"/>
      </w:r>
    </w:p>
    <w:p w14:paraId="7C6B7E8E" w14:textId="77777777" w:rsidR="00E738F1" w:rsidRPr="00CC354F" w:rsidRDefault="00E738F1" w:rsidP="00E738F1">
      <w:pPr>
        <w:jc w:val="both"/>
        <w:rPr>
          <w:rFonts w:asciiTheme="majorHAnsi" w:hAnsiTheme="majorHAnsi" w:cstheme="majorHAnsi"/>
          <w:i/>
          <w:iCs/>
          <w:color w:val="000000" w:themeColor="text1"/>
          <w:sz w:val="20"/>
          <w:szCs w:val="20"/>
        </w:rPr>
      </w:pPr>
    </w:p>
    <w:p w14:paraId="42BD9653" w14:textId="498FB9F2" w:rsidR="006D5A22" w:rsidRPr="00D01255" w:rsidRDefault="00CB11BE" w:rsidP="000E4E77">
      <w:pPr>
        <w:jc w:val="both"/>
        <w:rPr>
          <w:rFonts w:asciiTheme="majorHAnsi" w:hAnsiTheme="majorHAnsi" w:cstheme="majorHAnsi"/>
          <w:b/>
          <w:bCs/>
          <w:sz w:val="20"/>
          <w:szCs w:val="20"/>
        </w:rPr>
      </w:pPr>
      <w:r>
        <w:rPr>
          <w:rFonts w:asciiTheme="majorHAnsi" w:hAnsiTheme="majorHAnsi"/>
          <w:b/>
          <w:sz w:val="20"/>
        </w:rPr>
        <w:t>Voor meer informatie:</w:t>
      </w:r>
    </w:p>
    <w:p w14:paraId="76B9589B" w14:textId="40C687CA" w:rsidR="00E156D5" w:rsidRPr="00D01255" w:rsidRDefault="006D5A22" w:rsidP="0093691B">
      <w:pPr>
        <w:pStyle w:val="Heading1"/>
        <w:framePr w:w="0" w:wrap="auto" w:vAnchor="margin" w:hAnchor="text" w:xAlign="left" w:yAlign="inline"/>
        <w:rPr>
          <w:rFonts w:cstheme="majorHAnsi"/>
          <w:sz w:val="20"/>
          <w:szCs w:val="20"/>
        </w:rPr>
      </w:pPr>
      <w:r>
        <w:rPr>
          <w:b/>
          <w:color w:val="auto"/>
          <w:sz w:val="20"/>
        </w:rPr>
        <w:t xml:space="preserve">Paul Monville, Managing Director D’Ieteren Immo </w:t>
      </w:r>
      <w:r>
        <w:rPr>
          <w:b/>
          <w:color w:val="auto"/>
          <w:sz w:val="20"/>
        </w:rPr>
        <w:br/>
      </w:r>
      <w:r w:rsidR="00FA6BC5">
        <w:fldChar w:fldCharType="begin"/>
      </w:r>
      <w:r w:rsidR="00FA6BC5">
        <w:instrText xml:space="preserve"> HYPERLINK "mailto:Paul.monville@dieteren.be" </w:instrText>
      </w:r>
      <w:r w:rsidR="00FA6BC5">
        <w:fldChar w:fldCharType="separate"/>
      </w:r>
      <w:r>
        <w:rPr>
          <w:rStyle w:val="Hyperlink"/>
          <w:sz w:val="20"/>
        </w:rPr>
        <w:t>Paul.monville@dieteren.be</w:t>
      </w:r>
      <w:r w:rsidR="00FA6BC5">
        <w:rPr>
          <w:rStyle w:val="Hyperlink"/>
          <w:sz w:val="20"/>
        </w:rPr>
        <w:fldChar w:fldCharType="end"/>
      </w:r>
    </w:p>
    <w:p w14:paraId="2728F16F" w14:textId="5FFB7868" w:rsidR="000836FF" w:rsidRPr="00D01255" w:rsidRDefault="000836FF" w:rsidP="0093691B">
      <w:pPr>
        <w:spacing w:after="0"/>
        <w:rPr>
          <w:rFonts w:asciiTheme="majorHAnsi" w:hAnsiTheme="majorHAnsi"/>
          <w:sz w:val="20"/>
          <w:szCs w:val="20"/>
          <w:lang w:eastAsia="en-US"/>
        </w:rPr>
      </w:pPr>
    </w:p>
    <w:p w14:paraId="45DF32F2" w14:textId="77777777" w:rsidR="000701D8" w:rsidRPr="008868F4" w:rsidRDefault="000701D8" w:rsidP="0093691B">
      <w:pPr>
        <w:spacing w:after="0"/>
        <w:rPr>
          <w:rFonts w:asciiTheme="majorHAnsi" w:hAnsiTheme="majorHAnsi" w:cs="Arial"/>
          <w:b/>
          <w:bCs/>
          <w:sz w:val="20"/>
          <w:szCs w:val="20"/>
          <w:lang w:val="en-US"/>
        </w:rPr>
      </w:pPr>
      <w:r w:rsidRPr="008868F4">
        <w:rPr>
          <w:rFonts w:asciiTheme="majorHAnsi" w:hAnsiTheme="majorHAnsi"/>
          <w:b/>
          <w:sz w:val="20"/>
          <w:lang w:val="en-US"/>
        </w:rPr>
        <w:t xml:space="preserve">Lieven François, Head of Property </w:t>
      </w:r>
      <w:proofErr w:type="spellStart"/>
      <w:r w:rsidRPr="008868F4">
        <w:rPr>
          <w:rFonts w:asciiTheme="majorHAnsi" w:hAnsiTheme="majorHAnsi"/>
          <w:b/>
          <w:sz w:val="20"/>
          <w:lang w:val="en-US"/>
        </w:rPr>
        <w:t>D’Ieteren</w:t>
      </w:r>
      <w:proofErr w:type="spellEnd"/>
      <w:r w:rsidRPr="008868F4">
        <w:rPr>
          <w:rFonts w:asciiTheme="majorHAnsi" w:hAnsiTheme="majorHAnsi"/>
          <w:b/>
          <w:sz w:val="20"/>
          <w:lang w:val="en-US"/>
        </w:rPr>
        <w:t xml:space="preserve"> </w:t>
      </w:r>
      <w:proofErr w:type="spellStart"/>
      <w:r w:rsidRPr="008868F4">
        <w:rPr>
          <w:rFonts w:asciiTheme="majorHAnsi" w:hAnsiTheme="majorHAnsi"/>
          <w:b/>
          <w:sz w:val="20"/>
          <w:lang w:val="en-US"/>
        </w:rPr>
        <w:t>Immo</w:t>
      </w:r>
      <w:proofErr w:type="spellEnd"/>
    </w:p>
    <w:p w14:paraId="1EB25432" w14:textId="77777777" w:rsidR="000701D8" w:rsidRPr="008868F4" w:rsidRDefault="00FA6BC5" w:rsidP="0093691B">
      <w:pPr>
        <w:spacing w:after="0"/>
        <w:rPr>
          <w:rFonts w:asciiTheme="majorHAnsi" w:hAnsiTheme="majorHAnsi" w:cs="Arial"/>
          <w:sz w:val="20"/>
          <w:szCs w:val="20"/>
          <w:lang w:val="en-US"/>
        </w:rPr>
      </w:pPr>
      <w:hyperlink r:id="rId12" w:history="1">
        <w:r w:rsidR="004A44BE" w:rsidRPr="008868F4">
          <w:rPr>
            <w:rStyle w:val="Hyperlink"/>
            <w:rFonts w:asciiTheme="majorHAnsi" w:hAnsiTheme="majorHAnsi"/>
            <w:sz w:val="20"/>
            <w:lang w:val="en-US"/>
          </w:rPr>
          <w:t>Lieven.françois@dieteren.be</w:t>
        </w:r>
      </w:hyperlink>
    </w:p>
    <w:p w14:paraId="1BDF0053" w14:textId="77777777" w:rsidR="006D5A22" w:rsidRPr="000701D8" w:rsidRDefault="006D5A22" w:rsidP="0093691B">
      <w:pPr>
        <w:spacing w:after="0" w:line="240" w:lineRule="auto"/>
        <w:rPr>
          <w:rFonts w:asciiTheme="majorHAnsi" w:hAnsiTheme="majorHAnsi" w:cstheme="majorHAnsi"/>
          <w:b/>
          <w:bCs/>
          <w:sz w:val="20"/>
          <w:szCs w:val="20"/>
          <w:lang w:val="en-US"/>
        </w:rPr>
      </w:pPr>
    </w:p>
    <w:p w14:paraId="3B80AE03" w14:textId="3693A6C3" w:rsidR="006D5A22" w:rsidRPr="008868F4" w:rsidRDefault="006D5A22" w:rsidP="0093691B">
      <w:pPr>
        <w:spacing w:after="0" w:line="240" w:lineRule="auto"/>
        <w:rPr>
          <w:rStyle w:val="Hyperlink"/>
          <w:rFonts w:asciiTheme="majorHAnsi" w:hAnsiTheme="majorHAnsi" w:cstheme="majorHAnsi"/>
          <w:sz w:val="20"/>
          <w:szCs w:val="20"/>
          <w:lang w:val="en-US"/>
        </w:rPr>
      </w:pPr>
      <w:r w:rsidRPr="008868F4">
        <w:rPr>
          <w:rFonts w:asciiTheme="majorHAnsi" w:hAnsiTheme="majorHAnsi"/>
          <w:b/>
          <w:sz w:val="20"/>
          <w:lang w:val="en-US"/>
        </w:rPr>
        <w:t xml:space="preserve">Gunther De Backer, Head of Corporate Communication - M +32 475 903 909 </w:t>
      </w:r>
      <w:hyperlink r:id="rId13" w:history="1">
        <w:r w:rsidRPr="008868F4">
          <w:rPr>
            <w:rStyle w:val="Hyperlink"/>
            <w:rFonts w:asciiTheme="majorHAnsi" w:hAnsiTheme="majorHAnsi"/>
            <w:sz w:val="20"/>
            <w:lang w:val="en-US"/>
          </w:rPr>
          <w:t>Gunther.debacker@external.dieteren.be</w:t>
        </w:r>
      </w:hyperlink>
    </w:p>
    <w:p w14:paraId="5971458E" w14:textId="63A2C794" w:rsidR="00D221B3" w:rsidRDefault="00D221B3" w:rsidP="0093691B">
      <w:pPr>
        <w:spacing w:after="0" w:line="240" w:lineRule="auto"/>
        <w:rPr>
          <w:rStyle w:val="Hyperlink"/>
          <w:rFonts w:asciiTheme="majorHAnsi" w:hAnsiTheme="majorHAnsi" w:cstheme="majorHAnsi"/>
          <w:sz w:val="20"/>
          <w:szCs w:val="20"/>
          <w:lang w:val="en-GB"/>
        </w:rPr>
      </w:pPr>
    </w:p>
    <w:p w14:paraId="76CF60FD" w14:textId="77777777" w:rsidR="00D221B3" w:rsidRDefault="00D221B3" w:rsidP="0093691B">
      <w:pPr>
        <w:spacing w:after="0" w:line="240" w:lineRule="auto"/>
        <w:rPr>
          <w:rStyle w:val="Hyperlink"/>
          <w:rFonts w:asciiTheme="majorHAnsi" w:hAnsiTheme="majorHAnsi" w:cstheme="majorHAnsi"/>
          <w:sz w:val="20"/>
          <w:szCs w:val="20"/>
          <w:lang w:val="en-GB"/>
        </w:rPr>
      </w:pPr>
    </w:p>
    <w:p w14:paraId="5B5B57F8" w14:textId="7825F7DD" w:rsidR="00D221B3" w:rsidRDefault="00FA6BC5" w:rsidP="0093691B">
      <w:pPr>
        <w:spacing w:after="0" w:line="240" w:lineRule="auto"/>
        <w:rPr>
          <w:rStyle w:val="Strong"/>
          <w:rFonts w:asciiTheme="majorHAnsi" w:hAnsiTheme="majorHAnsi"/>
          <w:bdr w:val="none" w:sz="0" w:space="0" w:color="auto" w:frame="1"/>
        </w:rPr>
      </w:pPr>
      <w:hyperlink r:id="rId14" w:history="1">
        <w:r w:rsidR="004A44BE">
          <w:rPr>
            <w:rStyle w:val="Hyperlink"/>
            <w:rFonts w:asciiTheme="majorHAnsi" w:hAnsiTheme="majorHAnsi"/>
            <w:bdr w:val="none" w:sz="0" w:space="0" w:color="auto" w:frame="1"/>
          </w:rPr>
          <w:t>www.dieterenimmo.be</w:t>
        </w:r>
      </w:hyperlink>
    </w:p>
    <w:p w14:paraId="2163E0A2" w14:textId="77777777" w:rsidR="00D221B3" w:rsidRPr="00D221B3" w:rsidRDefault="00D221B3" w:rsidP="006D5A22">
      <w:pPr>
        <w:spacing w:line="240" w:lineRule="auto"/>
        <w:rPr>
          <w:rFonts w:asciiTheme="majorHAnsi" w:hAnsiTheme="majorHAnsi" w:cstheme="majorHAnsi"/>
          <w:bCs/>
          <w:sz w:val="20"/>
          <w:szCs w:val="20"/>
        </w:rPr>
      </w:pPr>
    </w:p>
    <w:p w14:paraId="1BDC4B7F" w14:textId="6D49143C" w:rsidR="003E44B3" w:rsidRPr="00D221B3" w:rsidRDefault="003E44B3" w:rsidP="006D5A22">
      <w:pPr>
        <w:spacing w:line="240" w:lineRule="auto"/>
        <w:rPr>
          <w:rFonts w:asciiTheme="majorHAnsi" w:hAnsiTheme="majorHAnsi" w:cstheme="majorHAnsi"/>
          <w:color w:val="000000" w:themeColor="text1"/>
          <w:sz w:val="20"/>
          <w:szCs w:val="20"/>
        </w:rPr>
      </w:pPr>
    </w:p>
    <w:p w14:paraId="279A3E7B" w14:textId="77777777" w:rsidR="003E44B3" w:rsidRPr="00D221B3" w:rsidRDefault="003E44B3" w:rsidP="006D5A22">
      <w:pPr>
        <w:spacing w:line="240" w:lineRule="auto"/>
        <w:rPr>
          <w:rFonts w:asciiTheme="majorHAnsi" w:hAnsiTheme="majorHAnsi" w:cstheme="majorHAnsi"/>
          <w:color w:val="000000" w:themeColor="text1"/>
          <w:sz w:val="20"/>
          <w:szCs w:val="20"/>
        </w:rPr>
      </w:pPr>
    </w:p>
    <w:sectPr w:rsidR="003E44B3" w:rsidRPr="00D221B3" w:rsidSect="00DA52F8">
      <w:footerReference w:type="default" r:id="rId15"/>
      <w:headerReference w:type="first" r:id="rId16"/>
      <w:footerReference w:type="first" r:id="rId17"/>
      <w:pgSz w:w="11900" w:h="16840"/>
      <w:pgMar w:top="1134" w:right="1418" w:bottom="2268" w:left="1134" w:header="1139" w:footer="74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C5978" w14:textId="77777777" w:rsidR="00FA6BC5" w:rsidRDefault="00FA6BC5">
      <w:pPr>
        <w:spacing w:after="0" w:line="240" w:lineRule="auto"/>
      </w:pPr>
      <w:r>
        <w:separator/>
      </w:r>
    </w:p>
  </w:endnote>
  <w:endnote w:type="continuationSeparator" w:id="0">
    <w:p w14:paraId="1B07FE89" w14:textId="77777777" w:rsidR="00FA6BC5" w:rsidRDefault="00FA6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Trebuchet MS"/>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01A6F" w14:textId="6D9311DC" w:rsidR="00A1295A" w:rsidRPr="00A1295A" w:rsidRDefault="00AD3560" w:rsidP="00C440EE">
    <w:pPr>
      <w:jc w:val="center"/>
      <w:rPr>
        <w:rFonts w:ascii="Raleway" w:hAnsi="Raleway"/>
        <w:color w:val="000000" w:themeColor="text1"/>
        <w:sz w:val="18"/>
        <w:szCs w:val="18"/>
      </w:rPr>
    </w:pPr>
    <w:r>
      <w:rPr>
        <w:noProof/>
        <w:sz w:val="18"/>
      </w:rPr>
      <w:drawing>
        <wp:anchor distT="0" distB="0" distL="114300" distR="114300" simplePos="0" relativeHeight="251657216" behindDoc="0" locked="0" layoutInCell="1" allowOverlap="1" wp14:anchorId="3F242DBA" wp14:editId="12432A77">
          <wp:simplePos x="0" y="0"/>
          <wp:positionH relativeFrom="column">
            <wp:posOffset>-370205</wp:posOffset>
          </wp:positionH>
          <wp:positionV relativeFrom="paragraph">
            <wp:posOffset>-409470</wp:posOffset>
          </wp:positionV>
          <wp:extent cx="625475" cy="511175"/>
          <wp:effectExtent l="0" t="0" r="0" b="0"/>
          <wp:wrapSquare wrapText="bothSides"/>
          <wp:docPr id="65" name="Image 1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475" cy="51117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57F4EF97" wp14:editId="3D6C13B9">
              <wp:simplePos x="0" y="0"/>
              <wp:positionH relativeFrom="column">
                <wp:posOffset>300355</wp:posOffset>
              </wp:positionH>
              <wp:positionV relativeFrom="paragraph">
                <wp:posOffset>-400050</wp:posOffset>
              </wp:positionV>
              <wp:extent cx="1508760" cy="62230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622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DFC8D8" w14:textId="77777777" w:rsidR="00A1295A" w:rsidRPr="008868F4" w:rsidRDefault="00AD3560" w:rsidP="00A1295A">
                          <w:pPr>
                            <w:spacing w:after="0"/>
                            <w:ind w:left="-142"/>
                            <w:rPr>
                              <w:rFonts w:ascii="Raleway" w:hAnsi="Raleway"/>
                              <w:b/>
                              <w:sz w:val="16"/>
                              <w:lang w:val="de-DE"/>
                            </w:rPr>
                          </w:pPr>
                          <w:r w:rsidRPr="008868F4">
                            <w:rPr>
                              <w:rFonts w:ascii="Raleway" w:hAnsi="Raleway"/>
                              <w:b/>
                              <w:sz w:val="16"/>
                              <w:lang w:val="de-DE"/>
                            </w:rPr>
                            <w:t xml:space="preserve">D’Ieteren Immo </w:t>
                          </w:r>
                          <w:r w:rsidRPr="008868F4">
                            <w:rPr>
                              <w:rFonts w:ascii="Raleway" w:hAnsi="Raleway"/>
                              <w:b/>
                              <w:color w:val="BFBFBF" w:themeColor="background1" w:themeShade="BF"/>
                              <w:sz w:val="16"/>
                              <w:lang w:val="de-DE"/>
                            </w:rPr>
                            <w:t>s.a. n.v.</w:t>
                          </w:r>
                        </w:p>
                        <w:p w14:paraId="3E699D07" w14:textId="77777777" w:rsidR="00C440EE" w:rsidRPr="008868F4" w:rsidRDefault="00AD3560" w:rsidP="00A1295A">
                          <w:pPr>
                            <w:spacing w:after="0"/>
                            <w:ind w:left="-142"/>
                            <w:rPr>
                              <w:rFonts w:ascii="Raleway" w:hAnsi="Raleway"/>
                              <w:sz w:val="16"/>
                              <w:lang w:val="fr-BE"/>
                            </w:rPr>
                          </w:pPr>
                          <w:r w:rsidRPr="008868F4">
                            <w:rPr>
                              <w:rFonts w:ascii="Raleway" w:hAnsi="Raleway"/>
                              <w:sz w:val="16"/>
                              <w:lang w:val="fr-BE"/>
                            </w:rPr>
                            <w:t xml:space="preserve">Rue du Mail 50 </w:t>
                          </w:r>
                          <w:proofErr w:type="spellStart"/>
                          <w:r w:rsidRPr="008868F4">
                            <w:rPr>
                              <w:rFonts w:ascii="Raleway" w:hAnsi="Raleway"/>
                              <w:sz w:val="16"/>
                              <w:lang w:val="fr-BE"/>
                            </w:rPr>
                            <w:t>Maliestraat</w:t>
                          </w:r>
                          <w:proofErr w:type="spellEnd"/>
                          <w:r w:rsidRPr="008868F4">
                            <w:rPr>
                              <w:rFonts w:ascii="Raleway" w:hAnsi="Raleway"/>
                              <w:sz w:val="16"/>
                              <w:lang w:val="fr-BE"/>
                            </w:rPr>
                            <w:t xml:space="preserve"> </w:t>
                          </w:r>
                        </w:p>
                        <w:p w14:paraId="0428FA89" w14:textId="74B9DA40" w:rsidR="00A1295A" w:rsidRPr="008868F4" w:rsidRDefault="00AD3560" w:rsidP="00A1295A">
                          <w:pPr>
                            <w:spacing w:after="0"/>
                            <w:ind w:left="-142"/>
                            <w:rPr>
                              <w:rFonts w:ascii="Raleway" w:hAnsi="Raleway"/>
                              <w:sz w:val="16"/>
                              <w:lang w:val="fr-BE"/>
                            </w:rPr>
                          </w:pPr>
                          <w:r w:rsidRPr="008868F4">
                            <w:rPr>
                              <w:rFonts w:ascii="Raleway" w:hAnsi="Raleway"/>
                              <w:sz w:val="16"/>
                              <w:lang w:val="fr-BE"/>
                            </w:rPr>
                            <w:t>Bruxelles 1050 Brussel</w:t>
                          </w:r>
                        </w:p>
                        <w:p w14:paraId="33201B1C" w14:textId="77777777" w:rsidR="00A1295A" w:rsidRPr="0042653F" w:rsidRDefault="00AD3560" w:rsidP="00A1295A">
                          <w:pPr>
                            <w:spacing w:after="0"/>
                            <w:ind w:left="-142"/>
                            <w:rPr>
                              <w:rFonts w:ascii="Raleway" w:hAnsi="Raleway"/>
                              <w:sz w:val="16"/>
                            </w:rPr>
                          </w:pPr>
                          <w:r>
                            <w:rPr>
                              <w:rFonts w:ascii="Raleway" w:hAnsi="Raleway"/>
                              <w:sz w:val="16"/>
                            </w:rPr>
                            <w:t>BE0416.911.938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F4EF97" id="_x0000_t202" coordsize="21600,21600" o:spt="202" path="m,l,21600r21600,l21600,xe">
              <v:stroke joinstyle="miter"/>
              <v:path gradientshapeok="t" o:connecttype="rect"/>
            </v:shapetype>
            <v:shape id="Zone de texte 5" o:spid="_x0000_s1027" type="#_x0000_t202" style="position:absolute;left:0;text-align:left;margin-left:23.65pt;margin-top:-31.5pt;width:118.8pt;height: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" filled="f" stroked="f">
              <v:textbox>
                <w:txbxContent>
                  <w:p w14:paraId="60DFC8D8" w14:textId="77777777" w:rsidR="00A1295A" w:rsidRPr="008868F4" w:rsidRDefault="00AD3560" w:rsidP="00A1295A">
                    <w:pPr>
                      <w:spacing w:after="0"/>
                      <w:ind w:left="-142"/>
                      <w:rPr>
                        <w:rFonts w:ascii="Raleway" w:hAnsi="Raleway"/>
                        <w:b/>
                        <w:sz w:val="16"/>
                        <w:lang w:val="de-DE"/>
                      </w:rPr>
                    </w:pPr>
                    <w:r w:rsidRPr="008868F4">
                      <w:rPr>
                        <w:rFonts w:ascii="Raleway" w:hAnsi="Raleway"/>
                        <w:b/>
                        <w:sz w:val="16"/>
                        <w:lang w:val="de-DE"/>
                      </w:rPr>
                      <w:t xml:space="preserve">D’Ieteren Immo </w:t>
                    </w:r>
                    <w:r w:rsidRPr="008868F4">
                      <w:rPr>
                        <w:rFonts w:ascii="Raleway" w:hAnsi="Raleway"/>
                        <w:b/>
                        <w:color w:val="BFBFBF" w:themeColor="background1" w:themeShade="BF"/>
                        <w:sz w:val="16"/>
                        <w:lang w:val="de-DE"/>
                      </w:rPr>
                      <w:t>s.a. n.v.</w:t>
                    </w:r>
                  </w:p>
                  <w:p w14:paraId="3E699D07" w14:textId="77777777" w:rsidR="00C440EE" w:rsidRPr="008868F4" w:rsidRDefault="00AD3560" w:rsidP="00A1295A">
                    <w:pPr>
                      <w:spacing w:after="0"/>
                      <w:ind w:left="-142"/>
                      <w:rPr>
                        <w:rFonts w:ascii="Raleway" w:hAnsi="Raleway"/>
                        <w:sz w:val="16"/>
                        <w:lang w:val="fr-BE"/>
                      </w:rPr>
                    </w:pPr>
                    <w:r w:rsidRPr="008868F4">
                      <w:rPr>
                        <w:rFonts w:ascii="Raleway" w:hAnsi="Raleway"/>
                        <w:sz w:val="16"/>
                        <w:lang w:val="fr-BE"/>
                      </w:rPr>
                      <w:t xml:space="preserve">Rue du Mail 50 </w:t>
                    </w:r>
                    <w:proofErr w:type="spellStart"/>
                    <w:r w:rsidRPr="008868F4">
                      <w:rPr>
                        <w:rFonts w:ascii="Raleway" w:hAnsi="Raleway"/>
                        <w:sz w:val="16"/>
                        <w:lang w:val="fr-BE"/>
                      </w:rPr>
                      <w:t>Maliestraat</w:t>
                    </w:r>
                    <w:proofErr w:type="spellEnd"/>
                    <w:r w:rsidRPr="008868F4">
                      <w:rPr>
                        <w:rFonts w:ascii="Raleway" w:hAnsi="Raleway"/>
                        <w:sz w:val="16"/>
                        <w:lang w:val="fr-BE"/>
                      </w:rPr>
                      <w:t xml:space="preserve"> </w:t>
                    </w:r>
                  </w:p>
                  <w:p w14:paraId="0428FA89" w14:textId="74B9DA40" w:rsidR="00A1295A" w:rsidRPr="008868F4" w:rsidRDefault="00AD3560" w:rsidP="00A1295A">
                    <w:pPr>
                      <w:spacing w:after="0"/>
                      <w:ind w:left="-142"/>
                      <w:rPr>
                        <w:rFonts w:ascii="Raleway" w:hAnsi="Raleway"/>
                        <w:sz w:val="16"/>
                        <w:lang w:val="fr-BE"/>
                      </w:rPr>
                    </w:pPr>
                    <w:r w:rsidRPr="008868F4">
                      <w:rPr>
                        <w:rFonts w:ascii="Raleway" w:hAnsi="Raleway"/>
                        <w:sz w:val="16"/>
                        <w:lang w:val="fr-BE"/>
                      </w:rPr>
                      <w:t>Bruxelles 1050 Brussel</w:t>
                    </w:r>
                  </w:p>
                  <w:p w14:paraId="33201B1C" w14:textId="77777777" w:rsidR="00A1295A" w:rsidRPr="0042653F" w:rsidRDefault="00AD3560" w:rsidP="00A1295A">
                    <w:pPr>
                      <w:spacing w:after="0"/>
                      <w:ind w:left="-142"/>
                      <w:rPr>
                        <w:rFonts w:ascii="Raleway" w:hAnsi="Raleway"/>
                        <w:sz w:val="16"/>
                      </w:rPr>
                    </w:pPr>
                    <w:r>
                      <w:rPr>
                        <w:rFonts w:ascii="Raleway" w:hAnsi="Raleway"/>
                        <w:sz w:val="16"/>
                      </w:rPr>
                      <w:t>BE0416.911.938</w:t>
                    </w:r>
                  </w:p>
                </w:txbxContent>
              </v:textbox>
            </v:shape>
          </w:pict>
        </mc:Fallback>
      </mc:AlternateContent>
    </w:r>
    <w:r w:rsidRPr="00A1295A">
      <w:rPr>
        <w:rFonts w:ascii="Raleway" w:hAnsi="Raleway"/>
        <w:color w:val="000000" w:themeColor="text1"/>
        <w:sz w:val="18"/>
      </w:rPr>
      <w:fldChar w:fldCharType="begin"/>
    </w:r>
    <w:r w:rsidRPr="00A1295A">
      <w:rPr>
        <w:rFonts w:ascii="Raleway" w:hAnsi="Raleway"/>
        <w:color w:val="000000" w:themeColor="text1"/>
        <w:sz w:val="18"/>
      </w:rPr>
      <w:instrText>PAGE  \* Arabic  \* MERGEFORMAT</w:instrText>
    </w:r>
    <w:r w:rsidRPr="00A1295A">
      <w:rPr>
        <w:rFonts w:ascii="Raleway" w:hAnsi="Raleway"/>
        <w:color w:val="000000" w:themeColor="text1"/>
        <w:sz w:val="18"/>
      </w:rPr>
      <w:fldChar w:fldCharType="separate"/>
    </w:r>
    <w:r w:rsidR="000A7226">
      <w:rPr>
        <w:rFonts w:ascii="Raleway" w:hAnsi="Raleway"/>
        <w:color w:val="000000" w:themeColor="text1"/>
        <w:sz w:val="18"/>
      </w:rPr>
      <w:t>2</w:t>
    </w:r>
    <w:r w:rsidRPr="00A1295A">
      <w:rPr>
        <w:rFonts w:ascii="Raleway" w:hAnsi="Raleway"/>
        <w:color w:val="000000" w:themeColor="text1"/>
        <w:sz w:val="18"/>
      </w:rPr>
      <w:fldChar w:fldCharType="end"/>
    </w:r>
    <w:r>
      <w:rPr>
        <w:rFonts w:ascii="Raleway" w:hAnsi="Raleway"/>
        <w:color w:val="000000" w:themeColor="text1"/>
        <w:sz w:val="18"/>
      </w:rPr>
      <w:t>/</w:t>
    </w:r>
    <w:r w:rsidRPr="00A1295A">
      <w:rPr>
        <w:rFonts w:ascii="Raleway" w:hAnsi="Raleway"/>
        <w:color w:val="000000" w:themeColor="text1"/>
        <w:sz w:val="18"/>
      </w:rPr>
      <w:fldChar w:fldCharType="begin"/>
    </w:r>
    <w:r w:rsidRPr="00A1295A">
      <w:rPr>
        <w:rFonts w:ascii="Raleway" w:hAnsi="Raleway"/>
        <w:color w:val="000000" w:themeColor="text1"/>
        <w:sz w:val="18"/>
      </w:rPr>
      <w:instrText>NUMPAGES  \* Arabic  \* MERGEFORMAT</w:instrText>
    </w:r>
    <w:r w:rsidRPr="00A1295A">
      <w:rPr>
        <w:rFonts w:ascii="Raleway" w:hAnsi="Raleway"/>
        <w:color w:val="000000" w:themeColor="text1"/>
        <w:sz w:val="18"/>
      </w:rPr>
      <w:fldChar w:fldCharType="separate"/>
    </w:r>
    <w:r w:rsidR="000A7226">
      <w:rPr>
        <w:rFonts w:ascii="Raleway" w:hAnsi="Raleway"/>
        <w:color w:val="000000" w:themeColor="text1"/>
        <w:sz w:val="18"/>
      </w:rPr>
      <w:t>2</w:t>
    </w:r>
    <w:r w:rsidRPr="00A1295A">
      <w:rPr>
        <w:rFonts w:ascii="Raleway" w:hAnsi="Raleway"/>
        <w:color w:val="000000" w:themeColor="text1"/>
        <w:sz w:val="18"/>
      </w:rPr>
      <w:fldChar w:fldCharType="end"/>
    </w:r>
  </w:p>
  <w:p w14:paraId="4D949EB3" w14:textId="6252E0D0" w:rsidR="00644D25" w:rsidRPr="004E5C05" w:rsidRDefault="00FA6BC5" w:rsidP="0042653F">
    <w:pPr>
      <w:ind w:left="-567"/>
      <w:rPr>
        <w:rFonts w:ascii="Raleway" w:hAnsi="Raleway"/>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3F73A" w14:textId="21988DA3" w:rsidR="00644D25" w:rsidRDefault="0060143F" w:rsidP="00D44B54">
    <w:pPr>
      <w:tabs>
        <w:tab w:val="left" w:pos="4037"/>
        <w:tab w:val="center" w:pos="4674"/>
        <w:tab w:val="right" w:pos="9348"/>
      </w:tabs>
      <w:jc w:val="center"/>
    </w:pPr>
    <w:r>
      <w:rPr>
        <w:noProof/>
      </w:rPr>
      <mc:AlternateContent>
        <mc:Choice Requires="wps">
          <w:drawing>
            <wp:anchor distT="0" distB="0" distL="114300" distR="114300" simplePos="0" relativeHeight="251659264" behindDoc="0" locked="0" layoutInCell="1" allowOverlap="1" wp14:anchorId="091BF129" wp14:editId="747E7543">
              <wp:simplePos x="0" y="0"/>
              <wp:positionH relativeFrom="column">
                <wp:posOffset>14605</wp:posOffset>
              </wp:positionH>
              <wp:positionV relativeFrom="paragraph">
                <wp:posOffset>-394335</wp:posOffset>
              </wp:positionV>
              <wp:extent cx="2611755" cy="582930"/>
              <wp:effectExtent l="0" t="0" r="0" b="0"/>
              <wp:wrapNone/>
              <wp:docPr id="2"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1755" cy="5829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D4CEC0" w14:textId="77777777" w:rsidR="00644D25" w:rsidRPr="008868F4" w:rsidRDefault="00AD3560" w:rsidP="00630704">
                          <w:pPr>
                            <w:spacing w:after="0"/>
                            <w:ind w:left="-142"/>
                            <w:rPr>
                              <w:rFonts w:ascii="Raleway" w:hAnsi="Raleway"/>
                              <w:b/>
                              <w:sz w:val="16"/>
                              <w:lang w:val="de-DE"/>
                            </w:rPr>
                          </w:pPr>
                          <w:r w:rsidRPr="008868F4">
                            <w:rPr>
                              <w:rFonts w:ascii="Raleway" w:hAnsi="Raleway"/>
                              <w:b/>
                              <w:sz w:val="16"/>
                              <w:lang w:val="de-DE"/>
                            </w:rPr>
                            <w:t xml:space="preserve">D’Ieteren Immo </w:t>
                          </w:r>
                          <w:r w:rsidRPr="008868F4">
                            <w:rPr>
                              <w:rFonts w:ascii="Raleway" w:hAnsi="Raleway"/>
                              <w:b/>
                              <w:color w:val="BFBFBF" w:themeColor="background1" w:themeShade="BF"/>
                              <w:sz w:val="16"/>
                              <w:lang w:val="de-DE"/>
                            </w:rPr>
                            <w:t>s.a. n.v.</w:t>
                          </w:r>
                        </w:p>
                        <w:p w14:paraId="4A7ED565" w14:textId="7ECD6FBC" w:rsidR="00D44B54" w:rsidRPr="008868F4" w:rsidRDefault="00AD3560" w:rsidP="00630704">
                          <w:pPr>
                            <w:spacing w:after="0"/>
                            <w:ind w:left="-142"/>
                            <w:rPr>
                              <w:rFonts w:ascii="Raleway" w:hAnsi="Raleway"/>
                              <w:sz w:val="16"/>
                              <w:lang w:val="fr-BE"/>
                            </w:rPr>
                          </w:pPr>
                          <w:r w:rsidRPr="008868F4">
                            <w:rPr>
                              <w:rFonts w:ascii="Raleway" w:hAnsi="Raleway"/>
                              <w:sz w:val="16"/>
                              <w:lang w:val="fr-BE"/>
                            </w:rPr>
                            <w:t xml:space="preserve">Rue du Mail 50 </w:t>
                          </w:r>
                          <w:proofErr w:type="spellStart"/>
                          <w:r w:rsidRPr="008868F4">
                            <w:rPr>
                              <w:rFonts w:ascii="Raleway" w:hAnsi="Raleway"/>
                              <w:sz w:val="16"/>
                              <w:lang w:val="fr-BE"/>
                            </w:rPr>
                            <w:t>Maliestraat</w:t>
                          </w:r>
                          <w:proofErr w:type="spellEnd"/>
                          <w:r w:rsidRPr="008868F4">
                            <w:rPr>
                              <w:rFonts w:ascii="Raleway" w:hAnsi="Raleway"/>
                              <w:sz w:val="16"/>
                              <w:lang w:val="fr-BE"/>
                            </w:rPr>
                            <w:t xml:space="preserve">  </w:t>
                          </w:r>
                        </w:p>
                        <w:p w14:paraId="700C6ACC" w14:textId="49B89D7E" w:rsidR="00644D25" w:rsidRPr="008868F4" w:rsidRDefault="00AD3560" w:rsidP="00630704">
                          <w:pPr>
                            <w:spacing w:after="0"/>
                            <w:ind w:left="-142"/>
                            <w:rPr>
                              <w:rFonts w:ascii="Raleway" w:hAnsi="Raleway"/>
                              <w:sz w:val="16"/>
                              <w:lang w:val="fr-BE"/>
                            </w:rPr>
                          </w:pPr>
                          <w:r w:rsidRPr="008868F4">
                            <w:rPr>
                              <w:rFonts w:ascii="Raleway" w:hAnsi="Raleway"/>
                              <w:sz w:val="16"/>
                              <w:lang w:val="fr-BE"/>
                            </w:rPr>
                            <w:t>Bruxelles 1050 Brussel</w:t>
                          </w:r>
                        </w:p>
                        <w:p w14:paraId="276A0627" w14:textId="77777777" w:rsidR="00644D25" w:rsidRPr="0042653F" w:rsidRDefault="00AD3560" w:rsidP="00630704">
                          <w:pPr>
                            <w:spacing w:after="0"/>
                            <w:ind w:left="-142"/>
                            <w:rPr>
                              <w:rFonts w:ascii="Raleway" w:hAnsi="Raleway"/>
                              <w:sz w:val="16"/>
                            </w:rPr>
                          </w:pPr>
                          <w:r>
                            <w:rPr>
                              <w:rFonts w:ascii="Raleway" w:hAnsi="Raleway"/>
                              <w:sz w:val="16"/>
                            </w:rPr>
                            <w:t>BE0416.911.938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1BF129" id="_x0000_t202" coordsize="21600,21600" o:spt="202" path="m,l,21600r21600,l21600,xe">
              <v:stroke joinstyle="miter"/>
              <v:path gradientshapeok="t" o:connecttype="rect"/>
            </v:shapetype>
            <v:shape id="Zone de texte 4" o:spid="_x0000_s1028" type="#_x0000_t202" style="position:absolute;left:0;text-align:left;margin-left:1.15pt;margin-top:-31.05pt;width:205.65pt;height:4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" filled="f" stroked="f">
              <v:textbox>
                <w:txbxContent>
                  <w:p w14:paraId="25D4CEC0" w14:textId="77777777" w:rsidR="00644D25" w:rsidRPr="008868F4" w:rsidRDefault="00AD3560" w:rsidP="00630704">
                    <w:pPr>
                      <w:spacing w:after="0"/>
                      <w:ind w:left="-142"/>
                      <w:rPr>
                        <w:rFonts w:ascii="Raleway" w:hAnsi="Raleway"/>
                        <w:b/>
                        <w:sz w:val="16"/>
                        <w:lang w:val="de-DE"/>
                      </w:rPr>
                    </w:pPr>
                    <w:r w:rsidRPr="008868F4">
                      <w:rPr>
                        <w:rFonts w:ascii="Raleway" w:hAnsi="Raleway"/>
                        <w:b/>
                        <w:sz w:val="16"/>
                        <w:lang w:val="de-DE"/>
                      </w:rPr>
                      <w:t xml:space="preserve">D’Ieteren Immo </w:t>
                    </w:r>
                    <w:r w:rsidRPr="008868F4">
                      <w:rPr>
                        <w:rFonts w:ascii="Raleway" w:hAnsi="Raleway"/>
                        <w:b/>
                        <w:color w:val="BFBFBF" w:themeColor="background1" w:themeShade="BF"/>
                        <w:sz w:val="16"/>
                        <w:lang w:val="de-DE"/>
                      </w:rPr>
                      <w:t>s.a. n.v.</w:t>
                    </w:r>
                  </w:p>
                  <w:p w14:paraId="4A7ED565" w14:textId="7ECD6FBC" w:rsidR="00D44B54" w:rsidRPr="008868F4" w:rsidRDefault="00AD3560" w:rsidP="00630704">
                    <w:pPr>
                      <w:spacing w:after="0"/>
                      <w:ind w:left="-142"/>
                      <w:rPr>
                        <w:rFonts w:ascii="Raleway" w:hAnsi="Raleway"/>
                        <w:sz w:val="16"/>
                        <w:lang w:val="fr-BE"/>
                      </w:rPr>
                    </w:pPr>
                    <w:r w:rsidRPr="008868F4">
                      <w:rPr>
                        <w:rFonts w:ascii="Raleway" w:hAnsi="Raleway"/>
                        <w:sz w:val="16"/>
                        <w:lang w:val="fr-BE"/>
                      </w:rPr>
                      <w:t xml:space="preserve">Rue du Mail 50 </w:t>
                    </w:r>
                    <w:proofErr w:type="spellStart"/>
                    <w:r w:rsidRPr="008868F4">
                      <w:rPr>
                        <w:rFonts w:ascii="Raleway" w:hAnsi="Raleway"/>
                        <w:sz w:val="16"/>
                        <w:lang w:val="fr-BE"/>
                      </w:rPr>
                      <w:t>Maliestraat</w:t>
                    </w:r>
                    <w:proofErr w:type="spellEnd"/>
                    <w:r w:rsidRPr="008868F4">
                      <w:rPr>
                        <w:rFonts w:ascii="Raleway" w:hAnsi="Raleway"/>
                        <w:sz w:val="16"/>
                        <w:lang w:val="fr-BE"/>
                      </w:rPr>
                      <w:t xml:space="preserve">  </w:t>
                    </w:r>
                  </w:p>
                  <w:p w14:paraId="700C6ACC" w14:textId="49B89D7E" w:rsidR="00644D25" w:rsidRPr="008868F4" w:rsidRDefault="00AD3560" w:rsidP="00630704">
                    <w:pPr>
                      <w:spacing w:after="0"/>
                      <w:ind w:left="-142"/>
                      <w:rPr>
                        <w:rFonts w:ascii="Raleway" w:hAnsi="Raleway"/>
                        <w:sz w:val="16"/>
                        <w:lang w:val="fr-BE"/>
                      </w:rPr>
                    </w:pPr>
                    <w:r w:rsidRPr="008868F4">
                      <w:rPr>
                        <w:rFonts w:ascii="Raleway" w:hAnsi="Raleway"/>
                        <w:sz w:val="16"/>
                        <w:lang w:val="fr-BE"/>
                      </w:rPr>
                      <w:t>Bruxelles 1050 Brussel</w:t>
                    </w:r>
                  </w:p>
                  <w:p w14:paraId="276A0627" w14:textId="77777777" w:rsidR="00644D25" w:rsidRPr="0042653F" w:rsidRDefault="00AD3560" w:rsidP="00630704">
                    <w:pPr>
                      <w:spacing w:after="0"/>
                      <w:ind w:left="-142"/>
                      <w:rPr>
                        <w:rFonts w:ascii="Raleway" w:hAnsi="Raleway"/>
                        <w:sz w:val="16"/>
                      </w:rPr>
                    </w:pPr>
                    <w:r>
                      <w:rPr>
                        <w:rFonts w:ascii="Raleway" w:hAnsi="Raleway"/>
                        <w:sz w:val="16"/>
                      </w:rPr>
                      <w:t>BE0416.911.938</w:t>
                    </w:r>
                  </w:p>
                </w:txbxContent>
              </v:textbox>
            </v:shape>
          </w:pict>
        </mc:Fallback>
      </mc:AlternateContent>
    </w:r>
    <w:r w:rsidR="00AD3560" w:rsidRPr="00A1295A">
      <w:rPr>
        <w:rFonts w:ascii="Raleway" w:hAnsi="Raleway"/>
        <w:color w:val="000000" w:themeColor="text1"/>
        <w:sz w:val="18"/>
      </w:rPr>
      <w:fldChar w:fldCharType="begin"/>
    </w:r>
    <w:r w:rsidR="00AD3560" w:rsidRPr="00A1295A">
      <w:rPr>
        <w:rFonts w:ascii="Raleway" w:hAnsi="Raleway"/>
        <w:color w:val="000000" w:themeColor="text1"/>
        <w:sz w:val="18"/>
      </w:rPr>
      <w:instrText>PAGE  \* Arabic  \* MERGEFORMAT</w:instrText>
    </w:r>
    <w:r w:rsidR="00AD3560" w:rsidRPr="00A1295A">
      <w:rPr>
        <w:rFonts w:ascii="Raleway" w:hAnsi="Raleway"/>
        <w:color w:val="000000" w:themeColor="text1"/>
        <w:sz w:val="18"/>
      </w:rPr>
      <w:fldChar w:fldCharType="separate"/>
    </w:r>
    <w:r w:rsidR="008A75B8">
      <w:rPr>
        <w:rFonts w:ascii="Raleway" w:hAnsi="Raleway"/>
        <w:color w:val="000000" w:themeColor="text1"/>
        <w:sz w:val="18"/>
      </w:rPr>
      <w:t>1</w:t>
    </w:r>
    <w:r w:rsidR="00AD3560" w:rsidRPr="00A1295A">
      <w:rPr>
        <w:rFonts w:ascii="Raleway" w:hAnsi="Raleway"/>
        <w:color w:val="000000" w:themeColor="text1"/>
        <w:sz w:val="18"/>
      </w:rPr>
      <w:fldChar w:fldCharType="end"/>
    </w:r>
    <w:r>
      <w:rPr>
        <w:rFonts w:ascii="Raleway" w:hAnsi="Raleway"/>
        <w:color w:val="000000" w:themeColor="text1"/>
        <w:sz w:val="18"/>
      </w:rPr>
      <w:t>/</w:t>
    </w:r>
    <w:r w:rsidR="00AD3560" w:rsidRPr="00A1295A">
      <w:rPr>
        <w:rFonts w:ascii="Raleway" w:hAnsi="Raleway"/>
        <w:color w:val="000000" w:themeColor="text1"/>
        <w:sz w:val="18"/>
      </w:rPr>
      <w:fldChar w:fldCharType="begin"/>
    </w:r>
    <w:r w:rsidR="00AD3560" w:rsidRPr="00A1295A">
      <w:rPr>
        <w:rFonts w:ascii="Raleway" w:hAnsi="Raleway"/>
        <w:color w:val="000000" w:themeColor="text1"/>
        <w:sz w:val="18"/>
      </w:rPr>
      <w:instrText>NUMPAGES  \* Arabic  \* MERGEFORMAT</w:instrText>
    </w:r>
    <w:r w:rsidR="00AD3560" w:rsidRPr="00A1295A">
      <w:rPr>
        <w:rFonts w:ascii="Raleway" w:hAnsi="Raleway"/>
        <w:color w:val="000000" w:themeColor="text1"/>
        <w:sz w:val="18"/>
      </w:rPr>
      <w:fldChar w:fldCharType="separate"/>
    </w:r>
    <w:r w:rsidR="008A75B8">
      <w:rPr>
        <w:rFonts w:ascii="Raleway" w:hAnsi="Raleway"/>
        <w:color w:val="000000" w:themeColor="text1"/>
        <w:sz w:val="18"/>
      </w:rPr>
      <w:t>2</w:t>
    </w:r>
    <w:r w:rsidR="00AD3560" w:rsidRPr="00A1295A">
      <w:rPr>
        <w:rFonts w:ascii="Raleway" w:hAnsi="Raleway"/>
        <w:color w:val="000000" w:themeColor="text1"/>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68F28" w14:textId="77777777" w:rsidR="00FA6BC5" w:rsidRDefault="00FA6BC5">
      <w:pPr>
        <w:spacing w:after="0" w:line="240" w:lineRule="auto"/>
      </w:pPr>
      <w:r>
        <w:separator/>
      </w:r>
    </w:p>
  </w:footnote>
  <w:footnote w:type="continuationSeparator" w:id="0">
    <w:p w14:paraId="187801F4" w14:textId="77777777" w:rsidR="00FA6BC5" w:rsidRDefault="00FA6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D07E0" w14:textId="4108EDD0" w:rsidR="00644D25" w:rsidRPr="007B509C" w:rsidRDefault="00AD3560" w:rsidP="00DA52F8">
    <w:pPr>
      <w:jc w:val="right"/>
      <w:rPr>
        <w:rFonts w:ascii="Arial" w:hAnsi="Arial" w:cs="Arial"/>
        <w:b/>
        <w:sz w:val="28"/>
        <w:szCs w:val="28"/>
      </w:rPr>
    </w:pPr>
    <w:r>
      <w:rPr>
        <w:rFonts w:ascii="Arial" w:hAnsi="Arial"/>
        <w:b/>
        <w:noProof/>
        <w:sz w:val="28"/>
      </w:rPr>
      <w:drawing>
        <wp:anchor distT="0" distB="0" distL="114300" distR="114300" simplePos="0" relativeHeight="251658240" behindDoc="0" locked="0" layoutInCell="1" allowOverlap="1" wp14:anchorId="6A81E838" wp14:editId="0F9FC0D7">
          <wp:simplePos x="0" y="0"/>
          <wp:positionH relativeFrom="margin">
            <wp:align>left</wp:align>
          </wp:positionH>
          <wp:positionV relativeFrom="paragraph">
            <wp:posOffset>-361315</wp:posOffset>
          </wp:positionV>
          <wp:extent cx="718820" cy="587375"/>
          <wp:effectExtent l="0" t="0" r="5080" b="3175"/>
          <wp:wrapSquare wrapText="bothSides"/>
          <wp:docPr id="67"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820" cy="58737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b/>
        <w:bCs/>
      </w:rPr>
      <w:t>PERSBERICHT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353A0"/>
    <w:multiLevelType w:val="hybridMultilevel"/>
    <w:tmpl w:val="CDE20406"/>
    <w:lvl w:ilvl="0" w:tplc="99585AAC">
      <w:start w:val="1"/>
      <w:numFmt w:val="bullet"/>
      <w:lvlText w:val="•"/>
      <w:lvlJc w:val="left"/>
      <w:pPr>
        <w:tabs>
          <w:tab w:val="num" w:pos="720"/>
        </w:tabs>
        <w:ind w:left="720" w:hanging="360"/>
      </w:pPr>
      <w:rPr>
        <w:rFonts w:ascii="Arial" w:hAnsi="Arial" w:hint="default"/>
      </w:rPr>
    </w:lvl>
    <w:lvl w:ilvl="1" w:tplc="CFC67132" w:tentative="1">
      <w:start w:val="1"/>
      <w:numFmt w:val="bullet"/>
      <w:lvlText w:val="•"/>
      <w:lvlJc w:val="left"/>
      <w:pPr>
        <w:tabs>
          <w:tab w:val="num" w:pos="1440"/>
        </w:tabs>
        <w:ind w:left="1440" w:hanging="360"/>
      </w:pPr>
      <w:rPr>
        <w:rFonts w:ascii="Arial" w:hAnsi="Arial" w:hint="default"/>
      </w:rPr>
    </w:lvl>
    <w:lvl w:ilvl="2" w:tplc="0EDC64AC" w:tentative="1">
      <w:start w:val="1"/>
      <w:numFmt w:val="bullet"/>
      <w:lvlText w:val="•"/>
      <w:lvlJc w:val="left"/>
      <w:pPr>
        <w:tabs>
          <w:tab w:val="num" w:pos="2160"/>
        </w:tabs>
        <w:ind w:left="2160" w:hanging="360"/>
      </w:pPr>
      <w:rPr>
        <w:rFonts w:ascii="Arial" w:hAnsi="Arial" w:hint="default"/>
      </w:rPr>
    </w:lvl>
    <w:lvl w:ilvl="3" w:tplc="7A3CB530" w:tentative="1">
      <w:start w:val="1"/>
      <w:numFmt w:val="bullet"/>
      <w:lvlText w:val="•"/>
      <w:lvlJc w:val="left"/>
      <w:pPr>
        <w:tabs>
          <w:tab w:val="num" w:pos="2880"/>
        </w:tabs>
        <w:ind w:left="2880" w:hanging="360"/>
      </w:pPr>
      <w:rPr>
        <w:rFonts w:ascii="Arial" w:hAnsi="Arial" w:hint="default"/>
      </w:rPr>
    </w:lvl>
    <w:lvl w:ilvl="4" w:tplc="89D054B0" w:tentative="1">
      <w:start w:val="1"/>
      <w:numFmt w:val="bullet"/>
      <w:lvlText w:val="•"/>
      <w:lvlJc w:val="left"/>
      <w:pPr>
        <w:tabs>
          <w:tab w:val="num" w:pos="3600"/>
        </w:tabs>
        <w:ind w:left="3600" w:hanging="360"/>
      </w:pPr>
      <w:rPr>
        <w:rFonts w:ascii="Arial" w:hAnsi="Arial" w:hint="default"/>
      </w:rPr>
    </w:lvl>
    <w:lvl w:ilvl="5" w:tplc="63AC1968" w:tentative="1">
      <w:start w:val="1"/>
      <w:numFmt w:val="bullet"/>
      <w:lvlText w:val="•"/>
      <w:lvlJc w:val="left"/>
      <w:pPr>
        <w:tabs>
          <w:tab w:val="num" w:pos="4320"/>
        </w:tabs>
        <w:ind w:left="4320" w:hanging="360"/>
      </w:pPr>
      <w:rPr>
        <w:rFonts w:ascii="Arial" w:hAnsi="Arial" w:hint="default"/>
      </w:rPr>
    </w:lvl>
    <w:lvl w:ilvl="6" w:tplc="1AE4172C" w:tentative="1">
      <w:start w:val="1"/>
      <w:numFmt w:val="bullet"/>
      <w:lvlText w:val="•"/>
      <w:lvlJc w:val="left"/>
      <w:pPr>
        <w:tabs>
          <w:tab w:val="num" w:pos="5040"/>
        </w:tabs>
        <w:ind w:left="5040" w:hanging="360"/>
      </w:pPr>
      <w:rPr>
        <w:rFonts w:ascii="Arial" w:hAnsi="Arial" w:hint="default"/>
      </w:rPr>
    </w:lvl>
    <w:lvl w:ilvl="7" w:tplc="676AAB3E" w:tentative="1">
      <w:start w:val="1"/>
      <w:numFmt w:val="bullet"/>
      <w:lvlText w:val="•"/>
      <w:lvlJc w:val="left"/>
      <w:pPr>
        <w:tabs>
          <w:tab w:val="num" w:pos="5760"/>
        </w:tabs>
        <w:ind w:left="5760" w:hanging="360"/>
      </w:pPr>
      <w:rPr>
        <w:rFonts w:ascii="Arial" w:hAnsi="Arial" w:hint="default"/>
      </w:rPr>
    </w:lvl>
    <w:lvl w:ilvl="8" w:tplc="D7AC648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2C318D"/>
    <w:multiLevelType w:val="multilevel"/>
    <w:tmpl w:val="66BA6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EC3E35"/>
    <w:multiLevelType w:val="hybridMultilevel"/>
    <w:tmpl w:val="E286CA96"/>
    <w:lvl w:ilvl="0" w:tplc="BB0C3392">
      <w:start w:val="202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545A76"/>
    <w:multiLevelType w:val="hybridMultilevel"/>
    <w:tmpl w:val="20B08790"/>
    <w:lvl w:ilvl="0" w:tplc="B238B88A">
      <w:numFmt w:val="bullet"/>
      <w:lvlText w:val=""/>
      <w:lvlJc w:val="left"/>
      <w:pPr>
        <w:ind w:left="720" w:hanging="360"/>
      </w:pPr>
      <w:rPr>
        <w:rFonts w:ascii="Symbol" w:eastAsiaTheme="minorEastAsia"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C6B00CD"/>
    <w:multiLevelType w:val="hybridMultilevel"/>
    <w:tmpl w:val="AB5C8CE6"/>
    <w:lvl w:ilvl="0" w:tplc="CD3298C6">
      <w:start w:val="1"/>
      <w:numFmt w:val="bullet"/>
      <w:lvlText w:val="-"/>
      <w:lvlJc w:val="left"/>
      <w:pPr>
        <w:tabs>
          <w:tab w:val="num" w:pos="720"/>
        </w:tabs>
        <w:ind w:left="720" w:hanging="360"/>
      </w:pPr>
      <w:rPr>
        <w:rFonts w:ascii="Times New Roman" w:hAnsi="Times New Roman" w:hint="default"/>
      </w:rPr>
    </w:lvl>
    <w:lvl w:ilvl="1" w:tplc="6DA48DAC" w:tentative="1">
      <w:start w:val="1"/>
      <w:numFmt w:val="bullet"/>
      <w:lvlText w:val="-"/>
      <w:lvlJc w:val="left"/>
      <w:pPr>
        <w:tabs>
          <w:tab w:val="num" w:pos="1440"/>
        </w:tabs>
        <w:ind w:left="1440" w:hanging="360"/>
      </w:pPr>
      <w:rPr>
        <w:rFonts w:ascii="Times New Roman" w:hAnsi="Times New Roman" w:hint="default"/>
      </w:rPr>
    </w:lvl>
    <w:lvl w:ilvl="2" w:tplc="7C1237C4" w:tentative="1">
      <w:start w:val="1"/>
      <w:numFmt w:val="bullet"/>
      <w:lvlText w:val="-"/>
      <w:lvlJc w:val="left"/>
      <w:pPr>
        <w:tabs>
          <w:tab w:val="num" w:pos="2160"/>
        </w:tabs>
        <w:ind w:left="2160" w:hanging="360"/>
      </w:pPr>
      <w:rPr>
        <w:rFonts w:ascii="Times New Roman" w:hAnsi="Times New Roman" w:hint="default"/>
      </w:rPr>
    </w:lvl>
    <w:lvl w:ilvl="3" w:tplc="CD862270" w:tentative="1">
      <w:start w:val="1"/>
      <w:numFmt w:val="bullet"/>
      <w:lvlText w:val="-"/>
      <w:lvlJc w:val="left"/>
      <w:pPr>
        <w:tabs>
          <w:tab w:val="num" w:pos="2880"/>
        </w:tabs>
        <w:ind w:left="2880" w:hanging="360"/>
      </w:pPr>
      <w:rPr>
        <w:rFonts w:ascii="Times New Roman" w:hAnsi="Times New Roman" w:hint="default"/>
      </w:rPr>
    </w:lvl>
    <w:lvl w:ilvl="4" w:tplc="A25E89DA" w:tentative="1">
      <w:start w:val="1"/>
      <w:numFmt w:val="bullet"/>
      <w:lvlText w:val="-"/>
      <w:lvlJc w:val="left"/>
      <w:pPr>
        <w:tabs>
          <w:tab w:val="num" w:pos="3600"/>
        </w:tabs>
        <w:ind w:left="3600" w:hanging="360"/>
      </w:pPr>
      <w:rPr>
        <w:rFonts w:ascii="Times New Roman" w:hAnsi="Times New Roman" w:hint="default"/>
      </w:rPr>
    </w:lvl>
    <w:lvl w:ilvl="5" w:tplc="F8A2F866" w:tentative="1">
      <w:start w:val="1"/>
      <w:numFmt w:val="bullet"/>
      <w:lvlText w:val="-"/>
      <w:lvlJc w:val="left"/>
      <w:pPr>
        <w:tabs>
          <w:tab w:val="num" w:pos="4320"/>
        </w:tabs>
        <w:ind w:left="4320" w:hanging="360"/>
      </w:pPr>
      <w:rPr>
        <w:rFonts w:ascii="Times New Roman" w:hAnsi="Times New Roman" w:hint="default"/>
      </w:rPr>
    </w:lvl>
    <w:lvl w:ilvl="6" w:tplc="E2CC65F0" w:tentative="1">
      <w:start w:val="1"/>
      <w:numFmt w:val="bullet"/>
      <w:lvlText w:val="-"/>
      <w:lvlJc w:val="left"/>
      <w:pPr>
        <w:tabs>
          <w:tab w:val="num" w:pos="5040"/>
        </w:tabs>
        <w:ind w:left="5040" w:hanging="360"/>
      </w:pPr>
      <w:rPr>
        <w:rFonts w:ascii="Times New Roman" w:hAnsi="Times New Roman" w:hint="default"/>
      </w:rPr>
    </w:lvl>
    <w:lvl w:ilvl="7" w:tplc="2FDA2F78" w:tentative="1">
      <w:start w:val="1"/>
      <w:numFmt w:val="bullet"/>
      <w:lvlText w:val="-"/>
      <w:lvlJc w:val="left"/>
      <w:pPr>
        <w:tabs>
          <w:tab w:val="num" w:pos="5760"/>
        </w:tabs>
        <w:ind w:left="5760" w:hanging="360"/>
      </w:pPr>
      <w:rPr>
        <w:rFonts w:ascii="Times New Roman" w:hAnsi="Times New Roman" w:hint="default"/>
      </w:rPr>
    </w:lvl>
    <w:lvl w:ilvl="8" w:tplc="62A866A2"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560"/>
    <w:rsid w:val="00000072"/>
    <w:rsid w:val="00000473"/>
    <w:rsid w:val="00000491"/>
    <w:rsid w:val="00015332"/>
    <w:rsid w:val="00015D4D"/>
    <w:rsid w:val="00022ACB"/>
    <w:rsid w:val="00030396"/>
    <w:rsid w:val="00030720"/>
    <w:rsid w:val="00032375"/>
    <w:rsid w:val="00037B28"/>
    <w:rsid w:val="00041752"/>
    <w:rsid w:val="00045CAD"/>
    <w:rsid w:val="000519C7"/>
    <w:rsid w:val="0006136E"/>
    <w:rsid w:val="000701D8"/>
    <w:rsid w:val="000737F0"/>
    <w:rsid w:val="00077699"/>
    <w:rsid w:val="000836FF"/>
    <w:rsid w:val="00084FC8"/>
    <w:rsid w:val="0009145A"/>
    <w:rsid w:val="00095B16"/>
    <w:rsid w:val="000A7226"/>
    <w:rsid w:val="000C341A"/>
    <w:rsid w:val="000E4E77"/>
    <w:rsid w:val="000E7FEB"/>
    <w:rsid w:val="000F52A6"/>
    <w:rsid w:val="00105294"/>
    <w:rsid w:val="00112C4A"/>
    <w:rsid w:val="0012211C"/>
    <w:rsid w:val="001248FA"/>
    <w:rsid w:val="00147104"/>
    <w:rsid w:val="0014715B"/>
    <w:rsid w:val="001557A3"/>
    <w:rsid w:val="00182302"/>
    <w:rsid w:val="001953A6"/>
    <w:rsid w:val="00196B3B"/>
    <w:rsid w:val="001B2912"/>
    <w:rsid w:val="001B2F63"/>
    <w:rsid w:val="001C6167"/>
    <w:rsid w:val="001C7ED2"/>
    <w:rsid w:val="001E11B9"/>
    <w:rsid w:val="001F4536"/>
    <w:rsid w:val="001F5510"/>
    <w:rsid w:val="001F759C"/>
    <w:rsid w:val="00201DA6"/>
    <w:rsid w:val="0020605D"/>
    <w:rsid w:val="00212594"/>
    <w:rsid w:val="00254FC3"/>
    <w:rsid w:val="00263465"/>
    <w:rsid w:val="00276B31"/>
    <w:rsid w:val="00294D08"/>
    <w:rsid w:val="002A31A1"/>
    <w:rsid w:val="002B0F43"/>
    <w:rsid w:val="002B18C8"/>
    <w:rsid w:val="002B45B3"/>
    <w:rsid w:val="002B78BD"/>
    <w:rsid w:val="002D126C"/>
    <w:rsid w:val="002D4B03"/>
    <w:rsid w:val="002E4332"/>
    <w:rsid w:val="002F6A7A"/>
    <w:rsid w:val="00347A01"/>
    <w:rsid w:val="0035565F"/>
    <w:rsid w:val="00362349"/>
    <w:rsid w:val="0037688A"/>
    <w:rsid w:val="00377AE9"/>
    <w:rsid w:val="00391E75"/>
    <w:rsid w:val="003B005B"/>
    <w:rsid w:val="003D1244"/>
    <w:rsid w:val="003D7836"/>
    <w:rsid w:val="003E44B3"/>
    <w:rsid w:val="003F52B8"/>
    <w:rsid w:val="00410A0A"/>
    <w:rsid w:val="00414C96"/>
    <w:rsid w:val="00425C23"/>
    <w:rsid w:val="00444AAB"/>
    <w:rsid w:val="004604DC"/>
    <w:rsid w:val="00475B46"/>
    <w:rsid w:val="00476B07"/>
    <w:rsid w:val="004856EC"/>
    <w:rsid w:val="004949AF"/>
    <w:rsid w:val="00495369"/>
    <w:rsid w:val="004A44BE"/>
    <w:rsid w:val="004C0ABC"/>
    <w:rsid w:val="004C2A11"/>
    <w:rsid w:val="004D51E2"/>
    <w:rsid w:val="004E4DD4"/>
    <w:rsid w:val="004F4BE3"/>
    <w:rsid w:val="005050C4"/>
    <w:rsid w:val="0052044B"/>
    <w:rsid w:val="005350E3"/>
    <w:rsid w:val="00537163"/>
    <w:rsid w:val="00552C33"/>
    <w:rsid w:val="005645C1"/>
    <w:rsid w:val="00567621"/>
    <w:rsid w:val="00574C0B"/>
    <w:rsid w:val="005803F7"/>
    <w:rsid w:val="00596BB0"/>
    <w:rsid w:val="005B1221"/>
    <w:rsid w:val="005B2B3B"/>
    <w:rsid w:val="005B37A0"/>
    <w:rsid w:val="005D5C10"/>
    <w:rsid w:val="005F037B"/>
    <w:rsid w:val="005F5FF3"/>
    <w:rsid w:val="00600061"/>
    <w:rsid w:val="0060143F"/>
    <w:rsid w:val="00604D4B"/>
    <w:rsid w:val="00616DC0"/>
    <w:rsid w:val="006173BA"/>
    <w:rsid w:val="006264F7"/>
    <w:rsid w:val="00630B5A"/>
    <w:rsid w:val="006504A8"/>
    <w:rsid w:val="0066577C"/>
    <w:rsid w:val="006708AA"/>
    <w:rsid w:val="006962C9"/>
    <w:rsid w:val="006A2D8F"/>
    <w:rsid w:val="006B55B0"/>
    <w:rsid w:val="006C2BAE"/>
    <w:rsid w:val="006D5A22"/>
    <w:rsid w:val="006E50E9"/>
    <w:rsid w:val="006F50E8"/>
    <w:rsid w:val="00705826"/>
    <w:rsid w:val="00705918"/>
    <w:rsid w:val="00712192"/>
    <w:rsid w:val="00721242"/>
    <w:rsid w:val="0073761F"/>
    <w:rsid w:val="007410F3"/>
    <w:rsid w:val="00751FDC"/>
    <w:rsid w:val="007549C1"/>
    <w:rsid w:val="007567A6"/>
    <w:rsid w:val="00764DFE"/>
    <w:rsid w:val="00775E23"/>
    <w:rsid w:val="00785EB3"/>
    <w:rsid w:val="00787274"/>
    <w:rsid w:val="007A5DB2"/>
    <w:rsid w:val="007B446A"/>
    <w:rsid w:val="007B509C"/>
    <w:rsid w:val="007E0212"/>
    <w:rsid w:val="007E1AC8"/>
    <w:rsid w:val="007F589C"/>
    <w:rsid w:val="007F5A0F"/>
    <w:rsid w:val="00802503"/>
    <w:rsid w:val="00803BCE"/>
    <w:rsid w:val="00807D47"/>
    <w:rsid w:val="00816ECB"/>
    <w:rsid w:val="008255D6"/>
    <w:rsid w:val="00831712"/>
    <w:rsid w:val="00844A8A"/>
    <w:rsid w:val="00872A71"/>
    <w:rsid w:val="0087328B"/>
    <w:rsid w:val="00876BCE"/>
    <w:rsid w:val="008868F4"/>
    <w:rsid w:val="008A2836"/>
    <w:rsid w:val="008A75B8"/>
    <w:rsid w:val="008B26B9"/>
    <w:rsid w:val="008D00BE"/>
    <w:rsid w:val="00900D4F"/>
    <w:rsid w:val="00906572"/>
    <w:rsid w:val="00910212"/>
    <w:rsid w:val="009359AB"/>
    <w:rsid w:val="0093691B"/>
    <w:rsid w:val="009408CC"/>
    <w:rsid w:val="0094439B"/>
    <w:rsid w:val="00952AD8"/>
    <w:rsid w:val="0098129C"/>
    <w:rsid w:val="00985D08"/>
    <w:rsid w:val="009954E3"/>
    <w:rsid w:val="00995572"/>
    <w:rsid w:val="009969AC"/>
    <w:rsid w:val="009A256D"/>
    <w:rsid w:val="009B1656"/>
    <w:rsid w:val="009C0507"/>
    <w:rsid w:val="009C64FC"/>
    <w:rsid w:val="009E1E0A"/>
    <w:rsid w:val="009E31F5"/>
    <w:rsid w:val="00A14A8A"/>
    <w:rsid w:val="00A17850"/>
    <w:rsid w:val="00A23C2C"/>
    <w:rsid w:val="00A47A90"/>
    <w:rsid w:val="00A7743C"/>
    <w:rsid w:val="00A77845"/>
    <w:rsid w:val="00A908EC"/>
    <w:rsid w:val="00A970EE"/>
    <w:rsid w:val="00AB58FB"/>
    <w:rsid w:val="00AD3560"/>
    <w:rsid w:val="00AE19FB"/>
    <w:rsid w:val="00AE34C5"/>
    <w:rsid w:val="00AF1FAB"/>
    <w:rsid w:val="00B1268B"/>
    <w:rsid w:val="00B224A0"/>
    <w:rsid w:val="00B40519"/>
    <w:rsid w:val="00B5081D"/>
    <w:rsid w:val="00B529AF"/>
    <w:rsid w:val="00B648B2"/>
    <w:rsid w:val="00B66AD9"/>
    <w:rsid w:val="00B7153B"/>
    <w:rsid w:val="00B7475A"/>
    <w:rsid w:val="00B74BF8"/>
    <w:rsid w:val="00B81290"/>
    <w:rsid w:val="00B83A0D"/>
    <w:rsid w:val="00B8629D"/>
    <w:rsid w:val="00B92833"/>
    <w:rsid w:val="00B947AE"/>
    <w:rsid w:val="00B94B23"/>
    <w:rsid w:val="00BA4F7E"/>
    <w:rsid w:val="00BA68EF"/>
    <w:rsid w:val="00BB4D9A"/>
    <w:rsid w:val="00BC408C"/>
    <w:rsid w:val="00BC6BA5"/>
    <w:rsid w:val="00C121F0"/>
    <w:rsid w:val="00C206A9"/>
    <w:rsid w:val="00C24FFA"/>
    <w:rsid w:val="00C41133"/>
    <w:rsid w:val="00C45047"/>
    <w:rsid w:val="00C63753"/>
    <w:rsid w:val="00C76651"/>
    <w:rsid w:val="00C80E6B"/>
    <w:rsid w:val="00CB11BE"/>
    <w:rsid w:val="00CC354F"/>
    <w:rsid w:val="00CC6110"/>
    <w:rsid w:val="00CD0B0A"/>
    <w:rsid w:val="00CD7FDD"/>
    <w:rsid w:val="00CE166E"/>
    <w:rsid w:val="00CF7BF8"/>
    <w:rsid w:val="00D00A71"/>
    <w:rsid w:val="00D01255"/>
    <w:rsid w:val="00D05294"/>
    <w:rsid w:val="00D0737B"/>
    <w:rsid w:val="00D15A4B"/>
    <w:rsid w:val="00D15F77"/>
    <w:rsid w:val="00D1794C"/>
    <w:rsid w:val="00D221B3"/>
    <w:rsid w:val="00D23BA7"/>
    <w:rsid w:val="00D27F03"/>
    <w:rsid w:val="00D3179E"/>
    <w:rsid w:val="00D447E9"/>
    <w:rsid w:val="00D54D31"/>
    <w:rsid w:val="00D575CD"/>
    <w:rsid w:val="00D75323"/>
    <w:rsid w:val="00D82E61"/>
    <w:rsid w:val="00D83AE5"/>
    <w:rsid w:val="00D946B0"/>
    <w:rsid w:val="00DA2963"/>
    <w:rsid w:val="00DA52F8"/>
    <w:rsid w:val="00DB4193"/>
    <w:rsid w:val="00DB4CBE"/>
    <w:rsid w:val="00DF48CD"/>
    <w:rsid w:val="00DF6389"/>
    <w:rsid w:val="00DF66D8"/>
    <w:rsid w:val="00DF6D59"/>
    <w:rsid w:val="00E148D8"/>
    <w:rsid w:val="00E156D5"/>
    <w:rsid w:val="00E279EA"/>
    <w:rsid w:val="00E351A6"/>
    <w:rsid w:val="00E419E7"/>
    <w:rsid w:val="00E42322"/>
    <w:rsid w:val="00E557C3"/>
    <w:rsid w:val="00E61213"/>
    <w:rsid w:val="00E63FE0"/>
    <w:rsid w:val="00E7045D"/>
    <w:rsid w:val="00E738F1"/>
    <w:rsid w:val="00E75D52"/>
    <w:rsid w:val="00E8312B"/>
    <w:rsid w:val="00E92594"/>
    <w:rsid w:val="00EC2FCD"/>
    <w:rsid w:val="00ED0DC3"/>
    <w:rsid w:val="00EE0DC3"/>
    <w:rsid w:val="00EE441B"/>
    <w:rsid w:val="00EE4C61"/>
    <w:rsid w:val="00F00446"/>
    <w:rsid w:val="00F023B5"/>
    <w:rsid w:val="00F32469"/>
    <w:rsid w:val="00F35D41"/>
    <w:rsid w:val="00F377AE"/>
    <w:rsid w:val="00F41307"/>
    <w:rsid w:val="00F62940"/>
    <w:rsid w:val="00F66967"/>
    <w:rsid w:val="00F71F24"/>
    <w:rsid w:val="00F82D21"/>
    <w:rsid w:val="00F8383A"/>
    <w:rsid w:val="00F86339"/>
    <w:rsid w:val="00F87B83"/>
    <w:rsid w:val="00F91A0F"/>
    <w:rsid w:val="00F97562"/>
    <w:rsid w:val="00FA6BC5"/>
    <w:rsid w:val="00FB18A8"/>
    <w:rsid w:val="00FB6A7C"/>
    <w:rsid w:val="00FD1E1C"/>
    <w:rsid w:val="00FD3132"/>
    <w:rsid w:val="00FD5A8F"/>
    <w:rsid w:val="00FD5F40"/>
    <w:rsid w:val="00FF586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71930"/>
  <w15:docId w15:val="{34EB2EAD-9702-4F87-B3CD-DC5423DD9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2D8F"/>
    <w:pPr>
      <w:keepNext/>
      <w:keepLines/>
      <w:framePr w:w="3158" w:wrap="around" w:vAnchor="text" w:hAnchor="margin" w:x="-3356" w:y="-27"/>
      <w:spacing w:after="0" w:line="240" w:lineRule="auto"/>
      <w:outlineLvl w:val="0"/>
    </w:pPr>
    <w:rPr>
      <w:rFonts w:asciiTheme="majorHAnsi" w:eastAsiaTheme="majorEastAsia" w:hAnsiTheme="majorHAnsi" w:cstheme="majorBidi"/>
      <w:bCs/>
      <w:color w:val="1F497D" w:themeColor="text2"/>
      <w:sz w:val="26"/>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D8F"/>
    <w:rPr>
      <w:rFonts w:asciiTheme="majorHAnsi" w:eastAsiaTheme="majorEastAsia" w:hAnsiTheme="majorHAnsi" w:cstheme="majorBidi"/>
      <w:bCs/>
      <w:color w:val="1F497D" w:themeColor="text2"/>
      <w:sz w:val="26"/>
      <w:szCs w:val="28"/>
      <w:lang w:val="nl-BE" w:eastAsia="en-US"/>
    </w:rPr>
  </w:style>
  <w:style w:type="paragraph" w:styleId="BalloonText">
    <w:name w:val="Balloon Text"/>
    <w:basedOn w:val="Normal"/>
    <w:link w:val="BalloonTextChar"/>
    <w:uiPriority w:val="99"/>
    <w:semiHidden/>
    <w:unhideWhenUsed/>
    <w:rsid w:val="007B50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09C"/>
    <w:rPr>
      <w:rFonts w:ascii="Segoe UI" w:hAnsi="Segoe UI" w:cs="Segoe UI"/>
      <w:sz w:val="18"/>
      <w:szCs w:val="18"/>
    </w:rPr>
  </w:style>
  <w:style w:type="paragraph" w:styleId="Header">
    <w:name w:val="header"/>
    <w:basedOn w:val="Normal"/>
    <w:link w:val="HeaderChar"/>
    <w:uiPriority w:val="99"/>
    <w:unhideWhenUsed/>
    <w:rsid w:val="007B5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09C"/>
  </w:style>
  <w:style w:type="paragraph" w:styleId="Footer">
    <w:name w:val="footer"/>
    <w:basedOn w:val="Normal"/>
    <w:link w:val="FooterChar"/>
    <w:uiPriority w:val="99"/>
    <w:unhideWhenUsed/>
    <w:rsid w:val="007B50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09C"/>
  </w:style>
  <w:style w:type="paragraph" w:styleId="BodyText">
    <w:name w:val="Body Text"/>
    <w:basedOn w:val="Normal"/>
    <w:link w:val="BodyTextChar"/>
    <w:uiPriority w:val="99"/>
    <w:unhideWhenUsed/>
    <w:qFormat/>
    <w:rsid w:val="007B509C"/>
    <w:pPr>
      <w:spacing w:before="180" w:after="180" w:line="240" w:lineRule="auto"/>
    </w:pPr>
    <w:rPr>
      <w:rFonts w:asciiTheme="majorHAnsi" w:eastAsiaTheme="minorHAnsi" w:hAnsiTheme="majorHAnsi"/>
      <w:sz w:val="21"/>
      <w:lang w:eastAsia="en-US"/>
    </w:rPr>
  </w:style>
  <w:style w:type="character" w:customStyle="1" w:styleId="BodyTextChar">
    <w:name w:val="Body Text Char"/>
    <w:basedOn w:val="DefaultParagraphFont"/>
    <w:link w:val="BodyText"/>
    <w:uiPriority w:val="99"/>
    <w:rsid w:val="007B509C"/>
    <w:rPr>
      <w:rFonts w:asciiTheme="majorHAnsi" w:eastAsiaTheme="minorHAnsi" w:hAnsiTheme="majorHAnsi"/>
      <w:sz w:val="21"/>
      <w:lang w:val="nl-BE" w:eastAsia="en-US"/>
    </w:rPr>
  </w:style>
  <w:style w:type="paragraph" w:customStyle="1" w:styleId="BodyTextFirst">
    <w:name w:val="Body Text First"/>
    <w:basedOn w:val="BodyText"/>
    <w:next w:val="BodyText"/>
    <w:link w:val="BodyTextFirstChar"/>
    <w:rsid w:val="007B509C"/>
    <w:pPr>
      <w:spacing w:before="0"/>
    </w:pPr>
  </w:style>
  <w:style w:type="character" w:customStyle="1" w:styleId="BodyTextFirstChar">
    <w:name w:val="Body Text First Char"/>
    <w:basedOn w:val="BodyTextChar"/>
    <w:link w:val="BodyTextFirst"/>
    <w:rsid w:val="007B509C"/>
    <w:rPr>
      <w:rFonts w:asciiTheme="majorHAnsi" w:eastAsiaTheme="minorHAnsi" w:hAnsiTheme="majorHAnsi"/>
      <w:sz w:val="21"/>
      <w:lang w:val="nl-BE" w:eastAsia="en-US"/>
    </w:rPr>
  </w:style>
  <w:style w:type="character" w:styleId="Strong">
    <w:name w:val="Strong"/>
    <w:basedOn w:val="DefaultParagraphFont"/>
    <w:uiPriority w:val="22"/>
    <w:qFormat/>
    <w:rsid w:val="007B509C"/>
    <w:rPr>
      <w:b/>
      <w:bCs/>
    </w:rPr>
  </w:style>
  <w:style w:type="character" w:styleId="Hyperlink">
    <w:name w:val="Hyperlink"/>
    <w:basedOn w:val="DefaultParagraphFont"/>
    <w:uiPriority w:val="99"/>
    <w:unhideWhenUsed/>
    <w:rsid w:val="007B509C"/>
    <w:rPr>
      <w:color w:val="0000FF" w:themeColor="hyperlink"/>
      <w:u w:val="single"/>
    </w:rPr>
  </w:style>
  <w:style w:type="paragraph" w:styleId="NormalWeb">
    <w:name w:val="Normal (Web)"/>
    <w:basedOn w:val="Normal"/>
    <w:uiPriority w:val="99"/>
    <w:unhideWhenUsed/>
    <w:rsid w:val="007B509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1268B"/>
    <w:pPr>
      <w:spacing w:after="0" w:line="240" w:lineRule="auto"/>
      <w:ind w:left="720"/>
      <w:contextualSpacing/>
    </w:pPr>
    <w:rPr>
      <w:rFonts w:eastAsiaTheme="minorHAnsi"/>
      <w:sz w:val="24"/>
      <w:szCs w:val="24"/>
      <w:lang w:eastAsia="en-US"/>
    </w:rPr>
  </w:style>
  <w:style w:type="character" w:styleId="CommentReference">
    <w:name w:val="annotation reference"/>
    <w:basedOn w:val="DefaultParagraphFont"/>
    <w:uiPriority w:val="99"/>
    <w:semiHidden/>
    <w:unhideWhenUsed/>
    <w:rsid w:val="00DF6D59"/>
    <w:rPr>
      <w:sz w:val="16"/>
      <w:szCs w:val="16"/>
    </w:rPr>
  </w:style>
  <w:style w:type="paragraph" w:styleId="CommentText">
    <w:name w:val="annotation text"/>
    <w:basedOn w:val="Normal"/>
    <w:link w:val="CommentTextChar"/>
    <w:uiPriority w:val="99"/>
    <w:semiHidden/>
    <w:unhideWhenUsed/>
    <w:rsid w:val="00DF6D59"/>
    <w:pPr>
      <w:spacing w:line="240" w:lineRule="auto"/>
    </w:pPr>
    <w:rPr>
      <w:sz w:val="20"/>
      <w:szCs w:val="20"/>
    </w:rPr>
  </w:style>
  <w:style w:type="character" w:customStyle="1" w:styleId="CommentTextChar">
    <w:name w:val="Comment Text Char"/>
    <w:basedOn w:val="DefaultParagraphFont"/>
    <w:link w:val="CommentText"/>
    <w:uiPriority w:val="99"/>
    <w:semiHidden/>
    <w:rsid w:val="00DF6D59"/>
    <w:rPr>
      <w:sz w:val="20"/>
      <w:szCs w:val="20"/>
    </w:rPr>
  </w:style>
  <w:style w:type="paragraph" w:styleId="CommentSubject">
    <w:name w:val="annotation subject"/>
    <w:basedOn w:val="CommentText"/>
    <w:next w:val="CommentText"/>
    <w:link w:val="CommentSubjectChar"/>
    <w:uiPriority w:val="99"/>
    <w:semiHidden/>
    <w:unhideWhenUsed/>
    <w:rsid w:val="00DF6D59"/>
    <w:rPr>
      <w:b/>
      <w:bCs/>
    </w:rPr>
  </w:style>
  <w:style w:type="character" w:customStyle="1" w:styleId="CommentSubjectChar">
    <w:name w:val="Comment Subject Char"/>
    <w:basedOn w:val="CommentTextChar"/>
    <w:link w:val="CommentSubject"/>
    <w:uiPriority w:val="99"/>
    <w:semiHidden/>
    <w:rsid w:val="00DF6D59"/>
    <w:rPr>
      <w:b/>
      <w:bCs/>
      <w:sz w:val="20"/>
      <w:szCs w:val="20"/>
    </w:rPr>
  </w:style>
  <w:style w:type="paragraph" w:styleId="DocumentMap">
    <w:name w:val="Document Map"/>
    <w:basedOn w:val="Normal"/>
    <w:link w:val="DocumentMapChar"/>
    <w:uiPriority w:val="99"/>
    <w:semiHidden/>
    <w:unhideWhenUsed/>
    <w:rsid w:val="004604D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604DC"/>
    <w:rPr>
      <w:rFonts w:ascii="Times New Roman" w:hAnsi="Times New Roman" w:cs="Times New Roman"/>
      <w:sz w:val="24"/>
      <w:szCs w:val="24"/>
    </w:rPr>
  </w:style>
  <w:style w:type="paragraph" w:styleId="Revision">
    <w:name w:val="Revision"/>
    <w:hidden/>
    <w:uiPriority w:val="99"/>
    <w:semiHidden/>
    <w:rsid w:val="004604DC"/>
    <w:pPr>
      <w:spacing w:after="0" w:line="240" w:lineRule="auto"/>
    </w:pPr>
  </w:style>
  <w:style w:type="character" w:styleId="UnresolvedMention">
    <w:name w:val="Unresolved Mention"/>
    <w:basedOn w:val="DefaultParagraphFont"/>
    <w:uiPriority w:val="99"/>
    <w:rsid w:val="006D5A22"/>
    <w:rPr>
      <w:color w:val="605E5C"/>
      <w:shd w:val="clear" w:color="auto" w:fill="E1DFDD"/>
    </w:rPr>
  </w:style>
  <w:style w:type="character" w:customStyle="1" w:styleId="normaltextrun">
    <w:name w:val="normaltextrun"/>
    <w:basedOn w:val="DefaultParagraphFont"/>
    <w:rsid w:val="00AE34C5"/>
  </w:style>
  <w:style w:type="character" w:customStyle="1" w:styleId="spellingerror">
    <w:name w:val="spellingerror"/>
    <w:basedOn w:val="DefaultParagraphFont"/>
    <w:rsid w:val="00AE34C5"/>
  </w:style>
  <w:style w:type="character" w:styleId="FollowedHyperlink">
    <w:name w:val="FollowedHyperlink"/>
    <w:basedOn w:val="DefaultParagraphFont"/>
    <w:uiPriority w:val="99"/>
    <w:semiHidden/>
    <w:unhideWhenUsed/>
    <w:rsid w:val="001C6167"/>
    <w:rPr>
      <w:color w:val="800080" w:themeColor="followedHyperlink"/>
      <w:u w:val="single"/>
    </w:rPr>
  </w:style>
  <w:style w:type="paragraph" w:customStyle="1" w:styleId="Default">
    <w:name w:val="Default"/>
    <w:rsid w:val="00785EB3"/>
    <w:pPr>
      <w:autoSpaceDE w:val="0"/>
      <w:autoSpaceDN w:val="0"/>
      <w:adjustRightInd w:val="0"/>
      <w:spacing w:after="0" w:line="240" w:lineRule="auto"/>
    </w:pPr>
    <w:rPr>
      <w:rFonts w:ascii="Raleway" w:hAnsi="Raleway" w:cs="Ralewa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45237">
      <w:bodyDiv w:val="1"/>
      <w:marLeft w:val="0"/>
      <w:marRight w:val="0"/>
      <w:marTop w:val="0"/>
      <w:marBottom w:val="0"/>
      <w:divBdr>
        <w:top w:val="none" w:sz="0" w:space="0" w:color="auto"/>
        <w:left w:val="none" w:sz="0" w:space="0" w:color="auto"/>
        <w:bottom w:val="none" w:sz="0" w:space="0" w:color="auto"/>
        <w:right w:val="none" w:sz="0" w:space="0" w:color="auto"/>
      </w:divBdr>
    </w:div>
    <w:div w:id="452679200">
      <w:bodyDiv w:val="1"/>
      <w:marLeft w:val="0"/>
      <w:marRight w:val="0"/>
      <w:marTop w:val="0"/>
      <w:marBottom w:val="0"/>
      <w:divBdr>
        <w:top w:val="none" w:sz="0" w:space="0" w:color="auto"/>
        <w:left w:val="none" w:sz="0" w:space="0" w:color="auto"/>
        <w:bottom w:val="none" w:sz="0" w:space="0" w:color="auto"/>
        <w:right w:val="none" w:sz="0" w:space="0" w:color="auto"/>
      </w:divBdr>
    </w:div>
    <w:div w:id="484512928">
      <w:bodyDiv w:val="1"/>
      <w:marLeft w:val="0"/>
      <w:marRight w:val="0"/>
      <w:marTop w:val="0"/>
      <w:marBottom w:val="0"/>
      <w:divBdr>
        <w:top w:val="none" w:sz="0" w:space="0" w:color="auto"/>
        <w:left w:val="none" w:sz="0" w:space="0" w:color="auto"/>
        <w:bottom w:val="none" w:sz="0" w:space="0" w:color="auto"/>
        <w:right w:val="none" w:sz="0" w:space="0" w:color="auto"/>
      </w:divBdr>
    </w:div>
    <w:div w:id="588078659">
      <w:bodyDiv w:val="1"/>
      <w:marLeft w:val="0"/>
      <w:marRight w:val="0"/>
      <w:marTop w:val="0"/>
      <w:marBottom w:val="0"/>
      <w:divBdr>
        <w:top w:val="none" w:sz="0" w:space="0" w:color="auto"/>
        <w:left w:val="none" w:sz="0" w:space="0" w:color="auto"/>
        <w:bottom w:val="none" w:sz="0" w:space="0" w:color="auto"/>
        <w:right w:val="none" w:sz="0" w:space="0" w:color="auto"/>
      </w:divBdr>
      <w:divsChild>
        <w:div w:id="1500584434">
          <w:marLeft w:val="274"/>
          <w:marRight w:val="0"/>
          <w:marTop w:val="0"/>
          <w:marBottom w:val="0"/>
          <w:divBdr>
            <w:top w:val="none" w:sz="0" w:space="0" w:color="auto"/>
            <w:left w:val="none" w:sz="0" w:space="0" w:color="auto"/>
            <w:bottom w:val="none" w:sz="0" w:space="0" w:color="auto"/>
            <w:right w:val="none" w:sz="0" w:space="0" w:color="auto"/>
          </w:divBdr>
        </w:div>
        <w:div w:id="1181429870">
          <w:marLeft w:val="274"/>
          <w:marRight w:val="0"/>
          <w:marTop w:val="0"/>
          <w:marBottom w:val="0"/>
          <w:divBdr>
            <w:top w:val="none" w:sz="0" w:space="0" w:color="auto"/>
            <w:left w:val="none" w:sz="0" w:space="0" w:color="auto"/>
            <w:bottom w:val="none" w:sz="0" w:space="0" w:color="auto"/>
            <w:right w:val="none" w:sz="0" w:space="0" w:color="auto"/>
          </w:divBdr>
        </w:div>
        <w:div w:id="799497560">
          <w:marLeft w:val="274"/>
          <w:marRight w:val="0"/>
          <w:marTop w:val="0"/>
          <w:marBottom w:val="0"/>
          <w:divBdr>
            <w:top w:val="none" w:sz="0" w:space="0" w:color="auto"/>
            <w:left w:val="none" w:sz="0" w:space="0" w:color="auto"/>
            <w:bottom w:val="none" w:sz="0" w:space="0" w:color="auto"/>
            <w:right w:val="none" w:sz="0" w:space="0" w:color="auto"/>
          </w:divBdr>
        </w:div>
        <w:div w:id="1129857223">
          <w:marLeft w:val="274"/>
          <w:marRight w:val="0"/>
          <w:marTop w:val="0"/>
          <w:marBottom w:val="0"/>
          <w:divBdr>
            <w:top w:val="none" w:sz="0" w:space="0" w:color="auto"/>
            <w:left w:val="none" w:sz="0" w:space="0" w:color="auto"/>
            <w:bottom w:val="none" w:sz="0" w:space="0" w:color="auto"/>
            <w:right w:val="none" w:sz="0" w:space="0" w:color="auto"/>
          </w:divBdr>
        </w:div>
        <w:div w:id="1469132751">
          <w:marLeft w:val="274"/>
          <w:marRight w:val="0"/>
          <w:marTop w:val="0"/>
          <w:marBottom w:val="0"/>
          <w:divBdr>
            <w:top w:val="none" w:sz="0" w:space="0" w:color="auto"/>
            <w:left w:val="none" w:sz="0" w:space="0" w:color="auto"/>
            <w:bottom w:val="none" w:sz="0" w:space="0" w:color="auto"/>
            <w:right w:val="none" w:sz="0" w:space="0" w:color="auto"/>
          </w:divBdr>
        </w:div>
        <w:div w:id="2097941758">
          <w:marLeft w:val="274"/>
          <w:marRight w:val="0"/>
          <w:marTop w:val="0"/>
          <w:marBottom w:val="0"/>
          <w:divBdr>
            <w:top w:val="none" w:sz="0" w:space="0" w:color="auto"/>
            <w:left w:val="none" w:sz="0" w:space="0" w:color="auto"/>
            <w:bottom w:val="none" w:sz="0" w:space="0" w:color="auto"/>
            <w:right w:val="none" w:sz="0" w:space="0" w:color="auto"/>
          </w:divBdr>
        </w:div>
        <w:div w:id="1205632725">
          <w:marLeft w:val="274"/>
          <w:marRight w:val="0"/>
          <w:marTop w:val="0"/>
          <w:marBottom w:val="0"/>
          <w:divBdr>
            <w:top w:val="none" w:sz="0" w:space="0" w:color="auto"/>
            <w:left w:val="none" w:sz="0" w:space="0" w:color="auto"/>
            <w:bottom w:val="none" w:sz="0" w:space="0" w:color="auto"/>
            <w:right w:val="none" w:sz="0" w:space="0" w:color="auto"/>
          </w:divBdr>
        </w:div>
        <w:div w:id="2087606571">
          <w:marLeft w:val="274"/>
          <w:marRight w:val="0"/>
          <w:marTop w:val="0"/>
          <w:marBottom w:val="0"/>
          <w:divBdr>
            <w:top w:val="none" w:sz="0" w:space="0" w:color="auto"/>
            <w:left w:val="none" w:sz="0" w:space="0" w:color="auto"/>
            <w:bottom w:val="none" w:sz="0" w:space="0" w:color="auto"/>
            <w:right w:val="none" w:sz="0" w:space="0" w:color="auto"/>
          </w:divBdr>
        </w:div>
        <w:div w:id="818619022">
          <w:marLeft w:val="274"/>
          <w:marRight w:val="0"/>
          <w:marTop w:val="0"/>
          <w:marBottom w:val="0"/>
          <w:divBdr>
            <w:top w:val="none" w:sz="0" w:space="0" w:color="auto"/>
            <w:left w:val="none" w:sz="0" w:space="0" w:color="auto"/>
            <w:bottom w:val="none" w:sz="0" w:space="0" w:color="auto"/>
            <w:right w:val="none" w:sz="0" w:space="0" w:color="auto"/>
          </w:divBdr>
        </w:div>
      </w:divsChild>
    </w:div>
    <w:div w:id="1004354331">
      <w:bodyDiv w:val="1"/>
      <w:marLeft w:val="0"/>
      <w:marRight w:val="0"/>
      <w:marTop w:val="0"/>
      <w:marBottom w:val="0"/>
      <w:divBdr>
        <w:top w:val="none" w:sz="0" w:space="0" w:color="auto"/>
        <w:left w:val="none" w:sz="0" w:space="0" w:color="auto"/>
        <w:bottom w:val="none" w:sz="0" w:space="0" w:color="auto"/>
        <w:right w:val="none" w:sz="0" w:space="0" w:color="auto"/>
      </w:divBdr>
    </w:div>
    <w:div w:id="1168211690">
      <w:bodyDiv w:val="1"/>
      <w:marLeft w:val="0"/>
      <w:marRight w:val="0"/>
      <w:marTop w:val="0"/>
      <w:marBottom w:val="0"/>
      <w:divBdr>
        <w:top w:val="none" w:sz="0" w:space="0" w:color="auto"/>
        <w:left w:val="none" w:sz="0" w:space="0" w:color="auto"/>
        <w:bottom w:val="none" w:sz="0" w:space="0" w:color="auto"/>
        <w:right w:val="none" w:sz="0" w:space="0" w:color="auto"/>
      </w:divBdr>
      <w:divsChild>
        <w:div w:id="793905371">
          <w:marLeft w:val="0"/>
          <w:marRight w:val="0"/>
          <w:marTop w:val="0"/>
          <w:marBottom w:val="0"/>
          <w:divBdr>
            <w:top w:val="none" w:sz="0" w:space="0" w:color="auto"/>
            <w:left w:val="none" w:sz="0" w:space="0" w:color="auto"/>
            <w:bottom w:val="none" w:sz="0" w:space="0" w:color="auto"/>
            <w:right w:val="none" w:sz="0" w:space="0" w:color="auto"/>
          </w:divBdr>
        </w:div>
        <w:div w:id="1454403480">
          <w:marLeft w:val="0"/>
          <w:marRight w:val="0"/>
          <w:marTop w:val="675"/>
          <w:marBottom w:val="0"/>
          <w:divBdr>
            <w:top w:val="none" w:sz="0" w:space="0" w:color="auto"/>
            <w:left w:val="none" w:sz="0" w:space="0" w:color="auto"/>
            <w:bottom w:val="none" w:sz="0" w:space="0" w:color="auto"/>
            <w:right w:val="none" w:sz="0" w:space="0" w:color="auto"/>
          </w:divBdr>
        </w:div>
      </w:divsChild>
    </w:div>
    <w:div w:id="1265648412">
      <w:bodyDiv w:val="1"/>
      <w:marLeft w:val="0"/>
      <w:marRight w:val="0"/>
      <w:marTop w:val="0"/>
      <w:marBottom w:val="0"/>
      <w:divBdr>
        <w:top w:val="none" w:sz="0" w:space="0" w:color="auto"/>
        <w:left w:val="none" w:sz="0" w:space="0" w:color="auto"/>
        <w:bottom w:val="none" w:sz="0" w:space="0" w:color="auto"/>
        <w:right w:val="none" w:sz="0" w:space="0" w:color="auto"/>
      </w:divBdr>
      <w:divsChild>
        <w:div w:id="1370182642">
          <w:marLeft w:val="274"/>
          <w:marRight w:val="0"/>
          <w:marTop w:val="0"/>
          <w:marBottom w:val="0"/>
          <w:divBdr>
            <w:top w:val="none" w:sz="0" w:space="0" w:color="auto"/>
            <w:left w:val="none" w:sz="0" w:space="0" w:color="auto"/>
            <w:bottom w:val="none" w:sz="0" w:space="0" w:color="auto"/>
            <w:right w:val="none" w:sz="0" w:space="0" w:color="auto"/>
          </w:divBdr>
        </w:div>
        <w:div w:id="1783189318">
          <w:marLeft w:val="274"/>
          <w:marRight w:val="0"/>
          <w:marTop w:val="0"/>
          <w:marBottom w:val="0"/>
          <w:divBdr>
            <w:top w:val="none" w:sz="0" w:space="0" w:color="auto"/>
            <w:left w:val="none" w:sz="0" w:space="0" w:color="auto"/>
            <w:bottom w:val="none" w:sz="0" w:space="0" w:color="auto"/>
            <w:right w:val="none" w:sz="0" w:space="0" w:color="auto"/>
          </w:divBdr>
        </w:div>
        <w:div w:id="1705716432">
          <w:marLeft w:val="274"/>
          <w:marRight w:val="0"/>
          <w:marTop w:val="0"/>
          <w:marBottom w:val="0"/>
          <w:divBdr>
            <w:top w:val="none" w:sz="0" w:space="0" w:color="auto"/>
            <w:left w:val="none" w:sz="0" w:space="0" w:color="auto"/>
            <w:bottom w:val="none" w:sz="0" w:space="0" w:color="auto"/>
            <w:right w:val="none" w:sz="0" w:space="0" w:color="auto"/>
          </w:divBdr>
        </w:div>
        <w:div w:id="683748113">
          <w:marLeft w:val="274"/>
          <w:marRight w:val="0"/>
          <w:marTop w:val="0"/>
          <w:marBottom w:val="0"/>
          <w:divBdr>
            <w:top w:val="none" w:sz="0" w:space="0" w:color="auto"/>
            <w:left w:val="none" w:sz="0" w:space="0" w:color="auto"/>
            <w:bottom w:val="none" w:sz="0" w:space="0" w:color="auto"/>
            <w:right w:val="none" w:sz="0" w:space="0" w:color="auto"/>
          </w:divBdr>
        </w:div>
      </w:divsChild>
    </w:div>
    <w:div w:id="1282763520">
      <w:bodyDiv w:val="1"/>
      <w:marLeft w:val="0"/>
      <w:marRight w:val="0"/>
      <w:marTop w:val="0"/>
      <w:marBottom w:val="0"/>
      <w:divBdr>
        <w:top w:val="none" w:sz="0" w:space="0" w:color="auto"/>
        <w:left w:val="none" w:sz="0" w:space="0" w:color="auto"/>
        <w:bottom w:val="none" w:sz="0" w:space="0" w:color="auto"/>
        <w:right w:val="none" w:sz="0" w:space="0" w:color="auto"/>
      </w:divBdr>
    </w:div>
    <w:div w:id="1296326857">
      <w:bodyDiv w:val="1"/>
      <w:marLeft w:val="0"/>
      <w:marRight w:val="0"/>
      <w:marTop w:val="0"/>
      <w:marBottom w:val="0"/>
      <w:divBdr>
        <w:top w:val="none" w:sz="0" w:space="0" w:color="auto"/>
        <w:left w:val="none" w:sz="0" w:space="0" w:color="auto"/>
        <w:bottom w:val="none" w:sz="0" w:space="0" w:color="auto"/>
        <w:right w:val="none" w:sz="0" w:space="0" w:color="auto"/>
      </w:divBdr>
    </w:div>
    <w:div w:id="1413742806">
      <w:bodyDiv w:val="1"/>
      <w:marLeft w:val="0"/>
      <w:marRight w:val="0"/>
      <w:marTop w:val="0"/>
      <w:marBottom w:val="0"/>
      <w:divBdr>
        <w:top w:val="none" w:sz="0" w:space="0" w:color="auto"/>
        <w:left w:val="none" w:sz="0" w:space="0" w:color="auto"/>
        <w:bottom w:val="none" w:sz="0" w:space="0" w:color="auto"/>
        <w:right w:val="none" w:sz="0" w:space="0" w:color="auto"/>
      </w:divBdr>
    </w:div>
    <w:div w:id="1570460231">
      <w:bodyDiv w:val="1"/>
      <w:marLeft w:val="0"/>
      <w:marRight w:val="0"/>
      <w:marTop w:val="0"/>
      <w:marBottom w:val="0"/>
      <w:divBdr>
        <w:top w:val="none" w:sz="0" w:space="0" w:color="auto"/>
        <w:left w:val="none" w:sz="0" w:space="0" w:color="auto"/>
        <w:bottom w:val="none" w:sz="0" w:space="0" w:color="auto"/>
        <w:right w:val="none" w:sz="0" w:space="0" w:color="auto"/>
      </w:divBdr>
    </w:div>
    <w:div w:id="1702709994">
      <w:bodyDiv w:val="1"/>
      <w:marLeft w:val="0"/>
      <w:marRight w:val="0"/>
      <w:marTop w:val="0"/>
      <w:marBottom w:val="0"/>
      <w:divBdr>
        <w:top w:val="none" w:sz="0" w:space="0" w:color="auto"/>
        <w:left w:val="none" w:sz="0" w:space="0" w:color="auto"/>
        <w:bottom w:val="none" w:sz="0" w:space="0" w:color="auto"/>
        <w:right w:val="none" w:sz="0" w:space="0" w:color="auto"/>
      </w:divBdr>
    </w:div>
    <w:div w:id="1741244085">
      <w:bodyDiv w:val="1"/>
      <w:marLeft w:val="0"/>
      <w:marRight w:val="0"/>
      <w:marTop w:val="0"/>
      <w:marBottom w:val="0"/>
      <w:divBdr>
        <w:top w:val="none" w:sz="0" w:space="0" w:color="auto"/>
        <w:left w:val="none" w:sz="0" w:space="0" w:color="auto"/>
        <w:bottom w:val="none" w:sz="0" w:space="0" w:color="auto"/>
        <w:right w:val="none" w:sz="0" w:space="0" w:color="auto"/>
      </w:divBdr>
    </w:div>
    <w:div w:id="1838573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unther.debacker@external.dieteren.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even.fran&#231;ois@dieteren.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eterenimmo.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CA66D76D5B764D9ACB671140E9B593" ma:contentTypeVersion="4" ma:contentTypeDescription="Create a new document." ma:contentTypeScope="" ma:versionID="cf2b081d73e395bd430f8f070073396c">
  <xsd:schema xmlns:xsd="http://www.w3.org/2001/XMLSchema" xmlns:xs="http://www.w3.org/2001/XMLSchema" xmlns:p="http://schemas.microsoft.com/office/2006/metadata/properties" xmlns:ns3="da77fadb-ad77-4512-997a-5a035150c934" targetNamespace="http://schemas.microsoft.com/office/2006/metadata/properties" ma:root="true" ma:fieldsID="dd8db63f14e16387e037c58bf666bda8" ns3:_="">
    <xsd:import namespace="da77fadb-ad77-4512-997a-5a035150c93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7fadb-ad77-4512-997a-5a035150c9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076A0C-6591-4AB7-A576-44D6A00A0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7fadb-ad77-4512-997a-5a035150c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963341-35B5-44E0-8651-916747C6E570}">
  <ds:schemaRefs>
    <ds:schemaRef ds:uri="http://schemas.openxmlformats.org/officeDocument/2006/bibliography"/>
  </ds:schemaRefs>
</ds:datastoreItem>
</file>

<file path=customXml/itemProps3.xml><?xml version="1.0" encoding="utf-8"?>
<ds:datastoreItem xmlns:ds="http://schemas.openxmlformats.org/officeDocument/2006/customXml" ds:itemID="{159A8E14-C99A-476B-AAAD-1CD1733014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48FB59-84C6-4642-A6A3-BF2D28FFBB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578</Words>
  <Characters>3181</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BACKER Gunther</dc:creator>
  <cp:lastModifiedBy>Ponteville Jean-Marc</cp:lastModifiedBy>
  <cp:revision>3</cp:revision>
  <cp:lastPrinted>2021-02-23T18:54:00Z</cp:lastPrinted>
  <dcterms:created xsi:type="dcterms:W3CDTF">2021-02-23T18:52:00Z</dcterms:created>
  <dcterms:modified xsi:type="dcterms:W3CDTF">2021-02-23T18:54:00Z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0x010100ACCA66D76D5B764D9ACB671140E9B593</vt:lpwstr>
  </property>
</Properties>
</file>