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8B6F8D" w14:textId="77777777" w:rsidR="00293505" w:rsidRPr="008726F9" w:rsidRDefault="00293505" w:rsidP="00293505">
      <w:pPr>
        <w:rPr>
          <w:rFonts w:ascii="Sennheiser Office" w:hAnsi="Sennheiser Office"/>
          <w:b/>
          <w:bCs/>
          <w:color w:val="0095D5" w:themeColor="accent1"/>
          <w:lang w:val="fr-FR"/>
        </w:rPr>
      </w:pPr>
      <w:r w:rsidRPr="008726F9">
        <w:rPr>
          <w:rFonts w:ascii="Sennheiser Office" w:hAnsi="Sennheiser Office"/>
          <w:b/>
          <w:bCs/>
          <w:color w:val="0095D5" w:themeColor="accent1"/>
          <w:lang w:val="fr-FR"/>
        </w:rPr>
        <w:t>UNE PLAYLIST MUSICALE À L’HEURE DE NOEL, PARTOUT AVEC VOUS !</w:t>
      </w:r>
    </w:p>
    <w:p w14:paraId="0ECDE2E8" w14:textId="1BD60608" w:rsidR="00672E4C" w:rsidRPr="008726F9" w:rsidRDefault="00293505" w:rsidP="00672E4C">
      <w:pPr>
        <w:tabs>
          <w:tab w:val="left" w:pos="3686"/>
          <w:tab w:val="left" w:pos="3969"/>
          <w:tab w:val="left" w:pos="4111"/>
        </w:tabs>
        <w:rPr>
          <w:rFonts w:ascii="Sennheiser Office" w:hAnsi="Sennheiser Office"/>
          <w:b/>
          <w:lang w:val="fr-FR"/>
        </w:rPr>
      </w:pPr>
      <w:r w:rsidRPr="008726F9">
        <w:rPr>
          <w:rFonts w:ascii="Sennheiser Office" w:hAnsi="Sennheiser Office"/>
          <w:b/>
          <w:lang w:val="fr-FR"/>
        </w:rPr>
        <w:t>Sennheiser dévoile son guide de cadeaux audio ultimes pour les fêtes de fin d’année</w:t>
      </w:r>
    </w:p>
    <w:p w14:paraId="5C452471" w14:textId="77777777" w:rsidR="00293505" w:rsidRPr="008726F9" w:rsidRDefault="00293505" w:rsidP="00672E4C">
      <w:pPr>
        <w:tabs>
          <w:tab w:val="left" w:pos="3686"/>
          <w:tab w:val="left" w:pos="3969"/>
          <w:tab w:val="left" w:pos="4111"/>
        </w:tabs>
        <w:rPr>
          <w:rFonts w:ascii="Sennheiser Office" w:hAnsi="Sennheiser Office"/>
          <w:b/>
          <w:lang w:val="fr-FR"/>
        </w:rPr>
      </w:pPr>
    </w:p>
    <w:p w14:paraId="29C0D28B" w14:textId="4239A15D" w:rsidR="00C615FF" w:rsidRPr="008726F9" w:rsidRDefault="00293505" w:rsidP="004230BA">
      <w:pPr>
        <w:autoSpaceDE w:val="0"/>
        <w:autoSpaceDN w:val="0"/>
        <w:rPr>
          <w:rFonts w:ascii="Sennheiser Office" w:hAnsi="Sennheiser Office"/>
          <w:b/>
          <w:bCs/>
          <w:lang w:val="fr-FR"/>
        </w:rPr>
      </w:pPr>
      <w:r w:rsidRPr="008726F9">
        <w:rPr>
          <w:rFonts w:ascii="Sennheiser Office" w:hAnsi="Sennheiser Office"/>
          <w:b/>
          <w:i/>
          <w:iCs/>
          <w:lang w:val="fr-FR"/>
        </w:rPr>
        <w:t xml:space="preserve">Paris, le </w:t>
      </w:r>
      <w:r w:rsidR="00AD6514">
        <w:rPr>
          <w:rFonts w:ascii="Sennheiser Office" w:hAnsi="Sennheiser Office"/>
          <w:b/>
          <w:i/>
          <w:iCs/>
          <w:lang w:val="fr-FR"/>
        </w:rPr>
        <w:t>7 octobre</w:t>
      </w:r>
      <w:r w:rsidRPr="008726F9">
        <w:rPr>
          <w:rFonts w:ascii="Sennheiser Office" w:hAnsi="Sennheiser Office"/>
          <w:b/>
          <w:i/>
          <w:iCs/>
          <w:lang w:val="fr-FR"/>
        </w:rPr>
        <w:t xml:space="preserve"> 2021 –</w:t>
      </w:r>
      <w:r w:rsidRPr="008726F9">
        <w:rPr>
          <w:rFonts w:ascii="Sennheiser Office" w:hAnsi="Sennheiser Office"/>
          <w:b/>
          <w:lang w:val="fr-FR"/>
        </w:rPr>
        <w:t xml:space="preserve"> Quand arrive le 23 décembre, tous se jurent de ne plus tarder à faire leurs achats de cadeaux de Noël l’année suivante. Tandis que sur toutes les radios du monde Mariah Carey</w:t>
      </w:r>
      <w:r w:rsidR="008D3676" w:rsidRPr="008726F9">
        <w:rPr>
          <w:rFonts w:ascii="Sennheiser Office" w:hAnsi="Sennheiser Office"/>
          <w:b/>
          <w:lang w:val="fr-FR"/>
        </w:rPr>
        <w:t xml:space="preserve"> chante</w:t>
      </w:r>
      <w:r w:rsidRPr="008726F9">
        <w:rPr>
          <w:rFonts w:ascii="Sennheiser Office" w:hAnsi="Sennheiser Office"/>
          <w:b/>
          <w:lang w:val="fr-FR"/>
        </w:rPr>
        <w:t>, une fois encore, ce qu’elle souhaiterait pour Noël, nous nous interrogeons sur ce que nos proches souhaiteraient au pied du sapin. Sennheiser apporte une aide précieuse à ce sujet ô combien important, en livrant quelques idées susceptibles de stimuler l’inspiration – À point nommé, afin que chacun puisse profiter des offres liées au Black Friday</w:t>
      </w:r>
      <w:r w:rsidR="004230BA" w:rsidRPr="008726F9">
        <w:rPr>
          <w:rFonts w:ascii="Sennheiser Office" w:hAnsi="Sennheiser Office"/>
          <w:b/>
          <w:bCs/>
          <w:lang w:val="fr-FR"/>
        </w:rPr>
        <w:t>.</w:t>
      </w:r>
    </w:p>
    <w:p w14:paraId="7299D3B7" w14:textId="77777777" w:rsidR="00764D34" w:rsidRPr="008726F9" w:rsidRDefault="00764D34" w:rsidP="004230BA">
      <w:pPr>
        <w:autoSpaceDE w:val="0"/>
        <w:autoSpaceDN w:val="0"/>
        <w:rPr>
          <w:rFonts w:ascii="Sennheiser Office" w:hAnsi="Sennheiser Office"/>
          <w:b/>
          <w:bCs/>
          <w:lang w:val="fr-FR"/>
        </w:rPr>
      </w:pPr>
    </w:p>
    <w:p w14:paraId="3149CBC1" w14:textId="310FCDCA" w:rsidR="004230BA" w:rsidRPr="008726F9" w:rsidRDefault="00293505" w:rsidP="004230BA">
      <w:pPr>
        <w:autoSpaceDE w:val="0"/>
        <w:autoSpaceDN w:val="0"/>
        <w:rPr>
          <w:rFonts w:ascii="Sennheiser Office" w:hAnsi="Sennheiser Office"/>
          <w:bCs/>
          <w:lang w:val="fr-FR"/>
        </w:rPr>
      </w:pPr>
      <w:r w:rsidRPr="008726F9">
        <w:rPr>
          <w:rFonts w:ascii="Sennheiser Office" w:hAnsi="Sennheiser Office"/>
          <w:bCs/>
          <w:lang w:val="fr-FR"/>
        </w:rPr>
        <w:t>La célèbre marque allemande, qui conçoit des expériences audio unique, invite à découvrir les plus subtils détails de ses chansons de Noël préférées grâce à l’IE 900. La barre de son AMBEO plonge le spectateur dans un paysage hivernal cinématographique. Les écouteurs CX Plus True Wireless, quant à eux, permettent d’écouter « Last Christmas » pour la centième fois sans être dérangé grâce à son système de suppression active du bruit extérieur</w:t>
      </w:r>
      <w:r w:rsidR="004230BA" w:rsidRPr="008726F9">
        <w:rPr>
          <w:rFonts w:ascii="Sennheiser Office" w:hAnsi="Sennheiser Office"/>
          <w:bCs/>
          <w:lang w:val="fr-FR"/>
        </w:rPr>
        <w:t>.</w:t>
      </w:r>
    </w:p>
    <w:p w14:paraId="646F680F" w14:textId="77777777" w:rsidR="00D86C76" w:rsidRPr="008726F9" w:rsidRDefault="00D86C76" w:rsidP="00672E4C">
      <w:pPr>
        <w:tabs>
          <w:tab w:val="left" w:pos="3686"/>
          <w:tab w:val="left" w:pos="3969"/>
          <w:tab w:val="left" w:pos="4111"/>
        </w:tabs>
        <w:rPr>
          <w:rFonts w:ascii="Sennheiser Office" w:hAnsi="Sennheiser Office"/>
          <w:b/>
          <w:smallCaps/>
          <w:color w:val="0095D5"/>
          <w:lang w:val="fr-FR"/>
        </w:rPr>
      </w:pPr>
    </w:p>
    <w:p w14:paraId="205E0ACF" w14:textId="19901A6D" w:rsidR="00672E4C" w:rsidRPr="008726F9" w:rsidRDefault="00C850B6" w:rsidP="00672E4C">
      <w:pPr>
        <w:tabs>
          <w:tab w:val="left" w:pos="3686"/>
          <w:tab w:val="left" w:pos="3969"/>
          <w:tab w:val="left" w:pos="4111"/>
        </w:tabs>
        <w:rPr>
          <w:rFonts w:ascii="Sennheiser Office" w:hAnsi="Sennheiser Office"/>
          <w:b/>
          <w:lang w:val="fr-FR"/>
        </w:rPr>
      </w:pPr>
      <w:r w:rsidRPr="008726F9">
        <w:rPr>
          <w:rFonts w:ascii="Sennheiser Office" w:hAnsi="Sennheiser Office"/>
          <w:b/>
          <w:smallCaps/>
          <w:color w:val="0095D5"/>
          <w:lang w:val="fr-FR"/>
        </w:rPr>
        <w:t>DES ÉCOUTEURS SANS FIL</w:t>
      </w:r>
      <w:r w:rsidR="00F944A9" w:rsidRPr="008726F9">
        <w:rPr>
          <w:rFonts w:ascii="Sennheiser Office" w:hAnsi="Sennheiser Office"/>
          <w:b/>
          <w:smallCaps/>
          <w:color w:val="0095D5"/>
          <w:lang w:val="fr-FR"/>
        </w:rPr>
        <w:t>,</w:t>
      </w:r>
      <w:r w:rsidRPr="008726F9">
        <w:rPr>
          <w:rFonts w:ascii="Sennheiser Office" w:hAnsi="Sennheiser Office"/>
          <w:b/>
          <w:smallCaps/>
          <w:color w:val="0095D5"/>
          <w:lang w:val="fr-FR"/>
        </w:rPr>
        <w:t xml:space="preserve"> QUI PRIVILÉGIENT LE SON</w:t>
      </w:r>
      <w:r w:rsidR="00F944A9" w:rsidRPr="008726F9">
        <w:rPr>
          <w:rFonts w:ascii="Sennheiser Office" w:hAnsi="Sennheiser Office"/>
          <w:b/>
          <w:smallCaps/>
          <w:color w:val="0095D5"/>
          <w:lang w:val="fr-FR"/>
        </w:rPr>
        <w:t>,</w:t>
      </w:r>
      <w:r w:rsidRPr="008726F9">
        <w:rPr>
          <w:rFonts w:ascii="Sennheiser Office" w:hAnsi="Sennheiser Office"/>
          <w:b/>
          <w:smallCaps/>
          <w:color w:val="0095D5"/>
          <w:lang w:val="fr-FR"/>
        </w:rPr>
        <w:t xml:space="preserve"> POUR UN NOËL RÉUSSI !</w:t>
      </w:r>
    </w:p>
    <w:p w14:paraId="52D15AAD" w14:textId="77777777" w:rsidR="00672E4C" w:rsidRPr="008726F9" w:rsidRDefault="00672E4C" w:rsidP="00672E4C">
      <w:pPr>
        <w:rPr>
          <w:rFonts w:ascii="Sennheiser Office" w:hAnsi="Sennheiser Office"/>
          <w:b/>
          <w:lang w:val="fr-FR"/>
        </w:rPr>
      </w:pPr>
    </w:p>
    <w:p w14:paraId="44907085" w14:textId="5A658D10" w:rsidR="00672E4C" w:rsidRPr="008726F9" w:rsidRDefault="00AD6514" w:rsidP="00672E4C">
      <w:pPr>
        <w:rPr>
          <w:rFonts w:ascii="Sennheiser Office" w:hAnsi="Sennheiser Office"/>
          <w:b/>
          <w:smallCaps/>
          <w:color w:val="0095D5" w:themeColor="accent1"/>
          <w:lang w:val="fr-FR"/>
        </w:rPr>
      </w:pPr>
      <w:r w:rsidRPr="00315A13">
        <w:rPr>
          <w:b/>
          <w:noProof/>
          <w:color w:val="0095D5" w:themeColor="accent1"/>
          <w:highlight w:val="yellow"/>
          <w:lang w:val="de-DE" w:eastAsia="de-DE"/>
        </w:rPr>
        <w:drawing>
          <wp:anchor distT="0" distB="0" distL="114300" distR="114300" simplePos="0" relativeHeight="251670528" behindDoc="1" locked="0" layoutInCell="1" allowOverlap="1" wp14:anchorId="63FCFC44" wp14:editId="3F43B362">
            <wp:simplePos x="0" y="0"/>
            <wp:positionH relativeFrom="margin">
              <wp:posOffset>0</wp:posOffset>
            </wp:positionH>
            <wp:positionV relativeFrom="paragraph">
              <wp:posOffset>66883</wp:posOffset>
            </wp:positionV>
            <wp:extent cx="2821940" cy="2150745"/>
            <wp:effectExtent l="0" t="0" r="0" b="0"/>
            <wp:wrapTight wrapText="bothSides">
              <wp:wrapPolygon edited="0">
                <wp:start x="0" y="0"/>
                <wp:lineTo x="0" y="21428"/>
                <wp:lineTo x="21483" y="21428"/>
                <wp:lineTo x="21483" y="0"/>
                <wp:lineTo x="0" y="0"/>
              </wp:wrapPolygon>
            </wp:wrapTight>
            <wp:docPr id="1" name="Grafik 1" descr="Une image contenant intérieur,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Une image contenant intérieur, plante&#10;&#10;Description générée automatiquement"/>
                    <pic:cNvPicPr>
                      <a:picLocks noChangeAspect="1" noChangeArrowheads="1"/>
                    </pic:cNvPicPr>
                  </pic:nvPicPr>
                  <pic:blipFill>
                    <a:blip r:embed="rId11"/>
                    <a:stretch>
                      <a:fillRect/>
                    </a:stretch>
                  </pic:blipFill>
                  <pic:spPr bwMode="auto">
                    <a:xfrm>
                      <a:off x="0" y="0"/>
                      <a:ext cx="2821940" cy="2150745"/>
                    </a:xfrm>
                    <a:prstGeom prst="rect">
                      <a:avLst/>
                    </a:prstGeom>
                    <a:noFill/>
                    <a:ln>
                      <a:noFill/>
                    </a:ln>
                  </pic:spPr>
                </pic:pic>
              </a:graphicData>
            </a:graphic>
            <wp14:sizeRelH relativeFrom="page">
              <wp14:pctWidth>0</wp14:pctWidth>
            </wp14:sizeRelH>
            <wp14:sizeRelV relativeFrom="page">
              <wp14:pctHeight>0</wp14:pctHeight>
            </wp14:sizeRelV>
          </wp:anchor>
        </w:drawing>
      </w:r>
      <w:commentRangeStart w:id="0"/>
      <w:commentRangeEnd w:id="0"/>
      <w:r w:rsidR="004922A7" w:rsidRPr="008726F9">
        <w:rPr>
          <w:rStyle w:val="Marquedecommentaire"/>
          <w:rFonts w:ascii="Sennheiser Office" w:hAnsi="Sennheiser Office"/>
          <w:lang w:val="fr-FR"/>
        </w:rPr>
        <w:commentReference w:id="0"/>
      </w:r>
      <w:hyperlink r:id="rId16" w:history="1">
        <w:r w:rsidR="00334C48" w:rsidRPr="008726F9">
          <w:rPr>
            <w:rStyle w:val="Lienhypertexte"/>
            <w:rFonts w:ascii="Sennheiser Office" w:hAnsi="Sennheiser Office"/>
            <w:b/>
            <w:smallCaps/>
            <w:color w:val="0095D5" w:themeColor="accent1"/>
            <w:lang w:val="fr-FR"/>
          </w:rPr>
          <w:t xml:space="preserve">CX </w:t>
        </w:r>
        <w:r w:rsidR="00672E4C" w:rsidRPr="008726F9">
          <w:rPr>
            <w:rStyle w:val="Lienhypertexte"/>
            <w:rFonts w:ascii="Sennheiser Office" w:hAnsi="Sennheiser Office"/>
            <w:b/>
            <w:smallCaps/>
            <w:color w:val="0095D5" w:themeColor="accent1"/>
            <w:lang w:val="fr-FR"/>
          </w:rPr>
          <w:t>TRUE WIRELESS</w:t>
        </w:r>
      </w:hyperlink>
    </w:p>
    <w:p w14:paraId="1C41F4B5" w14:textId="7AF4A3A8" w:rsidR="00D2043F" w:rsidRPr="00034DE1" w:rsidRDefault="00672E4C" w:rsidP="00D2043F">
      <w:pPr>
        <w:pBdr>
          <w:top w:val="nil"/>
          <w:left w:val="nil"/>
          <w:bottom w:val="nil"/>
          <w:right w:val="nil"/>
          <w:between w:val="nil"/>
        </w:pBdr>
        <w:tabs>
          <w:tab w:val="left" w:pos="3544"/>
        </w:tabs>
        <w:ind w:left="4678"/>
        <w:rPr>
          <w:rFonts w:ascii="Sennheiser Office" w:hAnsi="Sennheiser Office"/>
          <w:color w:val="000000"/>
          <w:lang w:val="fr-FR"/>
        </w:rPr>
      </w:pPr>
      <w:r w:rsidRPr="00034DE1">
        <w:rPr>
          <w:rFonts w:ascii="Sennheiser Office" w:hAnsi="Sennheiser Office"/>
          <w:color w:val="000000"/>
          <w:lang w:val="fr-FR"/>
        </w:rPr>
        <w:t xml:space="preserve">+ </w:t>
      </w:r>
      <w:r w:rsidR="00D2043F" w:rsidRPr="008726F9">
        <w:rPr>
          <w:rFonts w:ascii="Sennheiser Office" w:hAnsi="Sennheiser Office"/>
          <w:color w:val="000000"/>
          <w:lang w:val="fr-FR"/>
        </w:rPr>
        <w:t xml:space="preserve">Les </w:t>
      </w:r>
      <w:r w:rsidR="00034DE1">
        <w:rPr>
          <w:rFonts w:ascii="Sennheiser Office" w:hAnsi="Sennheiser Office"/>
          <w:color w:val="000000"/>
          <w:lang w:val="fr-FR"/>
        </w:rPr>
        <w:t>transducteurs</w:t>
      </w:r>
      <w:r w:rsidR="00D2043F" w:rsidRPr="008726F9">
        <w:rPr>
          <w:rFonts w:ascii="Sennheiser Office" w:hAnsi="Sennheiser Office"/>
          <w:color w:val="000000"/>
          <w:lang w:val="fr-FR"/>
        </w:rPr>
        <w:t xml:space="preserve"> TrueResponse</w:t>
      </w:r>
      <w:r w:rsidR="009C7EE0">
        <w:rPr>
          <w:rFonts w:ascii="Sennheiser Office" w:hAnsi="Sennheiser Office"/>
          <w:color w:val="000000"/>
          <w:lang w:val="fr-FR"/>
        </w:rPr>
        <w:t xml:space="preserve"> </w:t>
      </w:r>
      <w:r w:rsidR="00034DE1" w:rsidRPr="00034DE1">
        <w:rPr>
          <w:rFonts w:ascii="Sennheiser Office" w:hAnsi="Sennheiser Office"/>
          <w:color w:val="000000"/>
          <w:lang w:val="fr-FR"/>
        </w:rPr>
        <w:t>mettent la technologie pour audiophiles à la portée de tous</w:t>
      </w:r>
    </w:p>
    <w:p w14:paraId="5BB228FA" w14:textId="46943CF1" w:rsidR="00672E4C" w:rsidRPr="008726F9" w:rsidRDefault="002616ED" w:rsidP="00DC594B">
      <w:pPr>
        <w:pBdr>
          <w:top w:val="nil"/>
          <w:left w:val="nil"/>
          <w:bottom w:val="nil"/>
          <w:right w:val="nil"/>
          <w:between w:val="nil"/>
        </w:pBdr>
        <w:tabs>
          <w:tab w:val="left" w:pos="3544"/>
        </w:tabs>
        <w:ind w:left="4678"/>
        <w:rPr>
          <w:rFonts w:ascii="Sennheiser Office" w:hAnsi="Sennheiser Office"/>
          <w:color w:val="000000" w:themeColor="text1"/>
          <w:lang w:val="fr-FR"/>
        </w:rPr>
      </w:pPr>
      <w:r w:rsidRPr="008726F9">
        <w:rPr>
          <w:rFonts w:ascii="Sennheiser Office" w:hAnsi="Sennheiser Office"/>
          <w:color w:val="000000"/>
          <w:lang w:val="fr-FR"/>
        </w:rPr>
        <w:t xml:space="preserve">+ </w:t>
      </w:r>
      <w:r w:rsidR="00D2043F" w:rsidRPr="008726F9">
        <w:rPr>
          <w:rFonts w:ascii="Sennheiser Office" w:hAnsi="Sennheiser Office"/>
          <w:color w:val="000000"/>
          <w:lang w:val="fr-FR"/>
        </w:rPr>
        <w:t xml:space="preserve">Un son </w:t>
      </w:r>
      <w:r w:rsidR="00D2043F" w:rsidRPr="00034DE1">
        <w:rPr>
          <w:rFonts w:ascii="Sennheiser Office" w:hAnsi="Sennheiser Office"/>
          <w:color w:val="000000"/>
          <w:lang w:val="fr-FR"/>
        </w:rPr>
        <w:t>personnalis</w:t>
      </w:r>
      <w:r w:rsidR="00034DE1" w:rsidRPr="00034DE1">
        <w:rPr>
          <w:rFonts w:ascii="Sennheiser Office" w:hAnsi="Sennheiser Office"/>
          <w:color w:val="000000"/>
          <w:lang w:val="fr-FR"/>
        </w:rPr>
        <w:t>able</w:t>
      </w:r>
      <w:r w:rsidR="00D2043F" w:rsidRPr="008726F9">
        <w:rPr>
          <w:rFonts w:ascii="Sennheiser Office" w:hAnsi="Sennheiser Office"/>
          <w:color w:val="000000"/>
          <w:lang w:val="fr-FR"/>
        </w:rPr>
        <w:t xml:space="preserve"> grâce </w:t>
      </w:r>
      <w:r w:rsidR="00034DE1" w:rsidRPr="008726F9">
        <w:rPr>
          <w:rFonts w:ascii="Sennheiser Office" w:hAnsi="Sennheiser Office"/>
          <w:color w:val="000000"/>
          <w:lang w:val="fr-FR"/>
        </w:rPr>
        <w:t xml:space="preserve">à l'égaliseur intégré </w:t>
      </w:r>
      <w:r w:rsidR="00034DE1">
        <w:rPr>
          <w:rFonts w:ascii="Sennheiser Office" w:hAnsi="Sennheiser Office"/>
          <w:color w:val="000000"/>
          <w:lang w:val="fr-FR"/>
        </w:rPr>
        <w:t>dans l’App</w:t>
      </w:r>
      <w:r w:rsidR="00034DE1" w:rsidRPr="008726F9">
        <w:rPr>
          <w:rFonts w:ascii="Sennheiser Office" w:hAnsi="Sennheiser Office"/>
          <w:color w:val="000000"/>
          <w:lang w:val="fr-FR"/>
        </w:rPr>
        <w:t xml:space="preserve"> Smart Control </w:t>
      </w:r>
      <w:r w:rsidR="00034DE1">
        <w:rPr>
          <w:rFonts w:ascii="Sennheiser Office" w:hAnsi="Sennheiser Office"/>
          <w:color w:val="000000"/>
          <w:lang w:val="fr-FR"/>
        </w:rPr>
        <w:t xml:space="preserve">et la fonction </w:t>
      </w:r>
      <w:r w:rsidR="00034DE1" w:rsidRPr="008726F9">
        <w:rPr>
          <w:rFonts w:ascii="Sennheiser Office" w:hAnsi="Sennheiser Office"/>
          <w:color w:val="000000"/>
          <w:lang w:val="fr-FR"/>
        </w:rPr>
        <w:t>Bass Boost</w:t>
      </w:r>
      <w:r w:rsidR="00034DE1">
        <w:rPr>
          <w:rFonts w:ascii="Sennheiser Office" w:hAnsi="Sennheiser Office"/>
          <w:color w:val="000000"/>
          <w:lang w:val="fr-FR"/>
        </w:rPr>
        <w:t xml:space="preserve"> pour </w:t>
      </w:r>
      <w:r w:rsidR="00D2043F" w:rsidRPr="008726F9">
        <w:rPr>
          <w:rFonts w:ascii="Sennheiser Office" w:hAnsi="Sennheiser Office"/>
          <w:color w:val="000000"/>
          <w:lang w:val="fr-FR"/>
        </w:rPr>
        <w:t>renforce</w:t>
      </w:r>
      <w:r w:rsidR="00034DE1">
        <w:rPr>
          <w:rFonts w:ascii="Sennheiser Office" w:hAnsi="Sennheiser Office"/>
          <w:color w:val="000000"/>
          <w:lang w:val="fr-FR"/>
        </w:rPr>
        <w:t>r</w:t>
      </w:r>
      <w:r w:rsidR="00D2043F" w:rsidRPr="008726F9">
        <w:rPr>
          <w:rFonts w:ascii="Sennheiser Office" w:hAnsi="Sennheiser Office"/>
          <w:color w:val="000000"/>
          <w:lang w:val="fr-FR"/>
        </w:rPr>
        <w:t xml:space="preserve"> </w:t>
      </w:r>
      <w:r w:rsidR="00034DE1">
        <w:rPr>
          <w:rFonts w:ascii="Sennheiser Office" w:hAnsi="Sennheiser Office"/>
          <w:color w:val="000000"/>
          <w:lang w:val="fr-FR"/>
        </w:rPr>
        <w:t>l</w:t>
      </w:r>
      <w:r w:rsidR="00D2043F" w:rsidRPr="008726F9">
        <w:rPr>
          <w:rFonts w:ascii="Sennheiser Office" w:hAnsi="Sennheiser Office"/>
          <w:color w:val="000000"/>
          <w:lang w:val="fr-FR"/>
        </w:rPr>
        <w:t>es basses</w:t>
      </w:r>
      <w:r w:rsidR="00034DE1">
        <w:rPr>
          <w:rFonts w:ascii="Sennheiser Office" w:hAnsi="Sennheiser Office"/>
          <w:color w:val="000000"/>
          <w:lang w:val="fr-FR"/>
        </w:rPr>
        <w:t>.</w:t>
      </w:r>
    </w:p>
    <w:p w14:paraId="5CDAF0EF" w14:textId="3A35CC7D" w:rsidR="00672E4C" w:rsidRPr="008726F9" w:rsidRDefault="00672E4C" w:rsidP="00DC594B">
      <w:pPr>
        <w:pBdr>
          <w:top w:val="nil"/>
          <w:left w:val="nil"/>
          <w:bottom w:val="nil"/>
          <w:right w:val="nil"/>
          <w:between w:val="nil"/>
        </w:pBdr>
        <w:tabs>
          <w:tab w:val="left" w:pos="3544"/>
        </w:tabs>
        <w:ind w:left="4678"/>
        <w:rPr>
          <w:rFonts w:ascii="Sennheiser Office" w:hAnsi="Sennheiser Office"/>
          <w:color w:val="000000" w:themeColor="text1"/>
          <w:lang w:val="fr-FR"/>
        </w:rPr>
      </w:pPr>
      <w:r w:rsidRPr="008726F9">
        <w:rPr>
          <w:rFonts w:ascii="Sennheiser Office" w:hAnsi="Sennheiser Office"/>
          <w:color w:val="000000" w:themeColor="text1"/>
          <w:lang w:val="fr-FR"/>
        </w:rPr>
        <w:t xml:space="preserve">+ </w:t>
      </w:r>
      <w:r w:rsidR="00D2043F" w:rsidRPr="008726F9">
        <w:rPr>
          <w:rFonts w:ascii="Sennheiser Office" w:hAnsi="Sennheiser Office"/>
          <w:color w:val="000000" w:themeColor="text1"/>
          <w:lang w:val="fr-FR"/>
        </w:rPr>
        <w:t>Réduction passive du bruit pour un plaisir d'écoute ininterrompu</w:t>
      </w:r>
    </w:p>
    <w:p w14:paraId="5659F32A" w14:textId="27CA54E6" w:rsidR="00672E4C" w:rsidRPr="008726F9" w:rsidRDefault="00672E4C" w:rsidP="00DC594B">
      <w:pPr>
        <w:pBdr>
          <w:top w:val="nil"/>
          <w:left w:val="nil"/>
          <w:bottom w:val="nil"/>
          <w:right w:val="nil"/>
          <w:between w:val="nil"/>
        </w:pBdr>
        <w:tabs>
          <w:tab w:val="left" w:pos="3544"/>
        </w:tabs>
        <w:ind w:left="4678"/>
        <w:rPr>
          <w:rFonts w:ascii="Sennheiser Office" w:hAnsi="Sennheiser Office"/>
          <w:color w:val="000000"/>
          <w:lang w:val="fr-FR"/>
        </w:rPr>
      </w:pPr>
      <w:r w:rsidRPr="008726F9">
        <w:rPr>
          <w:rFonts w:ascii="Sennheiser Office" w:hAnsi="Sennheiser Office"/>
          <w:color w:val="000000"/>
          <w:lang w:val="fr-FR"/>
        </w:rPr>
        <w:t xml:space="preserve">+ </w:t>
      </w:r>
      <w:r w:rsidR="00D2043F" w:rsidRPr="008726F9">
        <w:rPr>
          <w:rFonts w:ascii="Sennheiser Office" w:hAnsi="Sennheiser Office"/>
          <w:color w:val="000000"/>
          <w:lang w:val="fr-FR"/>
        </w:rPr>
        <w:t>Autonomie de 9 heures (+18 heures</w:t>
      </w:r>
      <w:r w:rsidR="00345235" w:rsidRPr="008726F9">
        <w:rPr>
          <w:rFonts w:ascii="Sennheiser Office" w:hAnsi="Sennheiser Office"/>
          <w:color w:val="000000"/>
          <w:lang w:val="fr-FR"/>
        </w:rPr>
        <w:t xml:space="preserve"> grâce à</w:t>
      </w:r>
      <w:r w:rsidR="00D2043F" w:rsidRPr="008726F9">
        <w:rPr>
          <w:rFonts w:ascii="Sennheiser Office" w:hAnsi="Sennheiser Office"/>
          <w:color w:val="000000"/>
          <w:lang w:val="fr-FR"/>
        </w:rPr>
        <w:t xml:space="preserve"> l'étui</w:t>
      </w:r>
      <w:r w:rsidR="00345235" w:rsidRPr="008726F9">
        <w:rPr>
          <w:rFonts w:ascii="Sennheiser Office" w:hAnsi="Sennheiser Office"/>
          <w:color w:val="000000"/>
          <w:lang w:val="fr-FR"/>
        </w:rPr>
        <w:t xml:space="preserve"> chargeur</w:t>
      </w:r>
      <w:r w:rsidR="00D2043F" w:rsidRPr="008726F9">
        <w:rPr>
          <w:rFonts w:ascii="Sennheiser Office" w:hAnsi="Sennheiser Office"/>
          <w:color w:val="000000"/>
          <w:lang w:val="fr-FR"/>
        </w:rPr>
        <w:t>) pour accompagner le retour à la maison</w:t>
      </w:r>
    </w:p>
    <w:p w14:paraId="53D27324" w14:textId="0124BCD1" w:rsidR="00672E4C" w:rsidRPr="008726F9" w:rsidRDefault="00672E4C" w:rsidP="00345235">
      <w:pPr>
        <w:pBdr>
          <w:top w:val="nil"/>
          <w:left w:val="nil"/>
          <w:bottom w:val="nil"/>
          <w:right w:val="nil"/>
          <w:between w:val="nil"/>
        </w:pBdr>
        <w:ind w:left="4678"/>
        <w:rPr>
          <w:rFonts w:ascii="Sennheiser Office" w:hAnsi="Sennheiser Office"/>
          <w:color w:val="000000" w:themeColor="text1"/>
          <w:lang w:val="fr-FR"/>
        </w:rPr>
      </w:pPr>
      <w:r w:rsidRPr="008726F9">
        <w:rPr>
          <w:rFonts w:ascii="Sennheiser Office" w:hAnsi="Sennheiser Office"/>
          <w:color w:val="000000" w:themeColor="text1"/>
          <w:lang w:val="fr-FR"/>
        </w:rPr>
        <w:t xml:space="preserve">+ </w:t>
      </w:r>
      <w:r w:rsidR="00345235" w:rsidRPr="008726F9">
        <w:rPr>
          <w:rFonts w:ascii="Sennheiser Office" w:hAnsi="Sennheiser Office"/>
          <w:color w:val="000000" w:themeColor="text1"/>
          <w:lang w:val="fr-FR"/>
        </w:rPr>
        <w:t>Disponibles en blanc ou en noir</w:t>
      </w:r>
      <w:r w:rsidRPr="008726F9">
        <w:rPr>
          <w:rFonts w:ascii="Sennheiser Office" w:hAnsi="Sennheiser Office"/>
          <w:color w:val="000000" w:themeColor="text1"/>
          <w:lang w:val="fr-FR"/>
        </w:rPr>
        <w:br/>
      </w:r>
      <w:r w:rsidR="00345235" w:rsidRPr="008726F9">
        <w:rPr>
          <w:rFonts w:ascii="Sennheiser Office" w:hAnsi="Sennheiser Office"/>
          <w:b/>
          <w:bCs/>
          <w:color w:val="000000" w:themeColor="text1"/>
          <w:lang w:val="fr-FR"/>
        </w:rPr>
        <w:t xml:space="preserve">Prix public conseillé </w:t>
      </w:r>
      <w:r w:rsidR="00EA2C1C" w:rsidRPr="008726F9">
        <w:rPr>
          <w:rFonts w:ascii="Sennheiser Office" w:hAnsi="Sennheiser Office"/>
          <w:b/>
          <w:bCs/>
          <w:color w:val="000000" w:themeColor="text1"/>
          <w:lang w:val="fr-FR"/>
        </w:rPr>
        <w:t>: 12</w:t>
      </w:r>
      <w:r w:rsidRPr="008726F9">
        <w:rPr>
          <w:rFonts w:ascii="Sennheiser Office" w:hAnsi="Sennheiser Office"/>
          <w:b/>
          <w:bCs/>
          <w:color w:val="000000" w:themeColor="text1"/>
          <w:lang w:val="fr-FR"/>
        </w:rPr>
        <w:t xml:space="preserve">9 </w:t>
      </w:r>
      <w:r w:rsidR="0035131F" w:rsidRPr="008726F9">
        <w:rPr>
          <w:rFonts w:ascii="Sennheiser Office" w:hAnsi="Sennheiser Office"/>
          <w:b/>
          <w:bCs/>
          <w:color w:val="000000" w:themeColor="text1"/>
          <w:lang w:val="fr-FR"/>
        </w:rPr>
        <w:t>€ TTC</w:t>
      </w:r>
    </w:p>
    <w:p w14:paraId="0F4BB2CC" w14:textId="2DEA48C9" w:rsidR="00672E4C" w:rsidRPr="008726F9" w:rsidRDefault="00672E4C" w:rsidP="00672E4C">
      <w:pPr>
        <w:pBdr>
          <w:top w:val="nil"/>
          <w:left w:val="nil"/>
          <w:bottom w:val="nil"/>
          <w:right w:val="nil"/>
          <w:between w:val="nil"/>
        </w:pBdr>
        <w:rPr>
          <w:rFonts w:ascii="Sennheiser Office" w:hAnsi="Sennheiser Office"/>
          <w:color w:val="000000" w:themeColor="text1"/>
          <w:lang w:val="fr-FR"/>
        </w:rPr>
      </w:pPr>
    </w:p>
    <w:p w14:paraId="6616F55A" w14:textId="0BC91133" w:rsidR="00672E4C" w:rsidRPr="008726F9" w:rsidRDefault="00AD6514" w:rsidP="00672E4C">
      <w:pPr>
        <w:rPr>
          <w:rStyle w:val="Lienhypertexte"/>
          <w:rFonts w:ascii="Sennheiser Office" w:hAnsi="Sennheiser Office"/>
          <w:b/>
          <w:color w:val="0095D5"/>
          <w:lang w:val="fr-FR"/>
        </w:rPr>
      </w:pPr>
      <w:r w:rsidRPr="00B23ED1">
        <w:rPr>
          <w:b/>
          <w:noProof/>
          <w:lang w:val="de-DE" w:eastAsia="de-DE"/>
        </w:rPr>
        <w:lastRenderedPageBreak/>
        <w:drawing>
          <wp:anchor distT="0" distB="0" distL="114300" distR="114300" simplePos="0" relativeHeight="251672576" behindDoc="1" locked="0" layoutInCell="1" allowOverlap="1" wp14:anchorId="2911B40B" wp14:editId="1AE53660">
            <wp:simplePos x="0" y="0"/>
            <wp:positionH relativeFrom="margin">
              <wp:posOffset>0</wp:posOffset>
            </wp:positionH>
            <wp:positionV relativeFrom="paragraph">
              <wp:posOffset>51893</wp:posOffset>
            </wp:positionV>
            <wp:extent cx="2817495" cy="2113280"/>
            <wp:effectExtent l="0" t="0" r="1905" b="0"/>
            <wp:wrapTight wrapText="bothSides">
              <wp:wrapPolygon edited="0">
                <wp:start x="0" y="0"/>
                <wp:lineTo x="0" y="21418"/>
                <wp:lineTo x="21517" y="21418"/>
                <wp:lineTo x="21517" y="0"/>
                <wp:lineTo x="0" y="0"/>
              </wp:wrapPolygon>
            </wp:wrapTight>
            <wp:docPr id="7" name="Grafik 10" descr="Une image contenant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10" descr="Une image contenant intérieur&#10;&#10;Description générée automatiquement"/>
                    <pic:cNvPicPr/>
                  </pic:nvPicPr>
                  <pic:blipFill>
                    <a:blip r:embed="rId17"/>
                    <a:stretch>
                      <a:fillRect/>
                    </a:stretch>
                  </pic:blipFill>
                  <pic:spPr>
                    <a:xfrm>
                      <a:off x="0" y="0"/>
                      <a:ext cx="2817495" cy="2113280"/>
                    </a:xfrm>
                    <a:prstGeom prst="rect">
                      <a:avLst/>
                    </a:prstGeom>
                  </pic:spPr>
                </pic:pic>
              </a:graphicData>
            </a:graphic>
            <wp14:sizeRelH relativeFrom="page">
              <wp14:pctWidth>0</wp14:pctWidth>
            </wp14:sizeRelH>
            <wp14:sizeRelV relativeFrom="page">
              <wp14:pctHeight>0</wp14:pctHeight>
            </wp14:sizeRelV>
          </wp:anchor>
        </w:drawing>
      </w:r>
      <w:commentRangeStart w:id="1"/>
      <w:commentRangeStart w:id="2"/>
      <w:commentRangeEnd w:id="2"/>
      <w:r w:rsidR="00953A4E" w:rsidRPr="008726F9">
        <w:rPr>
          <w:rStyle w:val="Marquedecommentaire"/>
          <w:rFonts w:ascii="Sennheiser Office" w:hAnsi="Sennheiser Office"/>
          <w:lang w:val="fr-FR"/>
        </w:rPr>
        <w:commentReference w:id="2"/>
      </w:r>
      <w:hyperlink r:id="rId18" w:history="1">
        <w:r w:rsidR="00DC1025" w:rsidRPr="008726F9">
          <w:rPr>
            <w:rStyle w:val="Lienhypertexte"/>
            <w:rFonts w:ascii="Sennheiser Office" w:hAnsi="Sennheiser Office"/>
            <w:b/>
            <w:color w:val="0095D5"/>
            <w:lang w:val="fr-FR"/>
          </w:rPr>
          <w:t xml:space="preserve">CX PLUS TRUE WIRELESS </w:t>
        </w:r>
      </w:hyperlink>
      <w:r w:rsidR="00DC1025" w:rsidRPr="008726F9">
        <w:rPr>
          <w:rStyle w:val="Lienhypertexte"/>
          <w:rFonts w:ascii="Sennheiser Office" w:hAnsi="Sennheiser Office"/>
          <w:b/>
          <w:color w:val="0095D5"/>
          <w:lang w:val="fr-FR"/>
        </w:rPr>
        <w:t xml:space="preserve"> </w:t>
      </w:r>
      <w:commentRangeEnd w:id="1"/>
      <w:r w:rsidR="00B23ED1" w:rsidRPr="008726F9">
        <w:rPr>
          <w:rStyle w:val="Lienhypertexte"/>
          <w:rFonts w:ascii="Sennheiser Office" w:hAnsi="Sennheiser Office"/>
          <w:b/>
          <w:color w:val="0095D5"/>
          <w:lang w:val="fr-FR"/>
        </w:rPr>
        <w:commentReference w:id="1"/>
      </w:r>
    </w:p>
    <w:p w14:paraId="3E9206AC" w14:textId="1367C380" w:rsidR="00DC1025" w:rsidRPr="008726F9" w:rsidRDefault="00DC1025" w:rsidP="00DC1025">
      <w:pPr>
        <w:pBdr>
          <w:top w:val="nil"/>
          <w:left w:val="nil"/>
          <w:bottom w:val="nil"/>
          <w:right w:val="nil"/>
          <w:between w:val="nil"/>
        </w:pBdr>
        <w:tabs>
          <w:tab w:val="left" w:pos="3544"/>
        </w:tabs>
        <w:rPr>
          <w:rFonts w:ascii="Sennheiser Office" w:hAnsi="Sennheiser Office"/>
          <w:color w:val="000000"/>
          <w:lang w:val="fr-FR"/>
        </w:rPr>
      </w:pPr>
      <w:r w:rsidRPr="008726F9">
        <w:rPr>
          <w:rFonts w:ascii="Sennheiser Office" w:hAnsi="Sennheiser Office"/>
          <w:color w:val="000000" w:themeColor="text1"/>
          <w:lang w:val="fr-FR"/>
        </w:rPr>
        <w:t xml:space="preserve">+ </w:t>
      </w:r>
      <w:r w:rsidR="00ED5DC4" w:rsidRPr="008726F9">
        <w:rPr>
          <w:rFonts w:ascii="Sennheiser Office" w:hAnsi="Sennheiser Office"/>
          <w:color w:val="000000" w:themeColor="text1"/>
          <w:lang w:val="fr-FR"/>
        </w:rPr>
        <w:t xml:space="preserve">Réduction active du bruit et écoute transparente (« Transparent </w:t>
      </w:r>
      <w:proofErr w:type="spellStart"/>
      <w:r w:rsidR="00ED5DC4" w:rsidRPr="008726F9">
        <w:rPr>
          <w:rFonts w:ascii="Sennheiser Office" w:hAnsi="Sennheiser Office"/>
          <w:color w:val="000000" w:themeColor="text1"/>
          <w:lang w:val="fr-FR"/>
        </w:rPr>
        <w:t>Hearing</w:t>
      </w:r>
      <w:proofErr w:type="spellEnd"/>
      <w:r w:rsidR="00ED5DC4" w:rsidRPr="008726F9">
        <w:rPr>
          <w:rFonts w:ascii="Sennheiser Office" w:hAnsi="Sennheiser Office"/>
          <w:color w:val="000000" w:themeColor="text1"/>
          <w:lang w:val="fr-FR"/>
        </w:rPr>
        <w:t xml:space="preserve"> ») pour masquer ou laisser </w:t>
      </w:r>
      <w:r w:rsidR="0012197A">
        <w:rPr>
          <w:rFonts w:ascii="Sennheiser Office" w:hAnsi="Sennheiser Office"/>
          <w:color w:val="000000" w:themeColor="text1"/>
          <w:lang w:val="fr-FR"/>
        </w:rPr>
        <w:t>passer</w:t>
      </w:r>
      <w:r w:rsidR="00ED5DC4" w:rsidRPr="008726F9">
        <w:rPr>
          <w:rFonts w:ascii="Sennheiser Office" w:hAnsi="Sennheiser Office"/>
          <w:color w:val="000000" w:themeColor="text1"/>
          <w:lang w:val="fr-FR"/>
        </w:rPr>
        <w:t xml:space="preserve"> le son ambiant</w:t>
      </w:r>
      <w:r w:rsidR="00ED5DC4" w:rsidRPr="008726F9">
        <w:rPr>
          <w:rFonts w:ascii="Sennheiser Office" w:hAnsi="Sennheiser Office"/>
          <w:color w:val="000000"/>
          <w:lang w:val="fr-FR"/>
        </w:rPr>
        <w:t xml:space="preserve"> </w:t>
      </w:r>
    </w:p>
    <w:p w14:paraId="1854DC10" w14:textId="77777777" w:rsidR="0012197A" w:rsidRPr="00034DE1" w:rsidRDefault="0012197A" w:rsidP="0012197A">
      <w:pPr>
        <w:pBdr>
          <w:top w:val="nil"/>
          <w:left w:val="nil"/>
          <w:bottom w:val="nil"/>
          <w:right w:val="nil"/>
          <w:between w:val="nil"/>
        </w:pBdr>
        <w:tabs>
          <w:tab w:val="left" w:pos="3544"/>
        </w:tabs>
        <w:ind w:left="4678"/>
        <w:rPr>
          <w:rFonts w:ascii="Sennheiser Office" w:hAnsi="Sennheiser Office"/>
          <w:color w:val="000000"/>
          <w:lang w:val="fr-FR"/>
        </w:rPr>
      </w:pPr>
      <w:r w:rsidRPr="00034DE1">
        <w:rPr>
          <w:rFonts w:ascii="Sennheiser Office" w:hAnsi="Sennheiser Office"/>
          <w:color w:val="000000"/>
          <w:lang w:val="fr-FR"/>
        </w:rPr>
        <w:t xml:space="preserve">+ </w:t>
      </w:r>
      <w:r w:rsidRPr="008726F9">
        <w:rPr>
          <w:rFonts w:ascii="Sennheiser Office" w:hAnsi="Sennheiser Office"/>
          <w:color w:val="000000"/>
          <w:lang w:val="fr-FR"/>
        </w:rPr>
        <w:t xml:space="preserve">Les </w:t>
      </w:r>
      <w:r>
        <w:rPr>
          <w:rFonts w:ascii="Sennheiser Office" w:hAnsi="Sennheiser Office"/>
          <w:color w:val="000000"/>
          <w:lang w:val="fr-FR"/>
        </w:rPr>
        <w:t>transducteurs</w:t>
      </w:r>
      <w:r w:rsidRPr="008726F9">
        <w:rPr>
          <w:rFonts w:ascii="Sennheiser Office" w:hAnsi="Sennheiser Office"/>
          <w:color w:val="000000"/>
          <w:lang w:val="fr-FR"/>
        </w:rPr>
        <w:t xml:space="preserve"> TrueResponse</w:t>
      </w:r>
      <w:r>
        <w:rPr>
          <w:rFonts w:ascii="Sennheiser Office" w:hAnsi="Sennheiser Office"/>
          <w:color w:val="000000"/>
          <w:lang w:val="fr-FR"/>
        </w:rPr>
        <w:t xml:space="preserve"> </w:t>
      </w:r>
      <w:r w:rsidRPr="00034DE1">
        <w:rPr>
          <w:rFonts w:ascii="Sennheiser Office" w:hAnsi="Sennheiser Office"/>
          <w:color w:val="000000"/>
          <w:lang w:val="fr-FR"/>
        </w:rPr>
        <w:t>mettent la technologie pour audiophiles à la portée de tous</w:t>
      </w:r>
    </w:p>
    <w:p w14:paraId="6F5F279C" w14:textId="285A4A43" w:rsidR="00E5243B" w:rsidRPr="008726F9" w:rsidRDefault="006D06EF" w:rsidP="006D06EF">
      <w:pPr>
        <w:pBdr>
          <w:top w:val="nil"/>
          <w:left w:val="nil"/>
          <w:bottom w:val="nil"/>
          <w:right w:val="nil"/>
          <w:between w:val="nil"/>
        </w:pBdr>
        <w:tabs>
          <w:tab w:val="left" w:pos="3544"/>
        </w:tabs>
        <w:ind w:left="4678"/>
        <w:rPr>
          <w:rFonts w:ascii="Sennheiser Office" w:hAnsi="Sennheiser Office"/>
          <w:color w:val="000000"/>
          <w:lang w:val="fr-FR"/>
        </w:rPr>
      </w:pPr>
      <w:r w:rsidRPr="008726F9">
        <w:rPr>
          <w:rFonts w:ascii="Sennheiser Office" w:hAnsi="Sennheiser Office"/>
          <w:color w:val="000000"/>
          <w:lang w:val="fr-FR"/>
        </w:rPr>
        <w:t xml:space="preserve">+ </w:t>
      </w:r>
      <w:r w:rsidR="00E5243B" w:rsidRPr="008726F9">
        <w:rPr>
          <w:rFonts w:ascii="Sennheiser Office" w:hAnsi="Sennheiser Office"/>
          <w:color w:val="000000"/>
          <w:lang w:val="fr-FR"/>
        </w:rPr>
        <w:t>Des interactions intelligentes sans effort et un design élégant pour un plaisir quotidien</w:t>
      </w:r>
    </w:p>
    <w:p w14:paraId="73C56B93" w14:textId="6332D9EB" w:rsidR="006D06EF" w:rsidRPr="008726F9" w:rsidRDefault="00E5243B" w:rsidP="006D06EF">
      <w:pPr>
        <w:pBdr>
          <w:top w:val="nil"/>
          <w:left w:val="nil"/>
          <w:bottom w:val="nil"/>
          <w:right w:val="nil"/>
          <w:between w:val="nil"/>
        </w:pBdr>
        <w:tabs>
          <w:tab w:val="left" w:pos="3544"/>
        </w:tabs>
        <w:ind w:left="4678"/>
        <w:rPr>
          <w:rFonts w:ascii="Sennheiser Office" w:hAnsi="Sennheiser Office"/>
          <w:color w:val="000000"/>
          <w:lang w:val="fr-FR"/>
        </w:rPr>
      </w:pPr>
      <w:r w:rsidRPr="008726F9">
        <w:rPr>
          <w:rFonts w:ascii="Sennheiser Office" w:hAnsi="Sennheiser Office"/>
          <w:color w:val="000000"/>
          <w:lang w:val="fr-FR"/>
        </w:rPr>
        <w:t>+ Autonomie de 8 heures (+16 heures grâce à l'étui chargeur)</w:t>
      </w:r>
    </w:p>
    <w:p w14:paraId="7C71CC28" w14:textId="2EB7D32C" w:rsidR="00DC1025" w:rsidRPr="008726F9" w:rsidRDefault="00DC1025" w:rsidP="00F83A89">
      <w:pPr>
        <w:pBdr>
          <w:top w:val="nil"/>
          <w:left w:val="nil"/>
          <w:bottom w:val="nil"/>
          <w:right w:val="nil"/>
          <w:between w:val="nil"/>
        </w:pBdr>
        <w:tabs>
          <w:tab w:val="left" w:pos="3544"/>
          <w:tab w:val="left" w:pos="4111"/>
          <w:tab w:val="left" w:pos="4253"/>
          <w:tab w:val="left" w:pos="4678"/>
          <w:tab w:val="left" w:pos="4962"/>
        </w:tabs>
        <w:ind w:left="4678"/>
        <w:rPr>
          <w:rFonts w:ascii="Sennheiser Office" w:hAnsi="Sennheiser Office"/>
          <w:color w:val="000000" w:themeColor="text1"/>
          <w:lang w:val="fr-FR"/>
        </w:rPr>
      </w:pPr>
      <w:r w:rsidRPr="008726F9">
        <w:rPr>
          <w:rFonts w:ascii="Sennheiser Office" w:hAnsi="Sennheiser Office"/>
          <w:color w:val="000000" w:themeColor="text1"/>
          <w:lang w:val="fr-FR"/>
        </w:rPr>
        <w:t xml:space="preserve">+ </w:t>
      </w:r>
      <w:r w:rsidR="00E5243B" w:rsidRPr="008726F9">
        <w:rPr>
          <w:rFonts w:ascii="Sennheiser Office" w:hAnsi="Sennheiser Office"/>
          <w:color w:val="000000" w:themeColor="text1"/>
          <w:lang w:val="fr-FR"/>
        </w:rPr>
        <w:t>Disponibles en blanc ou en noir</w:t>
      </w:r>
    </w:p>
    <w:p w14:paraId="3E934817" w14:textId="445E043F" w:rsidR="00DC1025" w:rsidRPr="008726F9" w:rsidRDefault="00E5243B" w:rsidP="00D23CE8">
      <w:pPr>
        <w:pBdr>
          <w:top w:val="nil"/>
          <w:left w:val="nil"/>
          <w:bottom w:val="nil"/>
          <w:right w:val="nil"/>
          <w:between w:val="nil"/>
        </w:pBdr>
        <w:tabs>
          <w:tab w:val="left" w:pos="3544"/>
          <w:tab w:val="left" w:pos="4111"/>
          <w:tab w:val="left" w:pos="4253"/>
          <w:tab w:val="left" w:pos="4678"/>
          <w:tab w:val="left" w:pos="4962"/>
        </w:tabs>
        <w:ind w:left="4678"/>
        <w:rPr>
          <w:rStyle w:val="Marquedecommentaire"/>
          <w:rFonts w:ascii="Sennheiser Office" w:hAnsi="Sennheiser Office"/>
          <w:lang w:val="fr-FR"/>
        </w:rPr>
      </w:pPr>
      <w:r w:rsidRPr="008726F9">
        <w:rPr>
          <w:rFonts w:ascii="Sennheiser Office" w:hAnsi="Sennheiser Office"/>
          <w:b/>
          <w:color w:val="000000"/>
          <w:lang w:val="fr-FR"/>
        </w:rPr>
        <w:t xml:space="preserve">Prix Public Conseillé </w:t>
      </w:r>
      <w:r w:rsidR="00EA2C1C" w:rsidRPr="008726F9">
        <w:rPr>
          <w:rFonts w:ascii="Sennheiser Office" w:hAnsi="Sennheiser Office"/>
          <w:b/>
          <w:color w:val="000000"/>
          <w:lang w:val="fr-FR"/>
        </w:rPr>
        <w:t xml:space="preserve">: </w:t>
      </w:r>
      <w:r w:rsidR="009B2670" w:rsidRPr="008726F9">
        <w:rPr>
          <w:rFonts w:ascii="Sennheiser Office" w:hAnsi="Sennheiser Office"/>
          <w:b/>
          <w:color w:val="000000"/>
          <w:lang w:val="fr-FR"/>
        </w:rPr>
        <w:t>159.90</w:t>
      </w:r>
      <w:r w:rsidR="00672E4C" w:rsidRPr="008726F9">
        <w:rPr>
          <w:rFonts w:ascii="Sennheiser Office" w:hAnsi="Sennheiser Office"/>
          <w:b/>
          <w:color w:val="000000"/>
          <w:lang w:val="fr-FR"/>
        </w:rPr>
        <w:t xml:space="preserve"> </w:t>
      </w:r>
      <w:r w:rsidRPr="008726F9">
        <w:rPr>
          <w:rFonts w:ascii="Sennheiser Office" w:hAnsi="Sennheiser Office"/>
          <w:b/>
          <w:color w:val="000000"/>
          <w:lang w:val="fr-FR"/>
        </w:rPr>
        <w:t>€ TTC</w:t>
      </w:r>
    </w:p>
    <w:p w14:paraId="335D1410" w14:textId="27C6911A" w:rsidR="00126926" w:rsidRPr="008726F9" w:rsidRDefault="00126926" w:rsidP="00126926">
      <w:pPr>
        <w:pBdr>
          <w:top w:val="nil"/>
          <w:left w:val="nil"/>
          <w:bottom w:val="nil"/>
          <w:right w:val="nil"/>
          <w:between w:val="nil"/>
        </w:pBdr>
        <w:tabs>
          <w:tab w:val="left" w:pos="3544"/>
          <w:tab w:val="left" w:pos="4111"/>
          <w:tab w:val="left" w:pos="4253"/>
          <w:tab w:val="left" w:pos="4678"/>
          <w:tab w:val="left" w:pos="4962"/>
        </w:tabs>
        <w:rPr>
          <w:rStyle w:val="Marquedecommentaire"/>
          <w:rFonts w:ascii="Sennheiser Office" w:hAnsi="Sennheiser Office"/>
          <w:lang w:val="fr-FR"/>
        </w:rPr>
      </w:pPr>
    </w:p>
    <w:p w14:paraId="07B96180" w14:textId="77777777" w:rsidR="00ED0720" w:rsidRPr="008726F9" w:rsidRDefault="00ED0720" w:rsidP="00126926">
      <w:pPr>
        <w:pBdr>
          <w:top w:val="nil"/>
          <w:left w:val="nil"/>
          <w:bottom w:val="nil"/>
          <w:right w:val="nil"/>
          <w:between w:val="nil"/>
        </w:pBdr>
        <w:tabs>
          <w:tab w:val="left" w:pos="3544"/>
          <w:tab w:val="left" w:pos="4111"/>
          <w:tab w:val="left" w:pos="4253"/>
          <w:tab w:val="left" w:pos="4678"/>
          <w:tab w:val="left" w:pos="4962"/>
        </w:tabs>
        <w:rPr>
          <w:rStyle w:val="Marquedecommentaire"/>
          <w:rFonts w:ascii="Sennheiser Office" w:hAnsi="Sennheiser Office"/>
          <w:lang w:val="fr-FR"/>
        </w:rPr>
      </w:pPr>
    </w:p>
    <w:p w14:paraId="5241E055" w14:textId="77777777" w:rsidR="00D23CE8" w:rsidRPr="008726F9" w:rsidRDefault="00D23CE8" w:rsidP="00126926">
      <w:pPr>
        <w:pBdr>
          <w:top w:val="nil"/>
          <w:left w:val="nil"/>
          <w:bottom w:val="nil"/>
          <w:right w:val="nil"/>
          <w:between w:val="nil"/>
        </w:pBdr>
        <w:tabs>
          <w:tab w:val="left" w:pos="3544"/>
          <w:tab w:val="left" w:pos="4111"/>
          <w:tab w:val="left" w:pos="4253"/>
          <w:tab w:val="left" w:pos="4678"/>
          <w:tab w:val="left" w:pos="4962"/>
        </w:tabs>
        <w:rPr>
          <w:rStyle w:val="Marquedecommentaire"/>
          <w:rFonts w:ascii="Sennheiser Office" w:hAnsi="Sennheiser Office"/>
          <w:lang w:val="fr-FR"/>
        </w:rPr>
      </w:pPr>
    </w:p>
    <w:p w14:paraId="3EE739DB" w14:textId="5026FE96" w:rsidR="00DC1025" w:rsidRPr="008726F9" w:rsidRDefault="00AD6514" w:rsidP="00DC1025">
      <w:pPr>
        <w:rPr>
          <w:rStyle w:val="Lienhypertexte"/>
          <w:rFonts w:ascii="Sennheiser Office" w:hAnsi="Sennheiser Office"/>
          <w:color w:val="0095D5"/>
          <w:lang w:val="fr-FR"/>
        </w:rPr>
      </w:pPr>
      <w:r w:rsidRPr="004942A4">
        <w:rPr>
          <w:noProof/>
          <w:lang w:val="de-DE" w:eastAsia="de-DE"/>
        </w:rPr>
        <w:drawing>
          <wp:anchor distT="0" distB="0" distL="114300" distR="114300" simplePos="0" relativeHeight="251674624" behindDoc="1" locked="0" layoutInCell="1" allowOverlap="1" wp14:anchorId="03019457" wp14:editId="1E4FBF34">
            <wp:simplePos x="0" y="0"/>
            <wp:positionH relativeFrom="margin">
              <wp:posOffset>0</wp:posOffset>
            </wp:positionH>
            <wp:positionV relativeFrom="paragraph">
              <wp:posOffset>66883</wp:posOffset>
            </wp:positionV>
            <wp:extent cx="2879725" cy="1919605"/>
            <wp:effectExtent l="0" t="0" r="3175" b="0"/>
            <wp:wrapTight wrapText="bothSides">
              <wp:wrapPolygon edited="0">
                <wp:start x="0" y="0"/>
                <wp:lineTo x="0" y="21436"/>
                <wp:lineTo x="21529" y="21436"/>
                <wp:lineTo x="21529" y="0"/>
                <wp:lineTo x="0" y="0"/>
              </wp:wrapPolygon>
            </wp:wrapTight>
            <wp:docPr id="4" name="Grafik 4" descr="Une image contenant personne, mur, intérieur, s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descr="Une image contenant personne, mur, intérieur, sombre&#10;&#10;Description générée automatiquement"/>
                    <pic:cNvPicPr/>
                  </pic:nvPicPr>
                  <pic:blipFill>
                    <a:blip r:embed="rId19"/>
                    <a:stretch>
                      <a:fillRect/>
                    </a:stretch>
                  </pic:blipFill>
                  <pic:spPr>
                    <a:xfrm>
                      <a:off x="0" y="0"/>
                      <a:ext cx="2879725" cy="1919605"/>
                    </a:xfrm>
                    <a:prstGeom prst="rect">
                      <a:avLst/>
                    </a:prstGeom>
                  </pic:spPr>
                </pic:pic>
              </a:graphicData>
            </a:graphic>
            <wp14:sizeRelH relativeFrom="page">
              <wp14:pctWidth>0</wp14:pctWidth>
            </wp14:sizeRelH>
            <wp14:sizeRelV relativeFrom="page">
              <wp14:pctHeight>0</wp14:pctHeight>
            </wp14:sizeRelV>
          </wp:anchor>
        </w:drawing>
      </w:r>
      <w:hyperlink r:id="rId20" w:history="1">
        <w:r w:rsidR="00DC1025" w:rsidRPr="008726F9">
          <w:rPr>
            <w:rStyle w:val="Lienhypertexte"/>
            <w:rFonts w:ascii="Sennheiser Office" w:hAnsi="Sennheiser Office"/>
            <w:b/>
            <w:smallCaps/>
            <w:color w:val="0095D5"/>
            <w:lang w:val="fr-FR"/>
          </w:rPr>
          <w:t>MOMENTUM TRUE WIRELESS 2</w:t>
        </w:r>
      </w:hyperlink>
    </w:p>
    <w:p w14:paraId="0D20C130" w14:textId="6DDA0954" w:rsidR="00D23CE8" w:rsidRPr="008726F9" w:rsidRDefault="00DC1025" w:rsidP="00057BAE">
      <w:pPr>
        <w:pBdr>
          <w:top w:val="nil"/>
          <w:left w:val="nil"/>
          <w:bottom w:val="nil"/>
          <w:right w:val="nil"/>
          <w:between w:val="nil"/>
        </w:pBdr>
        <w:tabs>
          <w:tab w:val="left" w:pos="3544"/>
        </w:tabs>
        <w:ind w:left="4678"/>
        <w:rPr>
          <w:rFonts w:ascii="Sennheiser Office" w:hAnsi="Sennheiser Office"/>
          <w:color w:val="000000"/>
          <w:lang w:val="fr-FR"/>
        </w:rPr>
      </w:pPr>
      <w:r w:rsidRPr="008726F9">
        <w:rPr>
          <w:rFonts w:ascii="Sennheiser Office" w:hAnsi="Sennheiser Office"/>
          <w:color w:val="000000"/>
          <w:lang w:val="fr-FR"/>
        </w:rPr>
        <w:t xml:space="preserve">+ </w:t>
      </w:r>
      <w:r w:rsidR="00D23CE8" w:rsidRPr="008726F9">
        <w:rPr>
          <w:rFonts w:ascii="Sennheiser Office" w:hAnsi="Sennheiser Office"/>
          <w:color w:val="000000"/>
          <w:lang w:val="fr-FR"/>
        </w:rPr>
        <w:t xml:space="preserve">Un son sans fil exceptionnel grâce aux transducteurs dynamiques de </w:t>
      </w:r>
      <w:r w:rsidR="00280CF5" w:rsidRPr="008726F9">
        <w:rPr>
          <w:rFonts w:ascii="Sennheiser Office" w:hAnsi="Sennheiser Office"/>
          <w:color w:val="000000"/>
          <w:lang w:val="fr-FR"/>
        </w:rPr>
        <w:t xml:space="preserve">          </w:t>
      </w:r>
      <w:r w:rsidR="00D23CE8" w:rsidRPr="008726F9">
        <w:rPr>
          <w:rFonts w:ascii="Sennheiser Office" w:hAnsi="Sennheiser Office"/>
          <w:color w:val="000000"/>
          <w:lang w:val="fr-FR"/>
        </w:rPr>
        <w:t xml:space="preserve">7 mm de Sennheiser </w:t>
      </w:r>
    </w:p>
    <w:p w14:paraId="5EF76813" w14:textId="1C2A65B4" w:rsidR="00D23CE8" w:rsidRPr="008726F9" w:rsidRDefault="00D23CE8" w:rsidP="00057BAE">
      <w:pPr>
        <w:pBdr>
          <w:top w:val="nil"/>
          <w:left w:val="nil"/>
          <w:bottom w:val="nil"/>
          <w:right w:val="nil"/>
          <w:between w:val="nil"/>
        </w:pBdr>
        <w:tabs>
          <w:tab w:val="left" w:pos="3544"/>
        </w:tabs>
        <w:ind w:left="4678"/>
        <w:rPr>
          <w:rFonts w:ascii="Sennheiser Office" w:hAnsi="Sennheiser Office"/>
          <w:color w:val="000000"/>
          <w:lang w:val="fr-FR"/>
        </w:rPr>
      </w:pPr>
      <w:r w:rsidRPr="008726F9">
        <w:rPr>
          <w:rFonts w:ascii="Sennheiser Office" w:hAnsi="Sennheiser Office"/>
          <w:color w:val="000000"/>
          <w:lang w:val="fr-FR"/>
        </w:rPr>
        <w:t>+ Suppression active du bruit</w:t>
      </w:r>
    </w:p>
    <w:p w14:paraId="638C7DA0" w14:textId="0C2F991F" w:rsidR="00D23CE8" w:rsidRPr="008726F9" w:rsidRDefault="00D23CE8" w:rsidP="00057BAE">
      <w:pPr>
        <w:pBdr>
          <w:top w:val="nil"/>
          <w:left w:val="nil"/>
          <w:bottom w:val="nil"/>
          <w:right w:val="nil"/>
          <w:between w:val="nil"/>
        </w:pBdr>
        <w:tabs>
          <w:tab w:val="left" w:pos="3544"/>
        </w:tabs>
        <w:ind w:left="4678"/>
        <w:rPr>
          <w:rFonts w:ascii="Sennheiser Office" w:hAnsi="Sennheiser Office"/>
          <w:color w:val="000000"/>
          <w:lang w:val="fr-FR"/>
        </w:rPr>
      </w:pPr>
      <w:r w:rsidRPr="008726F9">
        <w:rPr>
          <w:rFonts w:ascii="Sennheiser Office" w:hAnsi="Sennheiser Office"/>
          <w:color w:val="000000"/>
          <w:lang w:val="fr-FR"/>
        </w:rPr>
        <w:t xml:space="preserve">+ </w:t>
      </w:r>
      <w:r w:rsidR="00A30E0E">
        <w:rPr>
          <w:rFonts w:ascii="Sennheiser Office" w:hAnsi="Sennheiser Office"/>
          <w:color w:val="000000"/>
          <w:lang w:val="fr-FR"/>
        </w:rPr>
        <w:t xml:space="preserve">Fonction </w:t>
      </w:r>
      <w:r w:rsidR="00A30E0E" w:rsidRPr="008726F9">
        <w:rPr>
          <w:rFonts w:ascii="Sennheiser Office" w:hAnsi="Sennheiser Office"/>
          <w:color w:val="000000" w:themeColor="text1"/>
          <w:lang w:val="fr-FR"/>
        </w:rPr>
        <w:t xml:space="preserve">« Transparent </w:t>
      </w:r>
      <w:proofErr w:type="spellStart"/>
      <w:r w:rsidR="00A30E0E" w:rsidRPr="008726F9">
        <w:rPr>
          <w:rFonts w:ascii="Sennheiser Office" w:hAnsi="Sennheiser Office"/>
          <w:color w:val="000000" w:themeColor="text1"/>
          <w:lang w:val="fr-FR"/>
        </w:rPr>
        <w:t>Hearing</w:t>
      </w:r>
      <w:proofErr w:type="spellEnd"/>
      <w:r w:rsidR="00A30E0E" w:rsidRPr="008726F9">
        <w:rPr>
          <w:rFonts w:ascii="Sennheiser Office" w:hAnsi="Sennheiser Office"/>
          <w:color w:val="000000" w:themeColor="text1"/>
          <w:lang w:val="fr-FR"/>
        </w:rPr>
        <w:t xml:space="preserve"> »</w:t>
      </w:r>
    </w:p>
    <w:p w14:paraId="165DE233" w14:textId="0A491ADB" w:rsidR="00D23CE8" w:rsidRPr="008726F9" w:rsidRDefault="00D23CE8" w:rsidP="00057BAE">
      <w:pPr>
        <w:pBdr>
          <w:top w:val="nil"/>
          <w:left w:val="nil"/>
          <w:bottom w:val="nil"/>
          <w:right w:val="nil"/>
          <w:between w:val="nil"/>
        </w:pBdr>
        <w:tabs>
          <w:tab w:val="left" w:pos="3544"/>
        </w:tabs>
        <w:ind w:left="4678"/>
        <w:rPr>
          <w:rFonts w:ascii="Sennheiser Office" w:hAnsi="Sennheiser Office"/>
          <w:color w:val="000000"/>
          <w:lang w:val="fr-FR"/>
        </w:rPr>
      </w:pPr>
      <w:r w:rsidRPr="008726F9">
        <w:rPr>
          <w:rFonts w:ascii="Sennheiser Office" w:hAnsi="Sennheiser Office"/>
          <w:color w:val="000000"/>
          <w:lang w:val="fr-FR"/>
        </w:rPr>
        <w:t>+ Commandes tactiles personnalisables</w:t>
      </w:r>
    </w:p>
    <w:p w14:paraId="30AB74A0" w14:textId="30260C56" w:rsidR="00D23CE8" w:rsidRPr="008726F9" w:rsidRDefault="00D23CE8" w:rsidP="00057BAE">
      <w:pPr>
        <w:pBdr>
          <w:top w:val="nil"/>
          <w:left w:val="nil"/>
          <w:bottom w:val="nil"/>
          <w:right w:val="nil"/>
          <w:between w:val="nil"/>
        </w:pBdr>
        <w:tabs>
          <w:tab w:val="left" w:pos="3544"/>
        </w:tabs>
        <w:ind w:left="4678"/>
        <w:rPr>
          <w:rFonts w:ascii="Sennheiser Office" w:hAnsi="Sennheiser Office"/>
          <w:color w:val="000000"/>
          <w:lang w:val="fr-FR"/>
        </w:rPr>
      </w:pPr>
      <w:r w:rsidRPr="008726F9">
        <w:rPr>
          <w:rFonts w:ascii="Sennheiser Office" w:hAnsi="Sennheiser Office"/>
          <w:color w:val="000000"/>
          <w:lang w:val="fr-FR"/>
        </w:rPr>
        <w:t>+ Fonction pause intelligente</w:t>
      </w:r>
    </w:p>
    <w:p w14:paraId="5F97F723" w14:textId="1C951EED" w:rsidR="00D23CE8" w:rsidRPr="008726F9" w:rsidRDefault="00D23CE8" w:rsidP="00057BAE">
      <w:pPr>
        <w:pBdr>
          <w:top w:val="nil"/>
          <w:left w:val="nil"/>
          <w:bottom w:val="nil"/>
          <w:right w:val="nil"/>
          <w:between w:val="nil"/>
        </w:pBdr>
        <w:tabs>
          <w:tab w:val="left" w:pos="3544"/>
        </w:tabs>
        <w:ind w:left="4678"/>
        <w:rPr>
          <w:rFonts w:ascii="Sennheiser Office" w:hAnsi="Sennheiser Office"/>
          <w:color w:val="000000"/>
          <w:lang w:val="fr-FR"/>
        </w:rPr>
      </w:pPr>
      <w:r w:rsidRPr="008726F9">
        <w:rPr>
          <w:rFonts w:ascii="Sennheiser Office" w:hAnsi="Sennheiser Office"/>
          <w:color w:val="000000"/>
          <w:lang w:val="fr-FR"/>
        </w:rPr>
        <w:t>+ Un savoir-faire de précision</w:t>
      </w:r>
    </w:p>
    <w:p w14:paraId="5474E99E" w14:textId="3300E500" w:rsidR="00DC1025" w:rsidRPr="008726F9" w:rsidRDefault="00D23CE8" w:rsidP="00D23CE8">
      <w:pPr>
        <w:pBdr>
          <w:top w:val="nil"/>
          <w:left w:val="nil"/>
          <w:bottom w:val="nil"/>
          <w:right w:val="nil"/>
          <w:between w:val="nil"/>
        </w:pBdr>
        <w:tabs>
          <w:tab w:val="left" w:pos="3544"/>
        </w:tabs>
        <w:ind w:left="4678"/>
        <w:rPr>
          <w:rFonts w:ascii="Sennheiser Office" w:hAnsi="Sennheiser Office"/>
          <w:color w:val="000000"/>
          <w:lang w:val="fr-FR"/>
        </w:rPr>
      </w:pPr>
      <w:r w:rsidRPr="008726F9">
        <w:rPr>
          <w:rFonts w:ascii="Sennheiser Office" w:hAnsi="Sennheiser Office"/>
          <w:color w:val="000000"/>
          <w:lang w:val="fr-FR"/>
        </w:rPr>
        <w:t xml:space="preserve">+ Autonomie de 7 heures </w:t>
      </w:r>
      <w:r w:rsidR="00DC1025" w:rsidRPr="008726F9">
        <w:rPr>
          <w:rFonts w:ascii="Sennheiser Office" w:hAnsi="Sennheiser Office"/>
          <w:color w:val="000000"/>
          <w:lang w:val="fr-FR"/>
        </w:rPr>
        <w:t>(+21</w:t>
      </w:r>
      <w:r w:rsidR="004215AD" w:rsidRPr="008726F9">
        <w:rPr>
          <w:rFonts w:ascii="Sennheiser Office" w:hAnsi="Sennheiser Office"/>
          <w:color w:val="000000"/>
          <w:lang w:val="fr-FR"/>
        </w:rPr>
        <w:t xml:space="preserve"> </w:t>
      </w:r>
      <w:r w:rsidRPr="008726F9">
        <w:rPr>
          <w:rFonts w:ascii="Sennheiser Office" w:hAnsi="Sennheiser Office"/>
          <w:color w:val="000000"/>
          <w:lang w:val="fr-FR"/>
        </w:rPr>
        <w:t>heures grâce à l’étui de charge</w:t>
      </w:r>
      <w:r w:rsidR="00DC1025" w:rsidRPr="008726F9">
        <w:rPr>
          <w:rFonts w:ascii="Sennheiser Office" w:hAnsi="Sennheiser Office"/>
          <w:color w:val="000000"/>
          <w:lang w:val="fr-FR"/>
        </w:rPr>
        <w:t>)</w:t>
      </w:r>
    </w:p>
    <w:p w14:paraId="2433275F" w14:textId="78223E9C" w:rsidR="00DC1025" w:rsidRPr="008726F9" w:rsidRDefault="00DC1025" w:rsidP="00057BAE">
      <w:pPr>
        <w:pBdr>
          <w:top w:val="nil"/>
          <w:left w:val="nil"/>
          <w:bottom w:val="nil"/>
          <w:right w:val="nil"/>
          <w:between w:val="nil"/>
        </w:pBdr>
        <w:tabs>
          <w:tab w:val="left" w:pos="3544"/>
          <w:tab w:val="left" w:pos="4111"/>
          <w:tab w:val="left" w:pos="4253"/>
        </w:tabs>
        <w:ind w:left="4678"/>
        <w:rPr>
          <w:rFonts w:ascii="Sennheiser Office" w:hAnsi="Sennheiser Office"/>
          <w:color w:val="000000" w:themeColor="hyperlink"/>
          <w:u w:val="single"/>
          <w:lang w:val="fr-FR"/>
        </w:rPr>
      </w:pPr>
      <w:r w:rsidRPr="008726F9">
        <w:rPr>
          <w:rFonts w:ascii="Sennheiser Office" w:hAnsi="Sennheiser Office"/>
          <w:color w:val="000000"/>
          <w:lang w:val="fr-FR"/>
        </w:rPr>
        <w:t xml:space="preserve">+ </w:t>
      </w:r>
      <w:r w:rsidR="00D23CE8" w:rsidRPr="008726F9">
        <w:rPr>
          <w:rFonts w:ascii="Sennheiser Office" w:hAnsi="Sennheiser Office"/>
          <w:color w:val="000000"/>
          <w:lang w:val="fr-FR"/>
        </w:rPr>
        <w:t>Disponible en noir ou blanc</w:t>
      </w:r>
      <w:r w:rsidRPr="008726F9">
        <w:rPr>
          <w:rFonts w:ascii="Sennheiser Office" w:hAnsi="Sennheiser Office"/>
          <w:color w:val="000000" w:themeColor="hyperlink"/>
          <w:u w:val="single"/>
          <w:lang w:val="fr-FR"/>
        </w:rPr>
        <w:t xml:space="preserve"> </w:t>
      </w:r>
    </w:p>
    <w:p w14:paraId="597A1A3D" w14:textId="66B27E26" w:rsidR="00DC1025" w:rsidRPr="008726F9" w:rsidRDefault="00D23CE8" w:rsidP="00057BAE">
      <w:pPr>
        <w:pBdr>
          <w:top w:val="nil"/>
          <w:left w:val="nil"/>
          <w:bottom w:val="nil"/>
          <w:right w:val="nil"/>
          <w:between w:val="nil"/>
        </w:pBdr>
        <w:tabs>
          <w:tab w:val="left" w:pos="3544"/>
          <w:tab w:val="left" w:pos="4111"/>
          <w:tab w:val="left" w:pos="4253"/>
          <w:tab w:val="left" w:pos="4678"/>
          <w:tab w:val="left" w:pos="4962"/>
        </w:tabs>
        <w:ind w:left="4678"/>
        <w:rPr>
          <w:rFonts w:ascii="Sennheiser Office" w:hAnsi="Sennheiser Office"/>
          <w:lang w:val="fr-FR"/>
        </w:rPr>
      </w:pPr>
      <w:r w:rsidRPr="008726F9">
        <w:rPr>
          <w:rFonts w:ascii="Sennheiser Office" w:hAnsi="Sennheiser Office"/>
          <w:b/>
          <w:color w:val="000000"/>
          <w:lang w:val="fr-FR"/>
        </w:rPr>
        <w:t xml:space="preserve">Prix Public Conseillé </w:t>
      </w:r>
      <w:r w:rsidR="00DC1025" w:rsidRPr="008726F9">
        <w:rPr>
          <w:rFonts w:ascii="Sennheiser Office" w:hAnsi="Sennheiser Office"/>
          <w:b/>
          <w:color w:val="000000"/>
          <w:lang w:val="fr-FR"/>
        </w:rPr>
        <w:t xml:space="preserve">: 299 </w:t>
      </w:r>
      <w:r w:rsidRPr="008726F9">
        <w:rPr>
          <w:rFonts w:ascii="Sennheiser Office" w:hAnsi="Sennheiser Office"/>
          <w:b/>
          <w:color w:val="000000"/>
          <w:lang w:val="fr-FR"/>
        </w:rPr>
        <w:t>€ TTC</w:t>
      </w:r>
      <w:r w:rsidR="00DC1025" w:rsidRPr="008726F9">
        <w:rPr>
          <w:rFonts w:ascii="Sennheiser Office" w:hAnsi="Sennheiser Office"/>
          <w:b/>
          <w:color w:val="000000"/>
          <w:lang w:val="fr-FR"/>
        </w:rPr>
        <w:t xml:space="preserve"> </w:t>
      </w:r>
      <w:r w:rsidR="00DC1025" w:rsidRPr="008726F9">
        <w:rPr>
          <w:rFonts w:ascii="Sennheiser Office" w:hAnsi="Sennheiser Office"/>
          <w:lang w:val="fr-FR"/>
        </w:rPr>
        <w:t>(</w:t>
      </w:r>
      <w:r w:rsidRPr="008726F9">
        <w:rPr>
          <w:rFonts w:ascii="Sennheiser Office" w:hAnsi="Sennheiser Office"/>
          <w:lang w:val="fr-FR"/>
        </w:rPr>
        <w:t>actuellement au prix de</w:t>
      </w:r>
      <w:r w:rsidR="00DC1025" w:rsidRPr="008726F9">
        <w:rPr>
          <w:rFonts w:ascii="Sennheiser Office" w:hAnsi="Sennheiser Office"/>
          <w:lang w:val="fr-FR"/>
        </w:rPr>
        <w:t xml:space="preserve"> 199 </w:t>
      </w:r>
      <w:r w:rsidRPr="008726F9">
        <w:rPr>
          <w:rFonts w:ascii="Sennheiser Office" w:hAnsi="Sennheiser Office"/>
          <w:lang w:val="fr-FR"/>
        </w:rPr>
        <w:t>€ TTC</w:t>
      </w:r>
      <w:r w:rsidR="00DC1025" w:rsidRPr="008726F9">
        <w:rPr>
          <w:rFonts w:ascii="Sennheiser Office" w:hAnsi="Sennheiser Office"/>
          <w:lang w:val="fr-FR"/>
        </w:rPr>
        <w:t>)</w:t>
      </w:r>
    </w:p>
    <w:p w14:paraId="170E62F5" w14:textId="77777777" w:rsidR="00D2043F" w:rsidRPr="008726F9" w:rsidRDefault="00D2043F" w:rsidP="00057BAE">
      <w:pPr>
        <w:pBdr>
          <w:top w:val="nil"/>
          <w:left w:val="nil"/>
          <w:bottom w:val="nil"/>
          <w:right w:val="nil"/>
          <w:between w:val="nil"/>
        </w:pBdr>
        <w:tabs>
          <w:tab w:val="left" w:pos="3544"/>
          <w:tab w:val="left" w:pos="4111"/>
          <w:tab w:val="left" w:pos="4253"/>
          <w:tab w:val="left" w:pos="4678"/>
          <w:tab w:val="left" w:pos="4962"/>
        </w:tabs>
        <w:ind w:left="4678"/>
        <w:rPr>
          <w:rFonts w:ascii="Sennheiser Office" w:hAnsi="Sennheiser Office"/>
          <w:color w:val="000000" w:themeColor="hyperlink"/>
          <w:u w:val="single"/>
          <w:lang w:val="fr-FR"/>
        </w:rPr>
      </w:pPr>
    </w:p>
    <w:p w14:paraId="01CFD414" w14:textId="4447FE10" w:rsidR="008F5094" w:rsidRPr="008726F9" w:rsidRDefault="008F5094" w:rsidP="00CC0EBB">
      <w:pPr>
        <w:pBdr>
          <w:top w:val="nil"/>
          <w:left w:val="nil"/>
          <w:bottom w:val="nil"/>
          <w:right w:val="nil"/>
          <w:between w:val="nil"/>
        </w:pBdr>
        <w:rPr>
          <w:rFonts w:ascii="Sennheiser Office" w:hAnsi="Sennheiser Office"/>
          <w:color w:val="000000" w:themeColor="hyperlink"/>
          <w:u w:val="single"/>
          <w:lang w:val="fr-FR"/>
        </w:rPr>
      </w:pPr>
    </w:p>
    <w:p w14:paraId="51CF38E4" w14:textId="2A918652" w:rsidR="00672E4C" w:rsidRPr="008726F9" w:rsidRDefault="00D23CE8" w:rsidP="00CC0EBB">
      <w:pPr>
        <w:pBdr>
          <w:top w:val="nil"/>
          <w:left w:val="nil"/>
          <w:bottom w:val="nil"/>
          <w:right w:val="nil"/>
          <w:between w:val="nil"/>
        </w:pBdr>
        <w:rPr>
          <w:rFonts w:ascii="Sennheiser Office" w:hAnsi="Sennheiser Office"/>
          <w:b/>
          <w:smallCaps/>
          <w:color w:val="0095D5"/>
          <w:lang w:val="fr-FR"/>
        </w:rPr>
      </w:pPr>
      <w:r w:rsidRPr="00281F8B">
        <w:rPr>
          <w:rFonts w:ascii="Sennheiser Office" w:hAnsi="Sennheiser Office"/>
          <w:b/>
          <w:smallCaps/>
          <w:color w:val="0095D5"/>
          <w:lang w:val="fr-FR"/>
        </w:rPr>
        <w:lastRenderedPageBreak/>
        <w:t>L’</w:t>
      </w:r>
      <w:r w:rsidR="00FC06C9" w:rsidRPr="00281F8B">
        <w:rPr>
          <w:rFonts w:ascii="Sennheiser Office" w:hAnsi="Sennheiser Office"/>
          <w:b/>
          <w:smallCaps/>
          <w:color w:val="0095D5"/>
          <w:lang w:val="fr-FR"/>
        </w:rPr>
        <w:t>ANALYST</w:t>
      </w:r>
      <w:r w:rsidRPr="00281F8B">
        <w:rPr>
          <w:rFonts w:ascii="Sennheiser Office" w:hAnsi="Sennheiser Office"/>
          <w:b/>
          <w:smallCaps/>
          <w:color w:val="0095D5"/>
          <w:lang w:val="fr-FR"/>
        </w:rPr>
        <w:t>E</w:t>
      </w:r>
      <w:r w:rsidR="00FC06C9" w:rsidRPr="00281F8B">
        <w:rPr>
          <w:rFonts w:ascii="Sennheiser Office" w:hAnsi="Sennheiser Office"/>
          <w:b/>
          <w:smallCaps/>
          <w:color w:val="0095D5"/>
          <w:lang w:val="fr-FR"/>
        </w:rPr>
        <w:t xml:space="preserve"> </w:t>
      </w:r>
      <w:r w:rsidRPr="00281F8B">
        <w:rPr>
          <w:rFonts w:ascii="Sennheiser Office" w:hAnsi="Sennheiser Office"/>
          <w:b/>
          <w:smallCaps/>
          <w:color w:val="0095D5"/>
          <w:lang w:val="fr-FR"/>
        </w:rPr>
        <w:t>ET L’</w:t>
      </w:r>
      <w:r w:rsidR="003F7486" w:rsidRPr="00281F8B">
        <w:rPr>
          <w:rFonts w:ascii="Sennheiser Office" w:hAnsi="Sennheiser Office"/>
          <w:b/>
          <w:smallCaps/>
          <w:color w:val="0095D5"/>
          <w:lang w:val="fr-FR"/>
        </w:rPr>
        <w:t>INTERPRÈTE :</w:t>
      </w:r>
      <w:r w:rsidR="00FC06C9" w:rsidRPr="00281F8B">
        <w:rPr>
          <w:rFonts w:ascii="Sennheiser Office" w:hAnsi="Sennheiser Office"/>
          <w:b/>
          <w:smallCaps/>
          <w:color w:val="0095D5"/>
          <w:lang w:val="fr-FR"/>
        </w:rPr>
        <w:t xml:space="preserve"> </w:t>
      </w:r>
      <w:r w:rsidR="003F7486" w:rsidRPr="00281F8B">
        <w:rPr>
          <w:rFonts w:ascii="Sennheiser Office" w:hAnsi="Sennheiser Office"/>
          <w:b/>
          <w:smallCaps/>
          <w:color w:val="0095D5"/>
          <w:lang w:val="fr-FR"/>
        </w:rPr>
        <w:t>LES DIFFÉRENTES POSSIBILITÉS D’ATTEINDRE LA PERFECTION</w:t>
      </w:r>
    </w:p>
    <w:p w14:paraId="15C674B9" w14:textId="77777777" w:rsidR="00672E4C" w:rsidRPr="008726F9" w:rsidRDefault="00672E4C" w:rsidP="00672E4C">
      <w:pPr>
        <w:pBdr>
          <w:top w:val="nil"/>
          <w:left w:val="nil"/>
          <w:bottom w:val="nil"/>
          <w:right w:val="nil"/>
          <w:between w:val="nil"/>
        </w:pBdr>
        <w:rPr>
          <w:rFonts w:ascii="Sennheiser Office" w:hAnsi="Sennheiser Office"/>
          <w:b/>
          <w:color w:val="000000"/>
          <w:lang w:val="fr-FR"/>
        </w:rPr>
      </w:pPr>
    </w:p>
    <w:p w14:paraId="79789447" w14:textId="06D003BF" w:rsidR="00672E4C" w:rsidRPr="008726F9" w:rsidRDefault="00672E4C" w:rsidP="0047104F">
      <w:pPr>
        <w:rPr>
          <w:rStyle w:val="Lienhypertexte"/>
          <w:rFonts w:ascii="Sennheiser Office" w:hAnsi="Sennheiser Office"/>
          <w:b/>
          <w:color w:val="0095D5"/>
          <w:lang w:val="fr-FR"/>
        </w:rPr>
      </w:pPr>
      <w:r w:rsidRPr="008726F9">
        <w:rPr>
          <w:rStyle w:val="Lienhypertexte"/>
          <w:rFonts w:ascii="Sennheiser Office" w:hAnsi="Sennheiser Office"/>
          <w:b/>
          <w:noProof/>
          <w:color w:val="0095D5"/>
          <w:lang w:val="fr-FR" w:eastAsia="de-DE"/>
        </w:rPr>
        <w:drawing>
          <wp:anchor distT="0" distB="0" distL="114300" distR="114300" simplePos="0" relativeHeight="251664384" behindDoc="1" locked="0" layoutInCell="1" allowOverlap="1" wp14:anchorId="085A9EDD" wp14:editId="4AB2FEF4">
            <wp:simplePos x="0" y="0"/>
            <wp:positionH relativeFrom="margin">
              <wp:align>left</wp:align>
            </wp:positionH>
            <wp:positionV relativeFrom="paragraph">
              <wp:posOffset>9525</wp:posOffset>
            </wp:positionV>
            <wp:extent cx="2878455" cy="1920875"/>
            <wp:effectExtent l="0" t="0" r="0" b="3175"/>
            <wp:wrapTight wrapText="bothSides">
              <wp:wrapPolygon edited="0">
                <wp:start x="0" y="0"/>
                <wp:lineTo x="0" y="21421"/>
                <wp:lineTo x="21443" y="21421"/>
                <wp:lineTo x="21443" y="0"/>
                <wp:lineTo x="0" y="0"/>
              </wp:wrapPolygon>
            </wp:wrapTight>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HD_450BT_Product_Shot_InUse_RGB.jpg"/>
                    <pic:cNvPicPr/>
                  </pic:nvPicPr>
                  <pic:blipFill>
                    <a:blip r:embed="rId21">
                      <a:extLst>
                        <a:ext uri="{28A0092B-C50C-407E-A947-70E740481C1C}">
                          <a14:useLocalDpi xmlns:a14="http://schemas.microsoft.com/office/drawing/2010/main" val="0"/>
                        </a:ext>
                      </a:extLst>
                    </a:blip>
                    <a:stretch>
                      <a:fillRect/>
                    </a:stretch>
                  </pic:blipFill>
                  <pic:spPr>
                    <a:xfrm>
                      <a:off x="0" y="0"/>
                      <a:ext cx="2879063" cy="1920875"/>
                    </a:xfrm>
                    <a:prstGeom prst="rect">
                      <a:avLst/>
                    </a:prstGeom>
                  </pic:spPr>
                </pic:pic>
              </a:graphicData>
            </a:graphic>
            <wp14:sizeRelH relativeFrom="page">
              <wp14:pctWidth>0</wp14:pctWidth>
            </wp14:sizeRelH>
            <wp14:sizeRelV relativeFrom="page">
              <wp14:pctHeight>0</wp14:pctHeight>
            </wp14:sizeRelV>
          </wp:anchor>
        </w:drawing>
      </w:r>
      <w:hyperlink r:id="rId22" w:history="1">
        <w:r w:rsidR="00044809" w:rsidRPr="008726F9">
          <w:rPr>
            <w:rStyle w:val="Lienhypertexte"/>
            <w:rFonts w:ascii="Sennheiser Office" w:hAnsi="Sennheiser Office"/>
            <w:b/>
            <w:color w:val="0095D5"/>
            <w:lang w:val="fr-FR"/>
          </w:rPr>
          <w:t>HD 560S</w:t>
        </w:r>
      </w:hyperlink>
    </w:p>
    <w:p w14:paraId="13D7BF5D" w14:textId="1827C9B5" w:rsidR="003F7486" w:rsidRPr="008726F9" w:rsidRDefault="003F7486" w:rsidP="003F7486">
      <w:pPr>
        <w:pBdr>
          <w:top w:val="nil"/>
          <w:left w:val="nil"/>
          <w:bottom w:val="nil"/>
          <w:right w:val="nil"/>
          <w:between w:val="nil"/>
        </w:pBdr>
        <w:tabs>
          <w:tab w:val="left" w:pos="3544"/>
        </w:tabs>
        <w:ind w:left="4678"/>
        <w:rPr>
          <w:rFonts w:ascii="Sennheiser Office" w:hAnsi="Sennheiser Office"/>
          <w:color w:val="000000"/>
          <w:lang w:val="fr-FR"/>
        </w:rPr>
      </w:pPr>
      <w:r w:rsidRPr="008726F9">
        <w:rPr>
          <w:rFonts w:ascii="Sennheiser Office" w:hAnsi="Sennheiser Office"/>
          <w:color w:val="000000"/>
          <w:lang w:val="fr-FR"/>
        </w:rPr>
        <w:t xml:space="preserve">+ Des transducteurs </w:t>
      </w:r>
      <w:r w:rsidR="00ED0720" w:rsidRPr="008726F9">
        <w:rPr>
          <w:rFonts w:ascii="Sennheiser Office" w:hAnsi="Sennheiser Office"/>
          <w:color w:val="000000"/>
          <w:lang w:val="fr-FR"/>
        </w:rPr>
        <w:t>réglés</w:t>
      </w:r>
      <w:r w:rsidRPr="008726F9">
        <w:rPr>
          <w:rFonts w:ascii="Sennheiser Office" w:hAnsi="Sennheiser Office"/>
          <w:color w:val="000000"/>
          <w:lang w:val="fr-FR"/>
        </w:rPr>
        <w:t xml:space="preserve"> pour </w:t>
      </w:r>
      <w:r w:rsidR="00ED0720" w:rsidRPr="008726F9">
        <w:rPr>
          <w:rFonts w:ascii="Sennheiser Office" w:hAnsi="Sennheiser Office"/>
          <w:color w:val="000000"/>
          <w:lang w:val="fr-FR"/>
        </w:rPr>
        <w:t>la précision</w:t>
      </w:r>
      <w:r w:rsidRPr="008726F9">
        <w:rPr>
          <w:rFonts w:ascii="Sennheiser Office" w:hAnsi="Sennheiser Office"/>
          <w:color w:val="000000"/>
          <w:lang w:val="fr-FR"/>
        </w:rPr>
        <w:t>, offrant des comparaisons A/B fiables</w:t>
      </w:r>
      <w:r w:rsidR="00ED0720" w:rsidRPr="008726F9">
        <w:rPr>
          <w:rFonts w:ascii="Sennheiser Office" w:hAnsi="Sennheiser Office"/>
          <w:color w:val="000000"/>
          <w:lang w:val="fr-FR"/>
        </w:rPr>
        <w:t xml:space="preserve"> des composants</w:t>
      </w:r>
    </w:p>
    <w:p w14:paraId="56D51B64" w14:textId="4971E98A" w:rsidR="003F7486" w:rsidRPr="008726F9" w:rsidRDefault="003F7486" w:rsidP="003F7486">
      <w:pPr>
        <w:pBdr>
          <w:top w:val="nil"/>
          <w:left w:val="nil"/>
          <w:bottom w:val="nil"/>
          <w:right w:val="nil"/>
          <w:between w:val="nil"/>
        </w:pBdr>
        <w:tabs>
          <w:tab w:val="left" w:pos="3544"/>
        </w:tabs>
        <w:ind w:left="4678"/>
        <w:rPr>
          <w:rFonts w:ascii="Sennheiser Office" w:hAnsi="Sennheiser Office"/>
          <w:color w:val="000000"/>
          <w:lang w:val="fr-FR"/>
        </w:rPr>
      </w:pPr>
      <w:r w:rsidRPr="008726F9">
        <w:rPr>
          <w:rFonts w:ascii="Sennheiser Office" w:hAnsi="Sennheiser Office"/>
          <w:color w:val="000000"/>
          <w:lang w:val="fr-FR"/>
        </w:rPr>
        <w:t xml:space="preserve">+ </w:t>
      </w:r>
      <w:r w:rsidR="00ED0720" w:rsidRPr="008726F9">
        <w:rPr>
          <w:rFonts w:ascii="Sennheiser Office" w:hAnsi="Sennheiser Office"/>
          <w:color w:val="000000"/>
          <w:lang w:val="fr-FR"/>
        </w:rPr>
        <w:t>Les oreillettes ouvertes facilitent</w:t>
      </w:r>
      <w:r w:rsidRPr="008726F9">
        <w:rPr>
          <w:rFonts w:ascii="Sennheiser Office" w:hAnsi="Sennheiser Office"/>
          <w:color w:val="000000"/>
          <w:lang w:val="fr-FR"/>
        </w:rPr>
        <w:t xml:space="preserve"> l’expansion naturelle des ondes sonores</w:t>
      </w:r>
    </w:p>
    <w:p w14:paraId="4888A58B" w14:textId="3219233B" w:rsidR="003F7486" w:rsidRPr="008726F9" w:rsidRDefault="003F7486" w:rsidP="003F7486">
      <w:pPr>
        <w:pBdr>
          <w:top w:val="nil"/>
          <w:left w:val="nil"/>
          <w:bottom w:val="nil"/>
          <w:right w:val="nil"/>
          <w:between w:val="nil"/>
        </w:pBdr>
        <w:tabs>
          <w:tab w:val="left" w:pos="3544"/>
        </w:tabs>
        <w:ind w:left="4678"/>
        <w:rPr>
          <w:rFonts w:ascii="Sennheiser Office" w:hAnsi="Sennheiser Office"/>
          <w:color w:val="000000"/>
          <w:lang w:val="fr-FR"/>
        </w:rPr>
      </w:pPr>
      <w:r w:rsidRPr="008726F9">
        <w:rPr>
          <w:rFonts w:ascii="Sennheiser Office" w:hAnsi="Sennheiser Office"/>
          <w:color w:val="000000"/>
          <w:lang w:val="fr-FR"/>
        </w:rPr>
        <w:t xml:space="preserve">+ Un ajustement </w:t>
      </w:r>
      <w:r w:rsidR="00ED0720" w:rsidRPr="008726F9">
        <w:rPr>
          <w:rFonts w:ascii="Sennheiser Office" w:hAnsi="Sennheiser Office"/>
          <w:color w:val="000000"/>
          <w:lang w:val="fr-FR"/>
        </w:rPr>
        <w:t>en toute simplicité</w:t>
      </w:r>
      <w:r w:rsidRPr="008726F9">
        <w:rPr>
          <w:rFonts w:ascii="Sennheiser Office" w:hAnsi="Sennheiser Office"/>
          <w:color w:val="000000"/>
          <w:lang w:val="fr-FR"/>
        </w:rPr>
        <w:t xml:space="preserve"> et une sensation </w:t>
      </w:r>
      <w:r w:rsidR="00ED0720" w:rsidRPr="008726F9">
        <w:rPr>
          <w:rFonts w:ascii="Sennheiser Office" w:hAnsi="Sennheiser Office"/>
          <w:color w:val="000000"/>
          <w:lang w:val="fr-FR"/>
        </w:rPr>
        <w:t>de grande légèreté sur la tête</w:t>
      </w:r>
      <w:r w:rsidRPr="008726F9">
        <w:rPr>
          <w:rFonts w:ascii="Sennheiser Office" w:hAnsi="Sennheiser Office"/>
          <w:color w:val="000000"/>
          <w:lang w:val="fr-FR"/>
        </w:rPr>
        <w:t xml:space="preserve"> pour des sessions d’écoute prolongées</w:t>
      </w:r>
    </w:p>
    <w:p w14:paraId="3E3AEF5C" w14:textId="5F817FCE" w:rsidR="00672E4C" w:rsidRPr="008726F9" w:rsidRDefault="00670FD2" w:rsidP="00670FD2">
      <w:pPr>
        <w:pBdr>
          <w:top w:val="nil"/>
          <w:left w:val="nil"/>
          <w:bottom w:val="nil"/>
          <w:right w:val="nil"/>
          <w:between w:val="nil"/>
        </w:pBdr>
        <w:ind w:left="4252"/>
        <w:rPr>
          <w:rStyle w:val="Lienhypertexte"/>
          <w:rFonts w:ascii="Sennheiser Office" w:hAnsi="Sennheiser Office"/>
          <w:b/>
          <w:lang w:val="fr-FR"/>
        </w:rPr>
      </w:pPr>
      <w:r w:rsidRPr="008726F9">
        <w:rPr>
          <w:rFonts w:ascii="Sennheiser Office" w:hAnsi="Sennheiser Office"/>
          <w:b/>
          <w:color w:val="000000"/>
          <w:lang w:val="fr-FR"/>
        </w:rPr>
        <w:t xml:space="preserve">         </w:t>
      </w:r>
      <w:r w:rsidR="003F7486" w:rsidRPr="008726F9">
        <w:rPr>
          <w:rFonts w:ascii="Sennheiser Office" w:hAnsi="Sennheiser Office"/>
          <w:b/>
          <w:color w:val="000000"/>
          <w:lang w:val="fr-FR"/>
        </w:rPr>
        <w:t>Prix Public Conseillé :</w:t>
      </w:r>
      <w:r w:rsidR="007850BB" w:rsidRPr="008726F9">
        <w:rPr>
          <w:rFonts w:ascii="Sennheiser Office" w:hAnsi="Sennheiser Office"/>
          <w:b/>
          <w:color w:val="000000"/>
          <w:lang w:val="fr-FR"/>
        </w:rPr>
        <w:t xml:space="preserve"> 19</w:t>
      </w:r>
      <w:r w:rsidR="00672E4C" w:rsidRPr="008726F9">
        <w:rPr>
          <w:rFonts w:ascii="Sennheiser Office" w:hAnsi="Sennheiser Office"/>
          <w:b/>
          <w:color w:val="000000"/>
          <w:lang w:val="fr-FR"/>
        </w:rPr>
        <w:t xml:space="preserve">9 </w:t>
      </w:r>
      <w:r w:rsidR="00ED0720" w:rsidRPr="008726F9">
        <w:rPr>
          <w:rFonts w:ascii="Sennheiser Office" w:hAnsi="Sennheiser Office"/>
          <w:b/>
          <w:color w:val="000000"/>
          <w:lang w:val="fr-FR"/>
        </w:rPr>
        <w:t>€ TTC</w:t>
      </w:r>
      <w:r w:rsidR="00672E4C" w:rsidRPr="008726F9">
        <w:rPr>
          <w:rFonts w:ascii="Sennheiser Office" w:hAnsi="Sennheiser Office"/>
          <w:b/>
          <w:color w:val="000000"/>
          <w:lang w:val="fr-FR"/>
        </w:rPr>
        <w:fldChar w:fldCharType="begin"/>
      </w:r>
      <w:r w:rsidR="00672E4C" w:rsidRPr="008726F9">
        <w:rPr>
          <w:rFonts w:ascii="Sennheiser Office" w:hAnsi="Sennheiser Office"/>
          <w:b/>
          <w:color w:val="000000"/>
          <w:lang w:val="fr-FR"/>
        </w:rPr>
        <w:instrText xml:space="preserve"> HYPERLINK "https://en-de.sennheiser.com/hd-450-bt" </w:instrText>
      </w:r>
      <w:r w:rsidR="00672E4C" w:rsidRPr="008726F9">
        <w:rPr>
          <w:rFonts w:ascii="Sennheiser Office" w:hAnsi="Sennheiser Office"/>
          <w:b/>
          <w:color w:val="000000"/>
          <w:lang w:val="fr-FR"/>
        </w:rPr>
        <w:fldChar w:fldCharType="separate"/>
      </w:r>
    </w:p>
    <w:p w14:paraId="75FD68C5" w14:textId="77777777" w:rsidR="00672E4C" w:rsidRPr="008726F9" w:rsidRDefault="00672E4C" w:rsidP="00672E4C">
      <w:pPr>
        <w:pBdr>
          <w:top w:val="nil"/>
          <w:left w:val="nil"/>
          <w:bottom w:val="nil"/>
          <w:right w:val="nil"/>
          <w:between w:val="nil"/>
        </w:pBdr>
        <w:rPr>
          <w:rFonts w:ascii="Sennheiser Office" w:hAnsi="Sennheiser Office"/>
          <w:color w:val="000000"/>
          <w:lang w:val="fr-FR"/>
        </w:rPr>
      </w:pPr>
      <w:r w:rsidRPr="008726F9">
        <w:rPr>
          <w:rFonts w:ascii="Sennheiser Office" w:hAnsi="Sennheiser Office"/>
          <w:b/>
          <w:color w:val="000000"/>
          <w:lang w:val="fr-FR"/>
        </w:rPr>
        <w:fldChar w:fldCharType="end"/>
      </w:r>
    </w:p>
    <w:p w14:paraId="741B3E26" w14:textId="77777777" w:rsidR="00672E4C" w:rsidRPr="008726F9" w:rsidRDefault="00672E4C" w:rsidP="00672E4C">
      <w:pPr>
        <w:rPr>
          <w:rFonts w:ascii="Sennheiser Office" w:hAnsi="Sennheiser Office"/>
          <w:b/>
          <w:lang w:val="fr-FR"/>
        </w:rPr>
      </w:pPr>
    </w:p>
    <w:p w14:paraId="542C35C2" w14:textId="77777777" w:rsidR="00672E4C" w:rsidRPr="008726F9" w:rsidRDefault="00672E4C" w:rsidP="00672E4C">
      <w:pPr>
        <w:rPr>
          <w:rFonts w:ascii="Sennheiser Office" w:hAnsi="Sennheiser Office"/>
          <w:b/>
          <w:lang w:val="fr-FR"/>
        </w:rPr>
      </w:pPr>
    </w:p>
    <w:p w14:paraId="3F173A5A" w14:textId="7D184972" w:rsidR="00672E4C" w:rsidRPr="008726F9" w:rsidRDefault="00672E4C" w:rsidP="00672E4C">
      <w:pPr>
        <w:rPr>
          <w:rStyle w:val="Lienhypertexte"/>
          <w:rFonts w:ascii="Sennheiser Office" w:hAnsi="Sennheiser Office"/>
          <w:color w:val="0095D5"/>
          <w:lang w:val="fr-FR"/>
        </w:rPr>
      </w:pPr>
      <w:r w:rsidRPr="008726F9">
        <w:rPr>
          <w:rFonts w:ascii="Sennheiser Office" w:hAnsi="Sennheiser Office"/>
          <w:b/>
          <w:noProof/>
          <w:lang w:val="fr-FR" w:eastAsia="de-DE"/>
        </w:rPr>
        <w:drawing>
          <wp:anchor distT="0" distB="0" distL="114300" distR="114300" simplePos="0" relativeHeight="251660288" behindDoc="1" locked="0" layoutInCell="1" allowOverlap="1" wp14:anchorId="215BB199" wp14:editId="6FBF2A28">
            <wp:simplePos x="0" y="0"/>
            <wp:positionH relativeFrom="margin">
              <wp:align>left</wp:align>
            </wp:positionH>
            <wp:positionV relativeFrom="paragraph">
              <wp:posOffset>40640</wp:posOffset>
            </wp:positionV>
            <wp:extent cx="2879725" cy="1919605"/>
            <wp:effectExtent l="0" t="0" r="0" b="4445"/>
            <wp:wrapTight wrapText="bothSides">
              <wp:wrapPolygon edited="0">
                <wp:start x="0" y="0"/>
                <wp:lineTo x="0" y="21436"/>
                <wp:lineTo x="21433" y="21436"/>
                <wp:lineTo x="21433" y="0"/>
                <wp:lineTo x="0" y="0"/>
              </wp:wrapPolygon>
            </wp:wrapTight>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9"/>
                    <pic:cNvPicPr>
                      <a:picLocks noChangeAspect="1" noChangeArrowheads="1"/>
                    </pic:cNvPicPr>
                  </pic:nvPicPr>
                  <pic:blipFill>
                    <a:blip r:embed="rId23" cstate="hqprint">
                      <a:extLst>
                        <a:ext uri="{28A0092B-C50C-407E-A947-70E740481C1C}">
                          <a14:useLocalDpi xmlns:a14="http://schemas.microsoft.com/office/drawing/2010/main"/>
                        </a:ext>
                      </a:extLst>
                    </a:blip>
                    <a:stretch>
                      <a:fillRect/>
                    </a:stretch>
                  </pic:blipFill>
                  <pic:spPr bwMode="auto">
                    <a:xfrm>
                      <a:off x="0" y="0"/>
                      <a:ext cx="2880000" cy="192000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24" w:history="1">
        <w:r w:rsidRPr="008726F9">
          <w:rPr>
            <w:rStyle w:val="Lienhypertexte"/>
            <w:rFonts w:ascii="Sennheiser Office" w:hAnsi="Sennheiser Office"/>
            <w:b/>
            <w:smallCaps/>
            <w:color w:val="0095D5"/>
            <w:lang w:val="fr-FR"/>
          </w:rPr>
          <w:t>MOMENTUM WIRELESS</w:t>
        </w:r>
      </w:hyperlink>
    </w:p>
    <w:p w14:paraId="3B949460" w14:textId="242FCD2A" w:rsidR="00ED0720" w:rsidRPr="008726F9" w:rsidRDefault="00ED0720" w:rsidP="00ED0720">
      <w:pPr>
        <w:pBdr>
          <w:top w:val="nil"/>
          <w:left w:val="nil"/>
          <w:bottom w:val="nil"/>
          <w:right w:val="nil"/>
          <w:between w:val="nil"/>
        </w:pBdr>
        <w:tabs>
          <w:tab w:val="left" w:pos="3828"/>
        </w:tabs>
        <w:ind w:left="4248"/>
        <w:rPr>
          <w:rFonts w:ascii="Sennheiser Office" w:hAnsi="Sennheiser Office"/>
          <w:color w:val="000000"/>
          <w:lang w:val="fr-FR"/>
        </w:rPr>
      </w:pPr>
      <w:bookmarkStart w:id="3" w:name="_Hlk515635723"/>
      <w:r w:rsidRPr="008726F9">
        <w:rPr>
          <w:rFonts w:ascii="Sennheiser Office" w:hAnsi="Sennheiser Office"/>
          <w:color w:val="000000"/>
          <w:lang w:val="fr-FR"/>
        </w:rPr>
        <w:t>+ Une performance sonore qualitative</w:t>
      </w:r>
    </w:p>
    <w:p w14:paraId="4E0D0D9A" w14:textId="6A1FD368" w:rsidR="00ED0720" w:rsidRPr="008726F9" w:rsidRDefault="00ED0720" w:rsidP="00ED0720">
      <w:pPr>
        <w:pBdr>
          <w:top w:val="nil"/>
          <w:left w:val="nil"/>
          <w:bottom w:val="nil"/>
          <w:right w:val="nil"/>
          <w:between w:val="nil"/>
        </w:pBdr>
        <w:tabs>
          <w:tab w:val="left" w:pos="3828"/>
        </w:tabs>
        <w:ind w:left="4248"/>
        <w:rPr>
          <w:rFonts w:ascii="Sennheiser Office" w:hAnsi="Sennheiser Office"/>
          <w:color w:val="000000"/>
          <w:lang w:val="fr-FR"/>
        </w:rPr>
      </w:pPr>
      <w:r w:rsidRPr="008726F9">
        <w:rPr>
          <w:rFonts w:ascii="Sennheiser Office" w:hAnsi="Sennheiser Office"/>
          <w:color w:val="000000"/>
          <w:lang w:val="fr-FR"/>
        </w:rPr>
        <w:t>+ 3 modes ANC pour s’évader de la folie quotidienne</w:t>
      </w:r>
    </w:p>
    <w:p w14:paraId="65CFA7E8" w14:textId="6DD5EAFD" w:rsidR="00ED0720" w:rsidRPr="008726F9" w:rsidRDefault="00ED0720" w:rsidP="00ED0720">
      <w:pPr>
        <w:pBdr>
          <w:top w:val="nil"/>
          <w:left w:val="nil"/>
          <w:bottom w:val="nil"/>
          <w:right w:val="nil"/>
          <w:between w:val="nil"/>
        </w:pBdr>
        <w:tabs>
          <w:tab w:val="left" w:pos="3828"/>
        </w:tabs>
        <w:ind w:left="4248"/>
        <w:rPr>
          <w:rFonts w:ascii="Sennheiser Office" w:hAnsi="Sennheiser Office"/>
          <w:color w:val="000000"/>
          <w:lang w:val="fr-FR"/>
        </w:rPr>
      </w:pPr>
      <w:r w:rsidRPr="008726F9">
        <w:rPr>
          <w:rFonts w:ascii="Sennheiser Office" w:hAnsi="Sennheiser Office"/>
          <w:color w:val="000000"/>
          <w:lang w:val="fr-FR"/>
        </w:rPr>
        <w:t>+ Transparence de l’audition</w:t>
      </w:r>
    </w:p>
    <w:p w14:paraId="6A695CC0" w14:textId="0B1772A8" w:rsidR="00ED0720" w:rsidRPr="008726F9" w:rsidRDefault="00ED0720" w:rsidP="00ED0720">
      <w:pPr>
        <w:pBdr>
          <w:top w:val="nil"/>
          <w:left w:val="nil"/>
          <w:bottom w:val="nil"/>
          <w:right w:val="nil"/>
          <w:between w:val="nil"/>
        </w:pBdr>
        <w:tabs>
          <w:tab w:val="left" w:pos="3828"/>
        </w:tabs>
        <w:ind w:left="4248"/>
        <w:rPr>
          <w:rFonts w:ascii="Sennheiser Office" w:hAnsi="Sennheiser Office"/>
          <w:color w:val="000000"/>
          <w:lang w:val="fr-FR"/>
        </w:rPr>
      </w:pPr>
      <w:r w:rsidRPr="008726F9">
        <w:rPr>
          <w:rFonts w:ascii="Sennheiser Office" w:hAnsi="Sennheiser Office"/>
          <w:color w:val="000000"/>
          <w:lang w:val="fr-FR"/>
        </w:rPr>
        <w:t>+ Des fonctions précises telles que la mise en marche/arrêt automatique et la pause intelligente</w:t>
      </w:r>
    </w:p>
    <w:p w14:paraId="67181A0C" w14:textId="2B223E7A" w:rsidR="00ED0720" w:rsidRPr="008726F9" w:rsidRDefault="00ED0720" w:rsidP="00ED0720">
      <w:pPr>
        <w:pBdr>
          <w:top w:val="nil"/>
          <w:left w:val="nil"/>
          <w:bottom w:val="nil"/>
          <w:right w:val="nil"/>
          <w:between w:val="nil"/>
        </w:pBdr>
        <w:tabs>
          <w:tab w:val="left" w:pos="3828"/>
        </w:tabs>
        <w:ind w:left="4678"/>
        <w:rPr>
          <w:rFonts w:ascii="Sennheiser Office" w:hAnsi="Sennheiser Office"/>
          <w:color w:val="000000"/>
          <w:lang w:val="fr-FR"/>
        </w:rPr>
      </w:pPr>
      <w:r w:rsidRPr="008726F9">
        <w:rPr>
          <w:rFonts w:ascii="Sennheiser Office" w:hAnsi="Sennheiser Office"/>
          <w:color w:val="000000"/>
          <w:lang w:val="fr-FR"/>
        </w:rPr>
        <w:t>+ Un design luxueux avec son cuir souple sur les écouteurs et le bandeau</w:t>
      </w:r>
    </w:p>
    <w:p w14:paraId="22AC3892" w14:textId="785409E3" w:rsidR="00ED0720" w:rsidRPr="008726F9" w:rsidRDefault="00ED0720" w:rsidP="00ED0720">
      <w:pPr>
        <w:pBdr>
          <w:top w:val="nil"/>
          <w:left w:val="nil"/>
          <w:bottom w:val="nil"/>
          <w:right w:val="nil"/>
          <w:between w:val="nil"/>
        </w:pBdr>
        <w:tabs>
          <w:tab w:val="left" w:pos="3828"/>
        </w:tabs>
        <w:ind w:left="4678"/>
        <w:rPr>
          <w:rFonts w:ascii="Sennheiser Office" w:hAnsi="Sennheiser Office"/>
          <w:color w:val="000000"/>
          <w:lang w:val="fr-FR"/>
        </w:rPr>
      </w:pPr>
      <w:r w:rsidRPr="008726F9">
        <w:rPr>
          <w:rFonts w:ascii="Sennheiser Office" w:hAnsi="Sennheiser Office"/>
          <w:color w:val="000000"/>
          <w:lang w:val="fr-FR"/>
        </w:rPr>
        <w:t>+ Jusqu’à 17 heures d’autonomie de batterie</w:t>
      </w:r>
    </w:p>
    <w:p w14:paraId="4402F655" w14:textId="314D98A0" w:rsidR="00ED0720" w:rsidRPr="008726F9" w:rsidRDefault="00ED0720" w:rsidP="00ED0720">
      <w:pPr>
        <w:pBdr>
          <w:top w:val="nil"/>
          <w:left w:val="nil"/>
          <w:bottom w:val="nil"/>
          <w:right w:val="nil"/>
          <w:between w:val="nil"/>
        </w:pBdr>
        <w:tabs>
          <w:tab w:val="left" w:pos="3828"/>
        </w:tabs>
        <w:ind w:left="4678"/>
        <w:rPr>
          <w:rFonts w:ascii="Sennheiser Office" w:hAnsi="Sennheiser Office"/>
          <w:color w:val="000000"/>
          <w:lang w:val="fr-FR"/>
        </w:rPr>
      </w:pPr>
      <w:r w:rsidRPr="008726F9">
        <w:rPr>
          <w:rFonts w:ascii="Sennheiser Office" w:hAnsi="Sennheiser Office"/>
          <w:color w:val="000000"/>
          <w:lang w:val="fr-FR"/>
        </w:rPr>
        <w:t>+ Tracker Bluetooth Tile</w:t>
      </w:r>
    </w:p>
    <w:p w14:paraId="7B053E95" w14:textId="77777777" w:rsidR="00ED0720" w:rsidRPr="008726F9" w:rsidRDefault="00ED0720" w:rsidP="00ED0720">
      <w:pPr>
        <w:pBdr>
          <w:top w:val="nil"/>
          <w:left w:val="nil"/>
          <w:bottom w:val="nil"/>
          <w:right w:val="nil"/>
          <w:between w:val="nil"/>
        </w:pBdr>
        <w:tabs>
          <w:tab w:val="left" w:pos="3828"/>
        </w:tabs>
        <w:ind w:left="4678"/>
        <w:rPr>
          <w:rFonts w:ascii="Sennheiser Office" w:hAnsi="Sennheiser Office"/>
          <w:color w:val="000000"/>
          <w:lang w:val="fr-FR"/>
        </w:rPr>
      </w:pPr>
      <w:r w:rsidRPr="008726F9">
        <w:rPr>
          <w:rFonts w:ascii="Sennheiser Office" w:hAnsi="Sennheiser Office"/>
          <w:color w:val="000000"/>
          <w:lang w:val="fr-FR"/>
        </w:rPr>
        <w:t>+ Disponible en noir ou blanc</w:t>
      </w:r>
    </w:p>
    <w:p w14:paraId="40B0E4AF" w14:textId="57BE8E18" w:rsidR="00ED0720" w:rsidRPr="008726F9" w:rsidRDefault="00ED0720" w:rsidP="00ED0720">
      <w:pPr>
        <w:pBdr>
          <w:top w:val="nil"/>
          <w:left w:val="nil"/>
          <w:bottom w:val="nil"/>
          <w:right w:val="nil"/>
          <w:between w:val="nil"/>
        </w:pBdr>
        <w:tabs>
          <w:tab w:val="left" w:pos="3828"/>
        </w:tabs>
        <w:ind w:left="4678"/>
        <w:rPr>
          <w:rFonts w:ascii="Sennheiser Office" w:hAnsi="Sennheiser Office"/>
          <w:color w:val="000000"/>
          <w:lang w:val="fr-FR"/>
        </w:rPr>
      </w:pPr>
      <w:r w:rsidRPr="008726F9">
        <w:rPr>
          <w:rFonts w:ascii="Sennheiser Office" w:hAnsi="Sennheiser Office"/>
          <w:b/>
          <w:color w:val="000000"/>
          <w:lang w:val="fr-FR"/>
        </w:rPr>
        <w:t>Prix Public Conseillé : 399 € TTC</w:t>
      </w:r>
      <w:r w:rsidRPr="008726F9">
        <w:rPr>
          <w:rFonts w:ascii="Sennheiser Office" w:hAnsi="Sennheiser Office"/>
          <w:color w:val="000000"/>
          <w:lang w:val="fr-FR"/>
        </w:rPr>
        <w:t> </w:t>
      </w:r>
    </w:p>
    <w:p w14:paraId="65F04E43" w14:textId="77777777" w:rsidR="00672E4C" w:rsidRPr="008726F9" w:rsidRDefault="00672E4C" w:rsidP="00672E4C">
      <w:pPr>
        <w:pBdr>
          <w:top w:val="nil"/>
          <w:left w:val="nil"/>
          <w:bottom w:val="nil"/>
          <w:right w:val="nil"/>
          <w:between w:val="nil"/>
        </w:pBdr>
        <w:rPr>
          <w:rFonts w:ascii="Sennheiser Office" w:hAnsi="Sennheiser Office"/>
          <w:b/>
          <w:color w:val="000000"/>
          <w:lang w:val="fr-FR"/>
        </w:rPr>
      </w:pPr>
    </w:p>
    <w:p w14:paraId="6AA36ED2" w14:textId="77777777" w:rsidR="00DD71D7" w:rsidRPr="008726F9" w:rsidRDefault="00DD71D7" w:rsidP="00672E4C">
      <w:pPr>
        <w:pBdr>
          <w:top w:val="nil"/>
          <w:left w:val="nil"/>
          <w:bottom w:val="nil"/>
          <w:right w:val="nil"/>
          <w:between w:val="nil"/>
        </w:pBdr>
        <w:rPr>
          <w:rFonts w:ascii="Sennheiser Office" w:hAnsi="Sennheiser Office"/>
          <w:b/>
          <w:smallCaps/>
          <w:color w:val="0095D5"/>
          <w:lang w:val="fr-FR"/>
        </w:rPr>
      </w:pPr>
    </w:p>
    <w:p w14:paraId="7F62B2A7" w14:textId="656278D0" w:rsidR="00672E4C" w:rsidRPr="008726F9" w:rsidRDefault="00FC35E0" w:rsidP="00672E4C">
      <w:pPr>
        <w:pBdr>
          <w:top w:val="nil"/>
          <w:left w:val="nil"/>
          <w:bottom w:val="nil"/>
          <w:right w:val="nil"/>
          <w:between w:val="nil"/>
        </w:pBdr>
        <w:rPr>
          <w:rFonts w:ascii="Sennheiser Office" w:hAnsi="Sennheiser Office"/>
          <w:b/>
          <w:smallCaps/>
          <w:color w:val="0095D5"/>
          <w:lang w:val="fr-FR"/>
        </w:rPr>
      </w:pPr>
      <w:r w:rsidRPr="008726F9">
        <w:rPr>
          <w:rFonts w:ascii="Sennheiser Office" w:hAnsi="Sennheiser Office"/>
          <w:b/>
          <w:smallCaps/>
          <w:color w:val="0095D5"/>
          <w:lang w:val="fr-FR"/>
        </w:rPr>
        <w:lastRenderedPageBreak/>
        <w:t>L</w:t>
      </w:r>
      <w:r w:rsidR="00096669" w:rsidRPr="008726F9">
        <w:rPr>
          <w:rFonts w:ascii="Sennheiser Office" w:hAnsi="Sennheiser Office"/>
          <w:b/>
          <w:smallCaps/>
          <w:color w:val="0095D5"/>
          <w:lang w:val="fr-FR"/>
        </w:rPr>
        <w:t xml:space="preserve">A </w:t>
      </w:r>
      <w:r w:rsidR="00437F8E" w:rsidRPr="008726F9">
        <w:rPr>
          <w:rFonts w:ascii="Sennheiser Office" w:hAnsi="Sennheiser Office"/>
          <w:b/>
          <w:smallCaps/>
          <w:color w:val="0095D5"/>
          <w:lang w:val="fr-FR"/>
        </w:rPr>
        <w:t>NOUVELLE RÉFÉRENCE EN MATIÈRE D’AUDIO MOBILE</w:t>
      </w:r>
    </w:p>
    <w:p w14:paraId="0DC19FBA" w14:textId="77777777" w:rsidR="004A7C52" w:rsidRPr="008726F9" w:rsidRDefault="004A7C52" w:rsidP="00672E4C">
      <w:pPr>
        <w:pBdr>
          <w:top w:val="nil"/>
          <w:left w:val="nil"/>
          <w:bottom w:val="nil"/>
          <w:right w:val="nil"/>
          <w:between w:val="nil"/>
        </w:pBdr>
        <w:rPr>
          <w:rFonts w:ascii="Sennheiser Office" w:hAnsi="Sennheiser Office"/>
          <w:b/>
          <w:smallCaps/>
          <w:color w:val="0095D5"/>
          <w:lang w:val="fr-FR"/>
        </w:rPr>
      </w:pPr>
    </w:p>
    <w:p w14:paraId="4C73F0A3" w14:textId="4EB85527" w:rsidR="00672E4C" w:rsidRPr="008726F9" w:rsidRDefault="00672E4C" w:rsidP="00EF6D6B">
      <w:pPr>
        <w:rPr>
          <w:rStyle w:val="Lienhypertexte"/>
          <w:rFonts w:ascii="Sennheiser Office" w:hAnsi="Sennheiser Office"/>
          <w:b/>
          <w:color w:val="0095D5"/>
          <w:lang w:val="fr-FR"/>
        </w:rPr>
      </w:pPr>
      <w:r w:rsidRPr="008726F9">
        <w:rPr>
          <w:rFonts w:ascii="Sennheiser Office" w:hAnsi="Sennheiser Office"/>
          <w:noProof/>
          <w:lang w:val="fr-FR" w:eastAsia="de-DE"/>
        </w:rPr>
        <w:drawing>
          <wp:anchor distT="0" distB="0" distL="114300" distR="114300" simplePos="0" relativeHeight="251661312" behindDoc="1" locked="0" layoutInCell="1" allowOverlap="1" wp14:anchorId="3520E9A3" wp14:editId="6DAB6026">
            <wp:simplePos x="0" y="0"/>
            <wp:positionH relativeFrom="margin">
              <wp:posOffset>5780</wp:posOffset>
            </wp:positionH>
            <wp:positionV relativeFrom="paragraph">
              <wp:posOffset>47625</wp:posOffset>
            </wp:positionV>
            <wp:extent cx="2877329" cy="1919718"/>
            <wp:effectExtent l="0" t="0" r="0" b="4445"/>
            <wp:wrapTight wrapText="bothSides">
              <wp:wrapPolygon edited="0">
                <wp:start x="0" y="0"/>
                <wp:lineTo x="0" y="21436"/>
                <wp:lineTo x="21452" y="21436"/>
                <wp:lineTo x="21452" y="0"/>
                <wp:lineTo x="0" y="0"/>
              </wp:wrapPolygon>
            </wp:wrapTight>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2877329" cy="1919718"/>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26" w:history="1">
        <w:r w:rsidR="00044809" w:rsidRPr="008726F9">
          <w:rPr>
            <w:rStyle w:val="Lienhypertexte"/>
            <w:rFonts w:ascii="Sennheiser Office" w:hAnsi="Sennheiser Office"/>
            <w:b/>
            <w:color w:val="0095D5"/>
            <w:lang w:val="fr-FR"/>
          </w:rPr>
          <w:t>IE 900</w:t>
        </w:r>
      </w:hyperlink>
      <w:r w:rsidR="00066AD6" w:rsidRPr="008726F9">
        <w:rPr>
          <w:rStyle w:val="Lienhypertexte"/>
          <w:rFonts w:ascii="Sennheiser Office" w:hAnsi="Sennheiser Office"/>
          <w:b/>
          <w:color w:val="0095D5"/>
          <w:u w:val="none"/>
          <w:lang w:val="fr-FR"/>
        </w:rPr>
        <w:t xml:space="preserve"> </w:t>
      </w:r>
      <w:r w:rsidR="00044809" w:rsidRPr="008726F9">
        <w:rPr>
          <w:rStyle w:val="Lienhypertexte"/>
          <w:rFonts w:ascii="Sennheiser Office" w:hAnsi="Sennheiser Office"/>
          <w:b/>
          <w:color w:val="0095D5"/>
          <w:u w:val="none"/>
          <w:lang w:val="fr-FR"/>
        </w:rPr>
        <w:t xml:space="preserve">/ </w:t>
      </w:r>
      <w:hyperlink r:id="rId27" w:history="1">
        <w:r w:rsidR="00044809" w:rsidRPr="008726F9">
          <w:rPr>
            <w:rStyle w:val="Lienhypertexte"/>
            <w:rFonts w:ascii="Sennheiser Office" w:hAnsi="Sennheiser Office"/>
            <w:b/>
            <w:color w:val="0095D5"/>
            <w:lang w:val="fr-FR"/>
          </w:rPr>
          <w:t>IE 300</w:t>
        </w:r>
      </w:hyperlink>
    </w:p>
    <w:p w14:paraId="640376E6" w14:textId="0463E062" w:rsidR="00C37104" w:rsidRPr="008726F9" w:rsidRDefault="00111879" w:rsidP="00C37104">
      <w:pPr>
        <w:pBdr>
          <w:top w:val="nil"/>
          <w:left w:val="nil"/>
          <w:bottom w:val="nil"/>
          <w:right w:val="nil"/>
          <w:between w:val="nil"/>
        </w:pBdr>
        <w:ind w:left="3544"/>
        <w:rPr>
          <w:rFonts w:ascii="Sennheiser Office" w:hAnsi="Sennheiser Office"/>
          <w:lang w:val="fr-FR"/>
        </w:rPr>
      </w:pPr>
      <w:r w:rsidRPr="008726F9">
        <w:rPr>
          <w:rFonts w:ascii="Sennheiser Office" w:hAnsi="Sennheiser Office"/>
          <w:lang w:val="fr-FR"/>
        </w:rPr>
        <w:t>+</w:t>
      </w:r>
      <w:r w:rsidR="00C37104" w:rsidRPr="008726F9">
        <w:rPr>
          <w:rFonts w:ascii="Sennheiser Office" w:hAnsi="Sennheiser Office"/>
          <w:lang w:val="fr-FR"/>
        </w:rPr>
        <w:t xml:space="preserve"> Révèle les moindres détails de la musique</w:t>
      </w:r>
    </w:p>
    <w:p w14:paraId="73F546EB" w14:textId="77777777" w:rsidR="00C37104" w:rsidRPr="008726F9" w:rsidRDefault="00C37104" w:rsidP="00C37104">
      <w:pPr>
        <w:pBdr>
          <w:top w:val="nil"/>
          <w:left w:val="nil"/>
          <w:bottom w:val="nil"/>
          <w:right w:val="nil"/>
          <w:between w:val="nil"/>
        </w:pBdr>
        <w:ind w:left="3544"/>
        <w:rPr>
          <w:rFonts w:ascii="Sennheiser Office" w:hAnsi="Sennheiser Office"/>
          <w:lang w:val="fr-FR"/>
        </w:rPr>
      </w:pPr>
      <w:r w:rsidRPr="008726F9">
        <w:rPr>
          <w:rFonts w:ascii="Sennheiser Office" w:hAnsi="Sennheiser Office"/>
          <w:lang w:val="fr-FR"/>
        </w:rPr>
        <w:t>+ Nouveau niveau de clarté, grâce à la technologie X3R, avec le IE 900</w:t>
      </w:r>
    </w:p>
    <w:p w14:paraId="23AE9EC2" w14:textId="7B4A9BC0" w:rsidR="00C37104" w:rsidRPr="008726F9" w:rsidRDefault="00C37104" w:rsidP="00C37104">
      <w:pPr>
        <w:pBdr>
          <w:top w:val="nil"/>
          <w:left w:val="nil"/>
          <w:bottom w:val="nil"/>
          <w:right w:val="nil"/>
          <w:between w:val="nil"/>
        </w:pBdr>
        <w:ind w:left="3544"/>
        <w:rPr>
          <w:rFonts w:ascii="Sennheiser Office" w:hAnsi="Sennheiser Office"/>
          <w:lang w:val="fr-FR"/>
        </w:rPr>
      </w:pPr>
      <w:r w:rsidRPr="008726F9">
        <w:rPr>
          <w:rFonts w:ascii="Sennheiser Office" w:hAnsi="Sennheiser Office"/>
          <w:lang w:val="fr-FR"/>
        </w:rPr>
        <w:t>+ Assembl</w:t>
      </w:r>
      <w:r w:rsidR="00FC35E0" w:rsidRPr="008726F9">
        <w:rPr>
          <w:rFonts w:ascii="Sennheiser Office" w:hAnsi="Sennheiser Office"/>
          <w:lang w:val="fr-FR"/>
        </w:rPr>
        <w:t>és</w:t>
      </w:r>
      <w:r w:rsidRPr="008726F9">
        <w:rPr>
          <w:rFonts w:ascii="Sennheiser Office" w:hAnsi="Sennheiser Office"/>
          <w:lang w:val="fr-FR"/>
        </w:rPr>
        <w:t xml:space="preserve"> à la main</w:t>
      </w:r>
      <w:r w:rsidR="00F908CA">
        <w:rPr>
          <w:rFonts w:ascii="Sennheiser Office" w:hAnsi="Sennheiser Office"/>
          <w:lang w:val="fr-FR"/>
        </w:rPr>
        <w:t xml:space="preserve"> en Allemagne dans l’usine</w:t>
      </w:r>
      <w:r w:rsidRPr="008726F9">
        <w:rPr>
          <w:rFonts w:ascii="Sennheiser Office" w:hAnsi="Sennheiser Office"/>
          <w:lang w:val="fr-FR"/>
        </w:rPr>
        <w:t xml:space="preserve"> </w:t>
      </w:r>
      <w:r w:rsidR="00F908CA">
        <w:rPr>
          <w:rFonts w:ascii="Sennheiser Office" w:hAnsi="Sennheiser Office"/>
          <w:lang w:val="fr-FR"/>
        </w:rPr>
        <w:t xml:space="preserve">historique de </w:t>
      </w:r>
      <w:r w:rsidRPr="008726F9">
        <w:rPr>
          <w:rFonts w:ascii="Sennheiser Office" w:hAnsi="Sennheiser Office"/>
          <w:lang w:val="fr-FR"/>
        </w:rPr>
        <w:t>Sennheiser</w:t>
      </w:r>
      <w:r w:rsidR="00F908CA">
        <w:rPr>
          <w:rFonts w:ascii="Sennheiser Office" w:hAnsi="Sennheiser Office"/>
          <w:lang w:val="fr-FR"/>
        </w:rPr>
        <w:t>.</w:t>
      </w:r>
    </w:p>
    <w:p w14:paraId="7D0D35D7" w14:textId="1108D4D6" w:rsidR="00C37104" w:rsidRPr="008726F9" w:rsidRDefault="00C37104" w:rsidP="00C37104">
      <w:pPr>
        <w:pBdr>
          <w:top w:val="nil"/>
          <w:left w:val="nil"/>
          <w:bottom w:val="nil"/>
          <w:right w:val="nil"/>
          <w:between w:val="nil"/>
        </w:pBdr>
        <w:ind w:left="4678"/>
        <w:rPr>
          <w:rFonts w:ascii="Sennheiser Office" w:hAnsi="Sennheiser Office"/>
          <w:lang w:val="fr-FR"/>
        </w:rPr>
      </w:pPr>
      <w:r w:rsidRPr="008726F9">
        <w:rPr>
          <w:rFonts w:ascii="Sennheiser Office" w:hAnsi="Sennheiser Office"/>
          <w:lang w:val="fr-FR"/>
        </w:rPr>
        <w:t xml:space="preserve">+ Excellent confort grâce </w:t>
      </w:r>
      <w:r w:rsidR="00FC35E0" w:rsidRPr="008726F9">
        <w:rPr>
          <w:rFonts w:ascii="Sennheiser Office" w:hAnsi="Sennheiser Office"/>
          <w:lang w:val="fr-FR"/>
        </w:rPr>
        <w:t>aux contours</w:t>
      </w:r>
      <w:r w:rsidRPr="008726F9">
        <w:rPr>
          <w:rFonts w:ascii="Sennheiser Office" w:hAnsi="Sennheiser Office"/>
          <w:lang w:val="fr-FR"/>
        </w:rPr>
        <w:t xml:space="preserve"> d’oreilles réglables individuellement et </w:t>
      </w:r>
      <w:r w:rsidR="00FC35E0" w:rsidRPr="008726F9">
        <w:rPr>
          <w:rFonts w:ascii="Sennheiser Office" w:hAnsi="Sennheiser Office"/>
          <w:lang w:val="fr-FR"/>
        </w:rPr>
        <w:t>aux</w:t>
      </w:r>
      <w:r w:rsidRPr="008726F9">
        <w:rPr>
          <w:rFonts w:ascii="Sennheiser Office" w:hAnsi="Sennheiser Office"/>
          <w:lang w:val="fr-FR"/>
        </w:rPr>
        <w:t xml:space="preserve"> choix d’embout</w:t>
      </w:r>
      <w:r w:rsidR="00FC35E0" w:rsidRPr="008726F9">
        <w:rPr>
          <w:rFonts w:ascii="Sennheiser Office" w:hAnsi="Sennheiser Office"/>
          <w:lang w:val="fr-FR"/>
        </w:rPr>
        <w:t xml:space="preserve"> auriculaire</w:t>
      </w:r>
      <w:r w:rsidRPr="008726F9">
        <w:rPr>
          <w:rFonts w:ascii="Sennheiser Office" w:hAnsi="Sennheiser Office"/>
          <w:lang w:val="fr-FR"/>
        </w:rPr>
        <w:t>s en silicone ou en mousse à mémoire de forme pour s’adapter à toutes les oreilles</w:t>
      </w:r>
    </w:p>
    <w:p w14:paraId="6C0D80E3" w14:textId="4807A026" w:rsidR="00672E4C" w:rsidRPr="008726F9" w:rsidRDefault="00F83A89" w:rsidP="006F3139">
      <w:pPr>
        <w:pBdr>
          <w:top w:val="nil"/>
          <w:left w:val="nil"/>
          <w:bottom w:val="nil"/>
          <w:right w:val="nil"/>
          <w:between w:val="nil"/>
        </w:pBdr>
        <w:tabs>
          <w:tab w:val="left" w:pos="4253"/>
          <w:tab w:val="left" w:pos="4395"/>
          <w:tab w:val="left" w:pos="4678"/>
        </w:tabs>
        <w:ind w:right="-200"/>
        <w:rPr>
          <w:rFonts w:ascii="Sennheiser Office" w:hAnsi="Sennheiser Office" w:cs="Arial"/>
          <w:b/>
          <w:bCs/>
          <w:shd w:val="clear" w:color="auto" w:fill="FFFFFF"/>
          <w:lang w:val="fr-FR"/>
        </w:rPr>
      </w:pPr>
      <w:r w:rsidRPr="008726F9">
        <w:rPr>
          <w:rFonts w:ascii="Sennheiser Office" w:hAnsi="Sennheiser Office" w:cs="Arial"/>
          <w:b/>
          <w:bCs/>
          <w:shd w:val="clear" w:color="auto" w:fill="FFFFFF"/>
          <w:lang w:val="fr-FR"/>
        </w:rPr>
        <w:tab/>
        <w:t xml:space="preserve">        </w:t>
      </w:r>
      <w:r w:rsidR="00C37104" w:rsidRPr="008726F9">
        <w:rPr>
          <w:rFonts w:ascii="Sennheiser Office" w:hAnsi="Sennheiser Office"/>
          <w:b/>
          <w:color w:val="000000"/>
          <w:lang w:val="fr-FR"/>
        </w:rPr>
        <w:t xml:space="preserve">Prix Public Conseillé </w:t>
      </w:r>
      <w:r w:rsidR="00672E4C" w:rsidRPr="008726F9">
        <w:rPr>
          <w:rFonts w:ascii="Sennheiser Office" w:hAnsi="Sennheiser Office" w:cs="Arial"/>
          <w:b/>
          <w:bCs/>
          <w:shd w:val="clear" w:color="auto" w:fill="FFFFFF"/>
          <w:lang w:val="fr-FR"/>
        </w:rPr>
        <w:t>: 1</w:t>
      </w:r>
      <w:r w:rsidR="00D652AC" w:rsidRPr="008726F9">
        <w:rPr>
          <w:rFonts w:ascii="Sennheiser Office" w:hAnsi="Sennheiser Office" w:cs="Arial"/>
          <w:b/>
          <w:bCs/>
          <w:shd w:val="clear" w:color="auto" w:fill="FFFFFF"/>
          <w:lang w:val="fr-FR"/>
        </w:rPr>
        <w:t>2</w:t>
      </w:r>
      <w:r w:rsidR="00672E4C" w:rsidRPr="008726F9">
        <w:rPr>
          <w:rFonts w:ascii="Sennheiser Office" w:hAnsi="Sennheiser Office" w:cs="Arial"/>
          <w:b/>
          <w:bCs/>
          <w:shd w:val="clear" w:color="auto" w:fill="FFFFFF"/>
          <w:lang w:val="fr-FR"/>
        </w:rPr>
        <w:t xml:space="preserve">99 </w:t>
      </w:r>
      <w:r w:rsidR="00C37104" w:rsidRPr="008726F9">
        <w:rPr>
          <w:rFonts w:ascii="Sennheiser Office" w:hAnsi="Sennheiser Office" w:cs="Arial"/>
          <w:b/>
          <w:bCs/>
          <w:shd w:val="clear" w:color="auto" w:fill="FFFFFF"/>
          <w:lang w:val="fr-FR"/>
        </w:rPr>
        <w:t xml:space="preserve">€ </w:t>
      </w:r>
      <w:r w:rsidR="00D652AC" w:rsidRPr="008726F9">
        <w:rPr>
          <w:rFonts w:ascii="Sennheiser Office" w:hAnsi="Sennheiser Office" w:cs="Arial"/>
          <w:b/>
          <w:bCs/>
          <w:shd w:val="clear" w:color="auto" w:fill="FFFFFF"/>
          <w:lang w:val="fr-FR"/>
        </w:rPr>
        <w:t>/</w:t>
      </w:r>
      <w:r w:rsidR="00C37104" w:rsidRPr="008726F9">
        <w:rPr>
          <w:rFonts w:ascii="Sennheiser Office" w:hAnsi="Sennheiser Office" w:cs="Arial"/>
          <w:b/>
          <w:bCs/>
          <w:shd w:val="clear" w:color="auto" w:fill="FFFFFF"/>
          <w:lang w:val="fr-FR"/>
        </w:rPr>
        <w:t xml:space="preserve"> </w:t>
      </w:r>
      <w:r w:rsidR="00D652AC" w:rsidRPr="008726F9">
        <w:rPr>
          <w:rFonts w:ascii="Sennheiser Office" w:hAnsi="Sennheiser Office" w:cs="Arial"/>
          <w:b/>
          <w:bCs/>
          <w:shd w:val="clear" w:color="auto" w:fill="FFFFFF"/>
          <w:lang w:val="fr-FR"/>
        </w:rPr>
        <w:t xml:space="preserve">299 </w:t>
      </w:r>
      <w:r w:rsidR="00C37104" w:rsidRPr="008726F9">
        <w:rPr>
          <w:rFonts w:ascii="Sennheiser Office" w:hAnsi="Sennheiser Office" w:cs="Arial"/>
          <w:b/>
          <w:bCs/>
          <w:shd w:val="clear" w:color="auto" w:fill="FFFFFF"/>
          <w:lang w:val="fr-FR"/>
        </w:rPr>
        <w:t>€TTC</w:t>
      </w:r>
    </w:p>
    <w:p w14:paraId="22452051" w14:textId="77777777" w:rsidR="00DD71D7" w:rsidRPr="008726F9" w:rsidRDefault="00DD71D7" w:rsidP="00DD71D7">
      <w:pPr>
        <w:rPr>
          <w:rFonts w:ascii="Sennheiser Office" w:hAnsi="Sennheiser Office"/>
          <w:b/>
          <w:smallCaps/>
          <w:color w:val="0095D5"/>
          <w:lang w:val="fr-FR"/>
        </w:rPr>
      </w:pPr>
    </w:p>
    <w:p w14:paraId="281036A7" w14:textId="54107CE6" w:rsidR="00EF6D6B" w:rsidRPr="008726F9" w:rsidRDefault="00FC35E0" w:rsidP="004A7C52">
      <w:pPr>
        <w:spacing w:line="240" w:lineRule="auto"/>
        <w:rPr>
          <w:rFonts w:ascii="Sennheiser Office" w:hAnsi="Sennheiser Office"/>
          <w:b/>
          <w:smallCaps/>
          <w:color w:val="0095D5"/>
          <w:lang w:val="fr-FR"/>
        </w:rPr>
      </w:pPr>
      <w:r w:rsidRPr="008726F9">
        <w:rPr>
          <w:rFonts w:ascii="Sennheiser Office" w:hAnsi="Sennheiser Office"/>
          <w:b/>
          <w:smallCaps/>
          <w:color w:val="0095D5"/>
          <w:lang w:val="fr-FR"/>
        </w:rPr>
        <w:t>PLACER LA BARRE PLUS HAUT POUR LE DIVERTISSEMENT À DOMICILE</w:t>
      </w:r>
    </w:p>
    <w:p w14:paraId="616E005B" w14:textId="77777777" w:rsidR="004A7C52" w:rsidRPr="008726F9" w:rsidRDefault="004A7C52" w:rsidP="00672E4C">
      <w:pPr>
        <w:rPr>
          <w:rFonts w:ascii="Sennheiser Office" w:hAnsi="Sennheiser Office" w:cs="Arial"/>
          <w:b/>
          <w:bCs/>
          <w:color w:val="000000"/>
          <w:shd w:val="clear" w:color="auto" w:fill="FFFFFF"/>
          <w:lang w:val="fr-FR"/>
        </w:rPr>
      </w:pPr>
    </w:p>
    <w:p w14:paraId="6D97EC0F" w14:textId="77777777" w:rsidR="004A7C52" w:rsidRPr="008726F9" w:rsidRDefault="00672E4C" w:rsidP="004A7C52">
      <w:pPr>
        <w:pBdr>
          <w:top w:val="nil"/>
          <w:left w:val="nil"/>
          <w:bottom w:val="nil"/>
          <w:right w:val="nil"/>
          <w:between w:val="nil"/>
        </w:pBdr>
        <w:rPr>
          <w:rFonts w:ascii="Sennheiser Office" w:hAnsi="Sennheiser Office"/>
          <w:b/>
          <w:smallCaps/>
          <w:color w:val="0095D5"/>
          <w:lang w:val="fr-FR"/>
        </w:rPr>
      </w:pPr>
      <w:r w:rsidRPr="008726F9">
        <w:rPr>
          <w:rFonts w:ascii="Sennheiser Office" w:hAnsi="Sennheiser Office"/>
          <w:noProof/>
          <w:color w:val="0095D5"/>
          <w:u w:val="single"/>
          <w:lang w:val="fr-FR" w:eastAsia="de-DE"/>
        </w:rPr>
        <w:drawing>
          <wp:anchor distT="0" distB="0" distL="114300" distR="114300" simplePos="0" relativeHeight="251663360" behindDoc="1" locked="0" layoutInCell="1" allowOverlap="1" wp14:anchorId="571A081F" wp14:editId="1F02EDA8">
            <wp:simplePos x="0" y="0"/>
            <wp:positionH relativeFrom="margin">
              <wp:align>left</wp:align>
            </wp:positionH>
            <wp:positionV relativeFrom="paragraph">
              <wp:posOffset>9525</wp:posOffset>
            </wp:positionV>
            <wp:extent cx="2880000" cy="1921500"/>
            <wp:effectExtent l="0" t="0" r="0" b="3175"/>
            <wp:wrapTight wrapText="bothSides">
              <wp:wrapPolygon edited="0">
                <wp:start x="0" y="0"/>
                <wp:lineTo x="0" y="21421"/>
                <wp:lineTo x="21433" y="21421"/>
                <wp:lineTo x="21433" y="0"/>
                <wp:lineTo x="0" y="0"/>
              </wp:wrapPolygon>
            </wp:wrapTight>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MBEO_Soundbar_Product_shot_InUse_18_047_Max_Threlfall_13562.jpg"/>
                    <pic:cNvPicPr/>
                  </pic:nvPicPr>
                  <pic:blipFill>
                    <a:blip r:embed="rId28" cstate="screen">
                      <a:extLst>
                        <a:ext uri="{28A0092B-C50C-407E-A947-70E740481C1C}">
                          <a14:useLocalDpi xmlns:a14="http://schemas.microsoft.com/office/drawing/2010/main"/>
                        </a:ext>
                      </a:extLst>
                    </a:blip>
                    <a:stretch>
                      <a:fillRect/>
                    </a:stretch>
                  </pic:blipFill>
                  <pic:spPr>
                    <a:xfrm>
                      <a:off x="0" y="0"/>
                      <a:ext cx="2880000" cy="1921500"/>
                    </a:xfrm>
                    <a:prstGeom prst="rect">
                      <a:avLst/>
                    </a:prstGeom>
                  </pic:spPr>
                </pic:pic>
              </a:graphicData>
            </a:graphic>
            <wp14:sizeRelH relativeFrom="page">
              <wp14:pctWidth>0</wp14:pctWidth>
            </wp14:sizeRelH>
            <wp14:sizeRelV relativeFrom="page">
              <wp14:pctHeight>0</wp14:pctHeight>
            </wp14:sizeRelV>
          </wp:anchor>
        </w:drawing>
      </w:r>
      <w:hyperlink r:id="rId29" w:history="1">
        <w:r w:rsidRPr="008726F9">
          <w:rPr>
            <w:rStyle w:val="Lienhypertexte"/>
            <w:rFonts w:ascii="Sennheiser Office" w:hAnsi="Sennheiser Office"/>
            <w:b/>
            <w:smallCaps/>
            <w:color w:val="0095D5"/>
            <w:lang w:val="fr-FR"/>
          </w:rPr>
          <w:t>AMBEO SOUNDBAR</w:t>
        </w:r>
      </w:hyperlink>
    </w:p>
    <w:p w14:paraId="63FB7E1B" w14:textId="23693275" w:rsidR="004A7C52" w:rsidRPr="008726F9" w:rsidRDefault="004A7C52" w:rsidP="004A7C52">
      <w:pPr>
        <w:pBdr>
          <w:top w:val="nil"/>
          <w:left w:val="nil"/>
          <w:bottom w:val="nil"/>
          <w:right w:val="nil"/>
          <w:between w:val="nil"/>
        </w:pBdr>
        <w:rPr>
          <w:rFonts w:ascii="Sennheiser Office" w:hAnsi="Sennheiser Office"/>
          <w:b/>
          <w:smallCaps/>
          <w:color w:val="0095D5"/>
          <w:lang w:val="fr-FR"/>
        </w:rPr>
      </w:pPr>
      <w:r w:rsidRPr="008726F9">
        <w:rPr>
          <w:rFonts w:ascii="Sennheiser Office" w:hAnsi="Sennheiser Office"/>
          <w:color w:val="000000"/>
          <w:lang w:val="fr-FR"/>
        </w:rPr>
        <w:t>+ Crée un son 3D immersif avec des basses puissantes, sans avoir besoin d'un caisson de basses</w:t>
      </w:r>
    </w:p>
    <w:p w14:paraId="68F2CFE8" w14:textId="77777777" w:rsidR="004A7C52" w:rsidRPr="008726F9" w:rsidRDefault="004A7C52" w:rsidP="004A7C52">
      <w:pPr>
        <w:pBdr>
          <w:top w:val="nil"/>
          <w:left w:val="nil"/>
          <w:bottom w:val="nil"/>
          <w:right w:val="nil"/>
          <w:between w:val="nil"/>
        </w:pBdr>
        <w:rPr>
          <w:rFonts w:ascii="Sennheiser Office" w:hAnsi="Sennheiser Office"/>
          <w:b/>
          <w:smallCaps/>
          <w:color w:val="0095D5"/>
          <w:lang w:val="fr-FR"/>
        </w:rPr>
      </w:pPr>
      <w:r w:rsidRPr="008726F9">
        <w:rPr>
          <w:rFonts w:ascii="Sennheiser Office" w:hAnsi="Sennheiser Office"/>
          <w:color w:val="000000"/>
          <w:lang w:val="fr-FR"/>
        </w:rPr>
        <w:t>+ Le calibrage automatique de la pièce adapte le son à celle-ci ainsi qu'à la place privilégiée de l'auditeur - le plaçant au centre de l'action</w:t>
      </w:r>
    </w:p>
    <w:p w14:paraId="140598D5" w14:textId="2A65A01D" w:rsidR="004A7C52" w:rsidRPr="008726F9" w:rsidRDefault="004A7C52" w:rsidP="004A7C52">
      <w:pPr>
        <w:pBdr>
          <w:top w:val="nil"/>
          <w:left w:val="nil"/>
          <w:bottom w:val="nil"/>
          <w:right w:val="nil"/>
          <w:between w:val="nil"/>
        </w:pBdr>
        <w:ind w:left="4678"/>
        <w:rPr>
          <w:rFonts w:ascii="Sennheiser Office" w:hAnsi="Sennheiser Office"/>
          <w:b/>
          <w:smallCaps/>
          <w:color w:val="0095D5"/>
          <w:lang w:val="fr-FR"/>
        </w:rPr>
      </w:pPr>
      <w:r w:rsidRPr="008726F9">
        <w:rPr>
          <w:rFonts w:ascii="Sennheiser Office" w:hAnsi="Sennheiser Office"/>
          <w:color w:val="000000"/>
          <w:lang w:val="fr-FR"/>
        </w:rPr>
        <w:t xml:space="preserve">+ Outre la compatibilité Dolby Atmos, DTS:X et MPEG-H, la technologie </w:t>
      </w:r>
      <w:proofErr w:type="spellStart"/>
      <w:r w:rsidRPr="008726F9">
        <w:rPr>
          <w:rFonts w:ascii="Sennheiser Office" w:hAnsi="Sennheiser Office"/>
          <w:color w:val="000000"/>
          <w:lang w:val="fr-FR"/>
        </w:rPr>
        <w:t>Upmix</w:t>
      </w:r>
      <w:proofErr w:type="spellEnd"/>
      <w:r w:rsidRPr="008726F9">
        <w:rPr>
          <w:rFonts w:ascii="Sennheiser Office" w:hAnsi="Sennheiser Office"/>
          <w:color w:val="000000"/>
          <w:lang w:val="fr-FR"/>
        </w:rPr>
        <w:t xml:space="preserve"> de l’AMBEO </w:t>
      </w:r>
      <w:proofErr w:type="spellStart"/>
      <w:r w:rsidRPr="008726F9">
        <w:rPr>
          <w:rFonts w:ascii="Sennheiser Office" w:hAnsi="Sennheiser Office"/>
          <w:color w:val="000000"/>
          <w:lang w:val="fr-FR"/>
        </w:rPr>
        <w:t>Soundbar</w:t>
      </w:r>
      <w:proofErr w:type="spellEnd"/>
      <w:r w:rsidRPr="008726F9">
        <w:rPr>
          <w:rFonts w:ascii="Sennheiser Office" w:hAnsi="Sennheiser Office"/>
          <w:color w:val="000000"/>
          <w:lang w:val="fr-FR"/>
        </w:rPr>
        <w:t xml:space="preserve"> permet de transformer le son stéréo ou 5.1 en son 3D</w:t>
      </w:r>
    </w:p>
    <w:p w14:paraId="1026AF50" w14:textId="3CF6DBFE" w:rsidR="00672E4C" w:rsidRPr="008726F9" w:rsidRDefault="00672E4C" w:rsidP="00672E4C">
      <w:pPr>
        <w:pBdr>
          <w:top w:val="nil"/>
          <w:left w:val="nil"/>
          <w:bottom w:val="nil"/>
          <w:right w:val="nil"/>
          <w:between w:val="nil"/>
        </w:pBdr>
        <w:tabs>
          <w:tab w:val="left" w:pos="4678"/>
        </w:tabs>
        <w:ind w:left="4320"/>
        <w:rPr>
          <w:rFonts w:ascii="Sennheiser Office" w:hAnsi="Sennheiser Office"/>
          <w:color w:val="000000"/>
          <w:lang w:val="fr-FR"/>
        </w:rPr>
      </w:pPr>
      <w:r w:rsidRPr="008726F9">
        <w:rPr>
          <w:rFonts w:ascii="Sennheiser Office" w:hAnsi="Sennheiser Office"/>
          <w:color w:val="000000"/>
          <w:lang w:val="fr-FR"/>
        </w:rPr>
        <w:t xml:space="preserve">        </w:t>
      </w:r>
      <w:r w:rsidR="004A7C52" w:rsidRPr="008726F9">
        <w:rPr>
          <w:rFonts w:ascii="Sennheiser Office" w:hAnsi="Sennheiser Office"/>
          <w:b/>
          <w:color w:val="000000"/>
          <w:lang w:val="fr-FR"/>
        </w:rPr>
        <w:t xml:space="preserve">Prix Public Conseillé </w:t>
      </w:r>
      <w:r w:rsidRPr="008726F9">
        <w:rPr>
          <w:rFonts w:ascii="Sennheiser Office" w:hAnsi="Sennheiser Office"/>
          <w:b/>
          <w:color w:val="000000"/>
          <w:lang w:val="fr-FR"/>
        </w:rPr>
        <w:t>: 2</w:t>
      </w:r>
      <w:r w:rsidR="004A7C52" w:rsidRPr="008726F9">
        <w:rPr>
          <w:rFonts w:ascii="Sennheiser Office" w:hAnsi="Sennheiser Office"/>
          <w:b/>
          <w:color w:val="000000"/>
          <w:lang w:val="fr-FR"/>
        </w:rPr>
        <w:t xml:space="preserve"> </w:t>
      </w:r>
      <w:r w:rsidRPr="008726F9">
        <w:rPr>
          <w:rFonts w:ascii="Sennheiser Office" w:hAnsi="Sennheiser Office"/>
          <w:b/>
          <w:color w:val="000000"/>
          <w:lang w:val="fr-FR"/>
        </w:rPr>
        <w:t xml:space="preserve">499 </w:t>
      </w:r>
      <w:r w:rsidR="004A7C52" w:rsidRPr="008726F9">
        <w:rPr>
          <w:rFonts w:ascii="Sennheiser Office" w:hAnsi="Sennheiser Office"/>
          <w:b/>
          <w:color w:val="000000"/>
          <w:lang w:val="fr-FR"/>
        </w:rPr>
        <w:t>€ TTC</w:t>
      </w:r>
    </w:p>
    <w:bookmarkEnd w:id="3"/>
    <w:p w14:paraId="3976C745" w14:textId="77777777" w:rsidR="00764D34" w:rsidRPr="008726F9" w:rsidRDefault="00764D34" w:rsidP="00764D34">
      <w:pPr>
        <w:pStyle w:val="Default"/>
        <w:rPr>
          <w:lang w:val="fr-FR"/>
        </w:rPr>
      </w:pPr>
    </w:p>
    <w:p w14:paraId="0E188963" w14:textId="0AFDF999" w:rsidR="00CC0EBB" w:rsidRPr="008726F9" w:rsidRDefault="006A4F15" w:rsidP="00CC0EBB">
      <w:pPr>
        <w:pBdr>
          <w:top w:val="nil"/>
          <w:left w:val="nil"/>
          <w:bottom w:val="nil"/>
          <w:right w:val="nil"/>
          <w:between w:val="nil"/>
        </w:pBdr>
        <w:rPr>
          <w:rStyle w:val="Lienhypertexte"/>
          <w:rFonts w:ascii="Sennheiser Office" w:hAnsi="Sennheiser Office"/>
          <w:color w:val="0095D5"/>
          <w:lang w:val="fr-FR"/>
        </w:rPr>
      </w:pPr>
      <w:r w:rsidRPr="008726F9">
        <w:rPr>
          <w:rFonts w:ascii="Sennheiser Office" w:hAnsi="Sennheiser Office"/>
          <w:noProof/>
          <w:lang w:val="fr-FR" w:eastAsia="de-DE"/>
        </w:rPr>
        <w:lastRenderedPageBreak/>
        <w:drawing>
          <wp:anchor distT="0" distB="0" distL="114300" distR="114300" simplePos="0" relativeHeight="251666432" behindDoc="1" locked="0" layoutInCell="1" allowOverlap="1" wp14:anchorId="5BDBD848" wp14:editId="6C7AB3A0">
            <wp:simplePos x="0" y="0"/>
            <wp:positionH relativeFrom="margin">
              <wp:posOffset>5715</wp:posOffset>
            </wp:positionH>
            <wp:positionV relativeFrom="paragraph">
              <wp:posOffset>52070</wp:posOffset>
            </wp:positionV>
            <wp:extent cx="2877185" cy="1919605"/>
            <wp:effectExtent l="0" t="0" r="0" b="4445"/>
            <wp:wrapTight wrapText="bothSides">
              <wp:wrapPolygon edited="0">
                <wp:start x="0" y="0"/>
                <wp:lineTo x="0" y="21436"/>
                <wp:lineTo x="21452" y="21436"/>
                <wp:lineTo x="21452" y="0"/>
                <wp:lineTo x="0" y="0"/>
              </wp:wrapPolygon>
            </wp:wrapTight>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2877185" cy="1919605"/>
                    </a:xfrm>
                    <a:prstGeom prst="rect">
                      <a:avLst/>
                    </a:prstGeom>
                    <a:noFill/>
                    <a:ln>
                      <a:noFill/>
                    </a:ln>
                  </pic:spPr>
                </pic:pic>
              </a:graphicData>
            </a:graphic>
            <wp14:sizeRelH relativeFrom="page">
              <wp14:pctWidth>0</wp14:pctWidth>
            </wp14:sizeRelH>
            <wp14:sizeRelV relativeFrom="page">
              <wp14:pctHeight>0</wp14:pctHeight>
            </wp14:sizeRelV>
          </wp:anchor>
        </w:drawing>
      </w:r>
      <w:r w:rsidR="005D6DE6" w:rsidRPr="008726F9">
        <w:rPr>
          <w:rFonts w:ascii="Sennheiser Office" w:hAnsi="Sennheiser Office"/>
          <w:b/>
          <w:smallCaps/>
          <w:color w:val="0095D5"/>
          <w:lang w:val="fr-FR"/>
        </w:rPr>
        <w:t xml:space="preserve"> </w:t>
      </w:r>
      <w:commentRangeStart w:id="4"/>
      <w:r w:rsidR="00DD5AED" w:rsidRPr="008726F9">
        <w:fldChar w:fldCharType="begin"/>
      </w:r>
      <w:r w:rsidR="00DD5AED" w:rsidRPr="008726F9">
        <w:rPr>
          <w:rFonts w:ascii="Sennheiser Office" w:hAnsi="Sennheiser Office"/>
          <w:lang w:val="fr-FR"/>
        </w:rPr>
        <w:instrText xml:space="preserve"> HYPERLINK "https://en-de.sennheiser.com/RS5200" </w:instrText>
      </w:r>
      <w:r w:rsidR="00DD5AED" w:rsidRPr="008726F9">
        <w:fldChar w:fldCharType="separate"/>
      </w:r>
      <w:r w:rsidRPr="008726F9">
        <w:rPr>
          <w:rStyle w:val="Lienhypertexte"/>
          <w:rFonts w:ascii="Sennheiser Office" w:hAnsi="Sennheiser Office"/>
          <w:b/>
          <w:smallCaps/>
          <w:color w:val="0095D5"/>
          <w:lang w:val="fr-FR"/>
        </w:rPr>
        <w:t>RS</w:t>
      </w:r>
      <w:r w:rsidR="00CC0EBB" w:rsidRPr="008726F9">
        <w:rPr>
          <w:rStyle w:val="Lienhypertexte"/>
          <w:rFonts w:ascii="Sennheiser Office" w:hAnsi="Sennheiser Office"/>
          <w:b/>
          <w:smallCaps/>
          <w:color w:val="0095D5"/>
          <w:lang w:val="fr-FR"/>
        </w:rPr>
        <w:t xml:space="preserve"> 5200</w:t>
      </w:r>
      <w:r w:rsidR="00DD5AED" w:rsidRPr="008726F9">
        <w:rPr>
          <w:rStyle w:val="Lienhypertexte"/>
          <w:rFonts w:ascii="Sennheiser Office" w:hAnsi="Sennheiser Office"/>
          <w:b/>
          <w:smallCaps/>
          <w:color w:val="0095D5"/>
          <w:lang w:val="fr-FR"/>
        </w:rPr>
        <w:fldChar w:fldCharType="end"/>
      </w:r>
      <w:commentRangeEnd w:id="4"/>
      <w:r w:rsidRPr="008726F9">
        <w:rPr>
          <w:rStyle w:val="Marquedecommentaire"/>
          <w:rFonts w:ascii="Sennheiser Office" w:hAnsi="Sennheiser Office"/>
          <w:lang w:val="fr-FR"/>
        </w:rPr>
        <w:commentReference w:id="4"/>
      </w:r>
      <w:r w:rsidR="00CC0EBB" w:rsidRPr="008726F9">
        <w:rPr>
          <w:rStyle w:val="Lienhypertexte"/>
          <w:rFonts w:ascii="Sennheiser Office" w:hAnsi="Sennheiser Office"/>
          <w:color w:val="0095D5"/>
          <w:lang w:val="fr-FR"/>
        </w:rPr>
        <w:t xml:space="preserve"> </w:t>
      </w:r>
    </w:p>
    <w:p w14:paraId="285A7735" w14:textId="77CE2260" w:rsidR="004A7C52" w:rsidRPr="008726F9" w:rsidRDefault="004A7C52" w:rsidP="004A7C52">
      <w:pPr>
        <w:pBdr>
          <w:top w:val="nil"/>
          <w:left w:val="nil"/>
          <w:bottom w:val="nil"/>
          <w:right w:val="nil"/>
          <w:between w:val="nil"/>
        </w:pBdr>
        <w:tabs>
          <w:tab w:val="left" w:pos="4253"/>
          <w:tab w:val="left" w:pos="4395"/>
          <w:tab w:val="left" w:pos="4678"/>
        </w:tabs>
        <w:ind w:left="3544"/>
        <w:rPr>
          <w:rFonts w:ascii="Sennheiser Office" w:hAnsi="Sennheiser Office"/>
          <w:color w:val="000000"/>
          <w:lang w:val="fr-FR"/>
        </w:rPr>
      </w:pPr>
      <w:r w:rsidRPr="008726F9">
        <w:rPr>
          <w:rFonts w:ascii="Sennheiser Office" w:hAnsi="Sennheiser Office"/>
          <w:color w:val="000000"/>
          <w:lang w:val="fr-FR"/>
        </w:rPr>
        <w:t>+ Améliorer le son des émissions de télévision, des films ou de la musique</w:t>
      </w:r>
    </w:p>
    <w:p w14:paraId="49241E15" w14:textId="466B16CC" w:rsidR="004A7C52" w:rsidRPr="008726F9" w:rsidRDefault="004A7C52" w:rsidP="004A7C52">
      <w:pPr>
        <w:pBdr>
          <w:top w:val="nil"/>
          <w:left w:val="nil"/>
          <w:bottom w:val="nil"/>
          <w:right w:val="nil"/>
          <w:between w:val="nil"/>
        </w:pBdr>
        <w:tabs>
          <w:tab w:val="left" w:pos="4253"/>
          <w:tab w:val="left" w:pos="4395"/>
          <w:tab w:val="left" w:pos="4678"/>
        </w:tabs>
        <w:ind w:left="3544"/>
        <w:rPr>
          <w:rFonts w:ascii="Sennheiser Office" w:hAnsi="Sennheiser Office"/>
          <w:color w:val="000000"/>
          <w:lang w:val="fr-FR"/>
        </w:rPr>
      </w:pPr>
      <w:r w:rsidRPr="008726F9">
        <w:rPr>
          <w:rFonts w:ascii="Sennheiser Office" w:hAnsi="Sennheiser Office"/>
          <w:color w:val="000000"/>
          <w:lang w:val="fr-FR"/>
        </w:rPr>
        <w:t>+ Réduit dynamiquement le bruit ambiant qui fait partie du son de la télévision pour des dialogues d'une clarté exceptionnelle</w:t>
      </w:r>
    </w:p>
    <w:p w14:paraId="09A2DA88" w14:textId="77777777" w:rsidR="004A7C52" w:rsidRPr="008726F9" w:rsidRDefault="004A7C52" w:rsidP="004A7C52">
      <w:pPr>
        <w:pBdr>
          <w:top w:val="nil"/>
          <w:left w:val="nil"/>
          <w:bottom w:val="nil"/>
          <w:right w:val="nil"/>
          <w:between w:val="nil"/>
        </w:pBdr>
        <w:tabs>
          <w:tab w:val="left" w:pos="4253"/>
          <w:tab w:val="left" w:pos="4395"/>
          <w:tab w:val="left" w:pos="4678"/>
        </w:tabs>
        <w:ind w:left="4678"/>
        <w:rPr>
          <w:rFonts w:ascii="Sennheiser Office" w:hAnsi="Sennheiser Office"/>
          <w:color w:val="000000"/>
          <w:lang w:val="fr-FR"/>
        </w:rPr>
      </w:pPr>
      <w:r w:rsidRPr="008726F9">
        <w:rPr>
          <w:rFonts w:ascii="Sennheiser Office" w:hAnsi="Sennheiser Office"/>
          <w:color w:val="000000"/>
          <w:lang w:val="fr-FR"/>
        </w:rPr>
        <w:t>+ Transmission numérique sans fil d'une clarté exceptionnelle jusqu'à 70 mètres de l'émetteur.</w:t>
      </w:r>
    </w:p>
    <w:p w14:paraId="2A03B957" w14:textId="2465B459" w:rsidR="004A7C52" w:rsidRPr="008726F9" w:rsidRDefault="004A7C52" w:rsidP="004A7C52">
      <w:pPr>
        <w:pBdr>
          <w:top w:val="nil"/>
          <w:left w:val="nil"/>
          <w:bottom w:val="nil"/>
          <w:right w:val="nil"/>
          <w:between w:val="nil"/>
        </w:pBdr>
        <w:tabs>
          <w:tab w:val="left" w:pos="4253"/>
          <w:tab w:val="left" w:pos="4395"/>
          <w:tab w:val="left" w:pos="4678"/>
        </w:tabs>
        <w:ind w:left="4678"/>
        <w:rPr>
          <w:rFonts w:ascii="Sennheiser Office" w:hAnsi="Sennheiser Office" w:cs="Arial"/>
          <w:b/>
          <w:bCs/>
          <w:shd w:val="clear" w:color="auto" w:fill="FFFFFF"/>
          <w:lang w:val="fr-FR"/>
        </w:rPr>
      </w:pPr>
      <w:r w:rsidRPr="008726F9">
        <w:rPr>
          <w:rFonts w:ascii="Sennheiser Office" w:hAnsi="Sennheiser Office"/>
          <w:color w:val="000000"/>
          <w:lang w:val="fr-FR"/>
        </w:rPr>
        <w:t>+ Autonomie de 12 heures et recharge facile grâce à la station d'accueil</w:t>
      </w:r>
      <w:r w:rsidR="00CC0EBB" w:rsidRPr="008726F9">
        <w:rPr>
          <w:rFonts w:ascii="Sennheiser Office" w:hAnsi="Sennheiser Office" w:cs="Arial"/>
          <w:b/>
          <w:bCs/>
          <w:shd w:val="clear" w:color="auto" w:fill="FFFFFF"/>
          <w:lang w:val="fr-FR"/>
        </w:rPr>
        <w:t xml:space="preserve"> </w:t>
      </w:r>
    </w:p>
    <w:p w14:paraId="234CFEE8" w14:textId="5283EC0E" w:rsidR="00CC0EBB" w:rsidRPr="008726F9" w:rsidRDefault="004A7C52" w:rsidP="004A7C52">
      <w:pPr>
        <w:pBdr>
          <w:top w:val="nil"/>
          <w:left w:val="nil"/>
          <w:bottom w:val="nil"/>
          <w:right w:val="nil"/>
          <w:between w:val="nil"/>
        </w:pBdr>
        <w:tabs>
          <w:tab w:val="left" w:pos="4253"/>
          <w:tab w:val="left" w:pos="4395"/>
          <w:tab w:val="left" w:pos="4678"/>
        </w:tabs>
        <w:ind w:left="4678"/>
        <w:rPr>
          <w:rFonts w:ascii="Sennheiser Office" w:hAnsi="Sennheiser Office" w:cs="Arial"/>
          <w:b/>
          <w:bCs/>
          <w:color w:val="000000"/>
          <w:shd w:val="clear" w:color="auto" w:fill="FFFFFF"/>
          <w:lang w:val="fr-FR"/>
        </w:rPr>
      </w:pPr>
      <w:r w:rsidRPr="008726F9">
        <w:rPr>
          <w:rFonts w:ascii="Sennheiser Office" w:hAnsi="Sennheiser Office" w:cs="Arial"/>
          <w:b/>
          <w:bCs/>
          <w:shd w:val="clear" w:color="auto" w:fill="FFFFFF"/>
          <w:lang w:val="fr-FR"/>
        </w:rPr>
        <w:t xml:space="preserve">Prix Public Conseillé </w:t>
      </w:r>
      <w:r w:rsidR="00C63B44" w:rsidRPr="008726F9">
        <w:rPr>
          <w:rFonts w:ascii="Sennheiser Office" w:hAnsi="Sennheiser Office" w:cs="Arial"/>
          <w:b/>
          <w:bCs/>
          <w:shd w:val="clear" w:color="auto" w:fill="FFFFFF"/>
          <w:lang w:val="fr-FR"/>
        </w:rPr>
        <w:t>: 24</w:t>
      </w:r>
      <w:r w:rsidR="00CC0EBB" w:rsidRPr="008726F9">
        <w:rPr>
          <w:rFonts w:ascii="Sennheiser Office" w:hAnsi="Sennheiser Office" w:cs="Arial"/>
          <w:b/>
          <w:bCs/>
          <w:shd w:val="clear" w:color="auto" w:fill="FFFFFF"/>
          <w:lang w:val="fr-FR"/>
        </w:rPr>
        <w:t>9</w:t>
      </w:r>
      <w:r w:rsidR="009B00CA" w:rsidRPr="008726F9">
        <w:rPr>
          <w:rFonts w:ascii="Sennheiser Office" w:hAnsi="Sennheiser Office" w:cs="Arial"/>
          <w:b/>
          <w:bCs/>
          <w:shd w:val="clear" w:color="auto" w:fill="FFFFFF"/>
          <w:lang w:val="fr-FR"/>
        </w:rPr>
        <w:t>.90</w:t>
      </w:r>
      <w:r w:rsidR="00CC0EBB" w:rsidRPr="008726F9">
        <w:rPr>
          <w:rFonts w:ascii="Sennheiser Office" w:hAnsi="Sennheiser Office" w:cs="Arial"/>
          <w:b/>
          <w:bCs/>
          <w:shd w:val="clear" w:color="auto" w:fill="FFFFFF"/>
          <w:lang w:val="fr-FR"/>
        </w:rPr>
        <w:t xml:space="preserve"> </w:t>
      </w:r>
      <w:r w:rsidRPr="008726F9">
        <w:rPr>
          <w:rFonts w:ascii="Sennheiser Office" w:hAnsi="Sennheiser Office" w:cs="Arial"/>
          <w:b/>
          <w:bCs/>
          <w:shd w:val="clear" w:color="auto" w:fill="FFFFFF"/>
          <w:lang w:val="fr-FR"/>
        </w:rPr>
        <w:t>€ TTC</w:t>
      </w:r>
      <w:r w:rsidR="00CC0EBB" w:rsidRPr="008726F9">
        <w:rPr>
          <w:rFonts w:ascii="Sennheiser Office" w:hAnsi="Sennheiser Office" w:cs="Arial"/>
          <w:b/>
          <w:bCs/>
          <w:color w:val="000000"/>
          <w:shd w:val="clear" w:color="auto" w:fill="FFFFFF"/>
          <w:lang w:val="fr-FR"/>
        </w:rPr>
        <w:t xml:space="preserve"> </w:t>
      </w:r>
    </w:p>
    <w:p w14:paraId="69267E21" w14:textId="0906B909" w:rsidR="005D6DE6" w:rsidRPr="008726F9" w:rsidRDefault="005D6DE6" w:rsidP="00764D34">
      <w:pPr>
        <w:pBdr>
          <w:top w:val="nil"/>
          <w:left w:val="nil"/>
          <w:bottom w:val="nil"/>
          <w:right w:val="nil"/>
          <w:between w:val="nil"/>
        </w:pBdr>
        <w:rPr>
          <w:rFonts w:ascii="Sennheiser Office" w:hAnsi="Sennheiser Office"/>
          <w:b/>
          <w:smallCaps/>
          <w:color w:val="0095D5"/>
          <w:lang w:val="fr-FR"/>
        </w:rPr>
      </w:pPr>
    </w:p>
    <w:p w14:paraId="11F898B3" w14:textId="77777777" w:rsidR="005D6DE6" w:rsidRPr="008726F9" w:rsidRDefault="005D6DE6" w:rsidP="00764D34">
      <w:pPr>
        <w:pBdr>
          <w:top w:val="nil"/>
          <w:left w:val="nil"/>
          <w:bottom w:val="nil"/>
          <w:right w:val="nil"/>
          <w:between w:val="nil"/>
        </w:pBdr>
        <w:rPr>
          <w:rFonts w:ascii="Sennheiser Office" w:hAnsi="Sennheiser Office"/>
          <w:b/>
          <w:smallCaps/>
          <w:color w:val="0095D5"/>
          <w:lang w:val="fr-FR"/>
        </w:rPr>
      </w:pPr>
    </w:p>
    <w:p w14:paraId="42835262" w14:textId="77777777" w:rsidR="004A7C52" w:rsidRPr="008726F9" w:rsidRDefault="004A7C52" w:rsidP="004A7C52">
      <w:pPr>
        <w:spacing w:line="240" w:lineRule="auto"/>
        <w:contextualSpacing/>
        <w:outlineLvl w:val="0"/>
        <w:rPr>
          <w:rFonts w:ascii="Sennheiser Office" w:hAnsi="Sennheiser Office"/>
          <w:b/>
          <w:bCs/>
          <w:caps/>
          <w:color w:val="0095D5"/>
          <w:sz w:val="16"/>
          <w:szCs w:val="16"/>
          <w:lang w:val="fr-FR"/>
        </w:rPr>
      </w:pPr>
      <w:bookmarkStart w:id="5" w:name="_Hlk79420656"/>
      <w:r w:rsidRPr="008726F9">
        <w:rPr>
          <w:rFonts w:ascii="Sennheiser Office" w:hAnsi="Sennheiser Office"/>
          <w:b/>
          <w:bCs/>
          <w:caps/>
          <w:color w:val="0095D5"/>
          <w:sz w:val="16"/>
          <w:szCs w:val="16"/>
          <w:lang w:val="fr-FR"/>
        </w:rPr>
        <w:t xml:space="preserve">A PROPOS </w:t>
      </w:r>
      <w:proofErr w:type="gramStart"/>
      <w:r w:rsidRPr="008726F9">
        <w:rPr>
          <w:rFonts w:ascii="Sennheiser Office" w:hAnsi="Sennheiser Office"/>
          <w:b/>
          <w:bCs/>
          <w:caps/>
          <w:color w:val="0095D5"/>
          <w:sz w:val="16"/>
          <w:szCs w:val="16"/>
          <w:lang w:val="fr-FR"/>
        </w:rPr>
        <w:t>DE  Sennheiser</w:t>
      </w:r>
      <w:proofErr w:type="gramEnd"/>
      <w:r w:rsidRPr="008726F9">
        <w:rPr>
          <w:rFonts w:ascii="Sennheiser Office" w:hAnsi="Sennheiser Office"/>
          <w:b/>
          <w:bCs/>
          <w:caps/>
          <w:color w:val="0095D5"/>
          <w:sz w:val="16"/>
          <w:szCs w:val="16"/>
          <w:lang w:val="fr-FR"/>
        </w:rPr>
        <w:t xml:space="preserve"> </w:t>
      </w:r>
    </w:p>
    <w:p w14:paraId="42FC3FA9" w14:textId="77777777" w:rsidR="004A7C52" w:rsidRPr="008726F9" w:rsidRDefault="004A7C52" w:rsidP="004A7C52">
      <w:pPr>
        <w:spacing w:line="240" w:lineRule="auto"/>
        <w:rPr>
          <w:rFonts w:ascii="Sennheiser Office" w:hAnsi="Sennheiser Office" w:cs="Arial"/>
          <w:sz w:val="16"/>
          <w:szCs w:val="16"/>
          <w:lang w:val="fr-FR"/>
        </w:rPr>
      </w:pPr>
      <w:r w:rsidRPr="008726F9">
        <w:rPr>
          <w:rFonts w:ascii="Sennheiser Office" w:hAnsi="Sennheiser Office" w:cs="Arial"/>
          <w:sz w:val="16"/>
          <w:szCs w:val="16"/>
          <w:lang w:val="fr-FR"/>
        </w:rPr>
        <w:t xml:space="preserve">Façonner le futur de l’audio et créer des expériences audio uniques pour les clients, telle est l’ambition commune des employés et partenaires de Sennheiser dans le monde. L'entreprise familiale indépendante, dirigée par Daniel Sennheiser et le Dr Andreas Sennheiser, la troisième génération de la famille, a su se hisser parmi les plus grands fabricants mondiaux de casques, enceintes, microphones et systèmes de transmission sans fil. En 2020, le groupe Sennheiser a réalisé un chiffre d’affaires de 573,5 millions d’euros. </w:t>
      </w:r>
      <w:hyperlink r:id="rId31" w:history="1">
        <w:r w:rsidRPr="008726F9">
          <w:rPr>
            <w:rStyle w:val="Lienhypertexte"/>
            <w:rFonts w:ascii="Sennheiser Office" w:hAnsi="Sennheiser Office" w:cs="Arial"/>
            <w:sz w:val="16"/>
            <w:szCs w:val="16"/>
            <w:lang w:val="fr-FR"/>
          </w:rPr>
          <w:t>www.sennheiser.com</w:t>
        </w:r>
      </w:hyperlink>
    </w:p>
    <w:p w14:paraId="622309DD" w14:textId="77777777" w:rsidR="004A7C52" w:rsidRPr="008726F9" w:rsidRDefault="004A7C52" w:rsidP="004A7C52">
      <w:pPr>
        <w:spacing w:line="240" w:lineRule="auto"/>
        <w:rPr>
          <w:rFonts w:ascii="Sennheiser Office" w:hAnsi="Sennheiser Office" w:cs="Arial"/>
          <w:sz w:val="16"/>
          <w:szCs w:val="16"/>
          <w:lang w:val="fr-FR"/>
        </w:rPr>
      </w:pPr>
    </w:p>
    <w:p w14:paraId="753E4A75" w14:textId="77777777" w:rsidR="004A7C52" w:rsidRPr="008726F9" w:rsidRDefault="004A7C52" w:rsidP="004A7C52">
      <w:pPr>
        <w:spacing w:line="240" w:lineRule="auto"/>
        <w:rPr>
          <w:rFonts w:ascii="Sennheiser Office" w:hAnsi="Sennheiser Office"/>
          <w:color w:val="0095D5"/>
          <w:sz w:val="16"/>
          <w:szCs w:val="16"/>
          <w:lang w:val="fr-FR"/>
        </w:rPr>
      </w:pPr>
    </w:p>
    <w:tbl>
      <w:tblPr>
        <w:tblW w:w="8201" w:type="dxa"/>
        <w:tblLayout w:type="fixed"/>
        <w:tblLook w:val="0000" w:firstRow="0" w:lastRow="0" w:firstColumn="0" w:lastColumn="0" w:noHBand="0" w:noVBand="0"/>
      </w:tblPr>
      <w:tblGrid>
        <w:gridCol w:w="3965"/>
        <w:gridCol w:w="4236"/>
      </w:tblGrid>
      <w:tr w:rsidR="004A7C52" w:rsidRPr="008726F9" w14:paraId="5511BE52" w14:textId="77777777" w:rsidTr="003546B8">
        <w:trPr>
          <w:cantSplit/>
          <w:trHeight w:val="1956"/>
        </w:trPr>
        <w:tc>
          <w:tcPr>
            <w:tcW w:w="3965" w:type="dxa"/>
            <w:tcBorders>
              <w:top w:val="nil"/>
              <w:left w:val="nil"/>
              <w:bottom w:val="nil"/>
              <w:right w:val="nil"/>
            </w:tcBorders>
          </w:tcPr>
          <w:p w14:paraId="71BB6F46" w14:textId="77777777" w:rsidR="004A7C52" w:rsidRPr="008726F9" w:rsidRDefault="004A7C52" w:rsidP="003546B8">
            <w:pPr>
              <w:spacing w:line="240" w:lineRule="auto"/>
              <w:jc w:val="both"/>
              <w:rPr>
                <w:rFonts w:ascii="Sennheiser Office" w:hAnsi="Sennheiser Office"/>
                <w:b/>
                <w:bCs/>
                <w:sz w:val="16"/>
                <w:szCs w:val="16"/>
                <w:lang w:val="fr-FR"/>
              </w:rPr>
            </w:pPr>
            <w:r w:rsidRPr="008726F9">
              <w:rPr>
                <w:rFonts w:ascii="Sennheiser Office" w:hAnsi="Sennheiser Office"/>
                <w:b/>
                <w:bCs/>
                <w:sz w:val="16"/>
                <w:szCs w:val="16"/>
                <w:lang w:val="fr-FR"/>
              </w:rPr>
              <w:t>Contact Local</w:t>
            </w:r>
          </w:p>
          <w:p w14:paraId="3EA8CB8A" w14:textId="77777777" w:rsidR="004A7C52" w:rsidRPr="008726F9" w:rsidRDefault="004A7C52" w:rsidP="003546B8">
            <w:pPr>
              <w:spacing w:line="240" w:lineRule="auto"/>
              <w:jc w:val="both"/>
              <w:rPr>
                <w:rFonts w:ascii="Sennheiser Office" w:hAnsi="Sennheiser Office"/>
                <w:sz w:val="16"/>
                <w:szCs w:val="16"/>
                <w:lang w:val="fr-FR"/>
              </w:rPr>
            </w:pPr>
          </w:p>
          <w:p w14:paraId="6C953164" w14:textId="77777777" w:rsidR="004A7C52" w:rsidRPr="008726F9" w:rsidRDefault="004A7C52" w:rsidP="003546B8">
            <w:pPr>
              <w:spacing w:line="240" w:lineRule="auto"/>
              <w:jc w:val="both"/>
              <w:rPr>
                <w:rFonts w:ascii="Sennheiser Office" w:hAnsi="Sennheiser Office"/>
                <w:b/>
                <w:bCs/>
                <w:sz w:val="16"/>
                <w:szCs w:val="16"/>
                <w:lang w:val="fr-FR"/>
              </w:rPr>
            </w:pPr>
            <w:r w:rsidRPr="008726F9">
              <w:rPr>
                <w:rFonts w:ascii="Sennheiser Office" w:hAnsi="Sennheiser Office"/>
                <w:b/>
                <w:bCs/>
                <w:sz w:val="16"/>
                <w:szCs w:val="16"/>
                <w:lang w:val="fr-FR"/>
              </w:rPr>
              <w:t>L’Agence Marie-Antoinette</w:t>
            </w:r>
          </w:p>
          <w:p w14:paraId="3294B560" w14:textId="77777777" w:rsidR="004A7C52" w:rsidRPr="008726F9" w:rsidRDefault="004A7C52" w:rsidP="003546B8">
            <w:pPr>
              <w:spacing w:line="240" w:lineRule="auto"/>
              <w:outlineLvl w:val="0"/>
              <w:rPr>
                <w:rFonts w:ascii="Sennheiser Office" w:hAnsi="Sennheiser Office"/>
                <w:caps/>
                <w:color w:val="0095D5"/>
                <w:sz w:val="16"/>
                <w:szCs w:val="16"/>
                <w:lang w:val="fr-FR"/>
              </w:rPr>
            </w:pPr>
            <w:r w:rsidRPr="008726F9">
              <w:rPr>
                <w:rFonts w:ascii="Sennheiser Office" w:hAnsi="Sennheiser Office"/>
                <w:color w:val="0095D5"/>
                <w:sz w:val="16"/>
                <w:szCs w:val="16"/>
                <w:lang w:val="fr-FR"/>
              </w:rPr>
              <w:t>Julien Vermessen</w:t>
            </w:r>
          </w:p>
          <w:p w14:paraId="0DFEFB05" w14:textId="77777777" w:rsidR="004A7C52" w:rsidRPr="008726F9" w:rsidRDefault="004A7C52" w:rsidP="003546B8">
            <w:pPr>
              <w:spacing w:line="240" w:lineRule="auto"/>
              <w:jc w:val="both"/>
              <w:rPr>
                <w:rFonts w:ascii="Sennheiser Office" w:hAnsi="Sennheiser Office"/>
                <w:sz w:val="16"/>
                <w:szCs w:val="16"/>
                <w:lang w:val="fr-FR"/>
              </w:rPr>
            </w:pPr>
            <w:r w:rsidRPr="008726F9">
              <w:rPr>
                <w:rFonts w:ascii="Sennheiser Office" w:hAnsi="Sennheiser Office"/>
                <w:sz w:val="16"/>
                <w:szCs w:val="16"/>
                <w:lang w:val="fr-FR"/>
              </w:rPr>
              <w:t>Tel : 01 55 04 86 44</w:t>
            </w:r>
          </w:p>
          <w:p w14:paraId="09F0ABD0" w14:textId="77777777" w:rsidR="004A7C52" w:rsidRPr="008726F9" w:rsidRDefault="00FC0FDD" w:rsidP="003546B8">
            <w:pPr>
              <w:spacing w:line="240" w:lineRule="auto"/>
              <w:jc w:val="both"/>
              <w:rPr>
                <w:rFonts w:ascii="Sennheiser Office" w:hAnsi="Sennheiser Office"/>
                <w:sz w:val="16"/>
                <w:szCs w:val="16"/>
                <w:lang w:val="fr-FR"/>
              </w:rPr>
            </w:pPr>
            <w:hyperlink r:id="rId32" w:history="1">
              <w:r w:rsidR="004A7C52" w:rsidRPr="008726F9">
                <w:rPr>
                  <w:rStyle w:val="Lienhypertexte"/>
                  <w:rFonts w:ascii="Sennheiser Office" w:hAnsi="Sennheiser Office"/>
                  <w:sz w:val="16"/>
                  <w:szCs w:val="16"/>
                  <w:lang w:val="fr-FR"/>
                </w:rPr>
                <w:t>julien.v@marie-antoinette.fr</w:t>
              </w:r>
            </w:hyperlink>
            <w:r w:rsidR="004A7C52" w:rsidRPr="008726F9">
              <w:rPr>
                <w:rFonts w:ascii="Sennheiser Office" w:hAnsi="Sennheiser Office"/>
                <w:sz w:val="16"/>
                <w:szCs w:val="16"/>
                <w:lang w:val="fr-FR"/>
              </w:rPr>
              <w:t xml:space="preserve"> </w:t>
            </w:r>
          </w:p>
        </w:tc>
        <w:tc>
          <w:tcPr>
            <w:tcW w:w="4236" w:type="dxa"/>
            <w:tcBorders>
              <w:top w:val="nil"/>
              <w:left w:val="nil"/>
              <w:bottom w:val="nil"/>
              <w:right w:val="nil"/>
            </w:tcBorders>
          </w:tcPr>
          <w:p w14:paraId="70FBF87E" w14:textId="77777777" w:rsidR="004A7C52" w:rsidRPr="00AD6514" w:rsidRDefault="004A7C52" w:rsidP="003546B8">
            <w:pPr>
              <w:spacing w:line="240" w:lineRule="auto"/>
              <w:jc w:val="both"/>
              <w:rPr>
                <w:rFonts w:ascii="Sennheiser Office" w:hAnsi="Sennheiser Office"/>
                <w:b/>
                <w:bCs/>
                <w:sz w:val="16"/>
                <w:szCs w:val="16"/>
                <w:lang w:val="en-US"/>
              </w:rPr>
            </w:pPr>
            <w:r w:rsidRPr="00AD6514">
              <w:rPr>
                <w:rFonts w:ascii="Sennheiser Office" w:hAnsi="Sennheiser Office"/>
                <w:b/>
                <w:bCs/>
                <w:sz w:val="16"/>
                <w:szCs w:val="16"/>
                <w:lang w:val="en-US"/>
              </w:rPr>
              <w:t>Contact Global</w:t>
            </w:r>
          </w:p>
          <w:p w14:paraId="0D78E0E1" w14:textId="77777777" w:rsidR="004A7C52" w:rsidRPr="00AD6514" w:rsidRDefault="004A7C52" w:rsidP="003546B8">
            <w:pPr>
              <w:spacing w:line="240" w:lineRule="auto"/>
              <w:jc w:val="both"/>
              <w:rPr>
                <w:rFonts w:ascii="Sennheiser Office" w:hAnsi="Sennheiser Office"/>
                <w:sz w:val="16"/>
                <w:szCs w:val="16"/>
                <w:lang w:val="en-US"/>
              </w:rPr>
            </w:pPr>
          </w:p>
          <w:p w14:paraId="7157C8D0" w14:textId="77777777" w:rsidR="004A7C52" w:rsidRPr="008726F9" w:rsidRDefault="004A7C52" w:rsidP="003546B8">
            <w:pPr>
              <w:spacing w:line="240" w:lineRule="auto"/>
              <w:jc w:val="both"/>
              <w:rPr>
                <w:rFonts w:ascii="Sennheiser Office" w:hAnsi="Sennheiser Office"/>
                <w:b/>
                <w:bCs/>
                <w:sz w:val="16"/>
                <w:szCs w:val="16"/>
                <w:lang w:val="fr-FR"/>
              </w:rPr>
            </w:pPr>
            <w:r w:rsidRPr="00AD6514">
              <w:rPr>
                <w:rFonts w:ascii="Sennheiser Office" w:hAnsi="Sennheiser Office"/>
                <w:b/>
                <w:bCs/>
                <w:sz w:val="16"/>
                <w:szCs w:val="16"/>
                <w:lang w:val="en-US"/>
              </w:rPr>
              <w:t xml:space="preserve">Sennheiser electronic GmbH &amp; Co. </w:t>
            </w:r>
            <w:r w:rsidRPr="008726F9">
              <w:rPr>
                <w:rFonts w:ascii="Sennheiser Office" w:hAnsi="Sennheiser Office"/>
                <w:b/>
                <w:bCs/>
                <w:sz w:val="16"/>
                <w:szCs w:val="16"/>
                <w:lang w:val="fr-FR"/>
              </w:rPr>
              <w:t>KG</w:t>
            </w:r>
          </w:p>
          <w:p w14:paraId="4FBFD2CA" w14:textId="77777777" w:rsidR="004A7C52" w:rsidRPr="008726F9" w:rsidRDefault="004A7C52" w:rsidP="003546B8">
            <w:pPr>
              <w:spacing w:line="240" w:lineRule="auto"/>
              <w:outlineLvl w:val="0"/>
              <w:rPr>
                <w:rFonts w:ascii="Sennheiser Office" w:hAnsi="Sennheiser Office"/>
                <w:color w:val="0095D5"/>
                <w:sz w:val="16"/>
                <w:szCs w:val="16"/>
                <w:lang w:val="fr-FR"/>
              </w:rPr>
            </w:pPr>
            <w:r w:rsidRPr="008726F9">
              <w:rPr>
                <w:rFonts w:ascii="Sennheiser Office" w:hAnsi="Sennheiser Office"/>
                <w:color w:val="0095D5"/>
                <w:sz w:val="16"/>
                <w:szCs w:val="16"/>
                <w:lang w:val="fr-FR"/>
              </w:rPr>
              <w:t>Ann Vermont</w:t>
            </w:r>
          </w:p>
          <w:p w14:paraId="0D0679B6" w14:textId="77777777" w:rsidR="004A7C52" w:rsidRPr="008726F9" w:rsidRDefault="004A7C52" w:rsidP="003546B8">
            <w:pPr>
              <w:spacing w:line="240" w:lineRule="auto"/>
              <w:jc w:val="both"/>
              <w:rPr>
                <w:rFonts w:ascii="Sennheiser Office" w:hAnsi="Sennheiser Office"/>
                <w:sz w:val="16"/>
                <w:szCs w:val="16"/>
                <w:lang w:val="fr-FR"/>
              </w:rPr>
            </w:pPr>
            <w:r w:rsidRPr="008726F9">
              <w:rPr>
                <w:rFonts w:ascii="Sennheiser Office" w:hAnsi="Sennheiser Office"/>
                <w:sz w:val="16"/>
                <w:szCs w:val="16"/>
                <w:lang w:val="fr-FR"/>
              </w:rPr>
              <w:t>Communications Manager Europe</w:t>
            </w:r>
          </w:p>
          <w:p w14:paraId="4C77E4ED" w14:textId="77777777" w:rsidR="004A7C52" w:rsidRPr="008726F9" w:rsidRDefault="004A7C52" w:rsidP="003546B8">
            <w:pPr>
              <w:spacing w:line="240" w:lineRule="auto"/>
              <w:jc w:val="both"/>
              <w:rPr>
                <w:rFonts w:ascii="Sennheiser Office" w:hAnsi="Sennheiser Office"/>
                <w:sz w:val="16"/>
                <w:szCs w:val="16"/>
                <w:lang w:val="fr-FR"/>
              </w:rPr>
            </w:pPr>
            <w:r w:rsidRPr="008726F9">
              <w:rPr>
                <w:rFonts w:ascii="Sennheiser Office" w:hAnsi="Sennheiser Office"/>
                <w:sz w:val="16"/>
                <w:szCs w:val="16"/>
                <w:lang w:val="fr-FR"/>
              </w:rPr>
              <w:t>Tel : 01 49 87 44 20</w:t>
            </w:r>
          </w:p>
          <w:p w14:paraId="2E963F93" w14:textId="77777777" w:rsidR="004A7C52" w:rsidRPr="008726F9" w:rsidRDefault="00FC0FDD" w:rsidP="003546B8">
            <w:pPr>
              <w:spacing w:line="240" w:lineRule="auto"/>
              <w:rPr>
                <w:rFonts w:ascii="Sennheiser Office" w:hAnsi="Sennheiser Office"/>
                <w:sz w:val="16"/>
                <w:szCs w:val="16"/>
                <w:lang w:val="fr-FR"/>
              </w:rPr>
            </w:pPr>
            <w:hyperlink r:id="rId33" w:history="1">
              <w:r w:rsidR="004A7C52" w:rsidRPr="008726F9">
                <w:rPr>
                  <w:rFonts w:ascii="Sennheiser Office" w:hAnsi="Sennheiser Office"/>
                  <w:sz w:val="16"/>
                  <w:szCs w:val="16"/>
                  <w:lang w:val="fr-FR"/>
                </w:rPr>
                <w:t>ann.vermont@sennheiser.com</w:t>
              </w:r>
            </w:hyperlink>
          </w:p>
        </w:tc>
      </w:tr>
      <w:bookmarkEnd w:id="5"/>
    </w:tbl>
    <w:p w14:paraId="24BF3A6A" w14:textId="77777777" w:rsidR="004A7C52" w:rsidRPr="008726F9" w:rsidRDefault="004A7C52" w:rsidP="00E31377">
      <w:pPr>
        <w:tabs>
          <w:tab w:val="left" w:pos="4253"/>
        </w:tabs>
        <w:spacing w:line="240" w:lineRule="auto"/>
        <w:jc w:val="both"/>
        <w:rPr>
          <w:rFonts w:ascii="Sennheiser Office" w:hAnsi="Sennheiser Office"/>
          <w:bCs/>
          <w:sz w:val="14"/>
          <w:szCs w:val="14"/>
          <w:lang w:val="fr-FR"/>
        </w:rPr>
      </w:pPr>
    </w:p>
    <w:sectPr w:rsidR="004A7C52" w:rsidRPr="008726F9" w:rsidSect="00C37104">
      <w:headerReference w:type="default" r:id="rId34"/>
      <w:headerReference w:type="first" r:id="rId35"/>
      <w:footerReference w:type="first" r:id="rId36"/>
      <w:pgSz w:w="11906" w:h="16838" w:code="9"/>
      <w:pgMar w:top="2754" w:right="2550" w:bottom="1418" w:left="1418" w:header="629" w:footer="1349" w:gutter="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Schlegel, Milan" w:date="2021-08-25T12:28:00Z" w:initials="SM">
    <w:p w14:paraId="1E80BE36" w14:textId="335008E2" w:rsidR="004922A7" w:rsidRDefault="004922A7">
      <w:pPr>
        <w:pStyle w:val="Commentaire"/>
      </w:pPr>
      <w:r>
        <w:rPr>
          <w:rStyle w:val="Marquedecommentaire"/>
        </w:rPr>
        <w:annotationRef/>
      </w:r>
      <w:r w:rsidR="00953A4E">
        <w:t>Image w</w:t>
      </w:r>
      <w:r w:rsidR="00953A4E" w:rsidRPr="00953A4E">
        <w:t>ill be replaced with Christmas product image in final version</w:t>
      </w:r>
    </w:p>
  </w:comment>
  <w:comment w:id="2" w:author="Schlegel, Milan" w:date="2021-08-25T12:29:00Z" w:initials="SM">
    <w:p w14:paraId="663D25D6" w14:textId="2CC3199E" w:rsidR="00953A4E" w:rsidRDefault="00953A4E">
      <w:pPr>
        <w:pStyle w:val="Commentaire"/>
      </w:pPr>
      <w:r>
        <w:rPr>
          <w:rStyle w:val="Marquedecommentaire"/>
        </w:rPr>
        <w:annotationRef/>
      </w:r>
      <w:r>
        <w:t>Image w</w:t>
      </w:r>
      <w:r w:rsidRPr="00953A4E">
        <w:t>ill be replaced with Christmas product image in final version</w:t>
      </w:r>
    </w:p>
  </w:comment>
  <w:comment w:id="1" w:author="T.Schmidt" w:date="2021-08-18T14:50:00Z" w:initials="T">
    <w:p w14:paraId="69861A8F" w14:textId="779335B3" w:rsidR="00B23ED1" w:rsidRPr="00FE65D2" w:rsidRDefault="00B23ED1">
      <w:pPr>
        <w:pStyle w:val="Commentaire"/>
        <w:rPr>
          <w:lang w:val="de-DE"/>
        </w:rPr>
      </w:pPr>
      <w:r>
        <w:rPr>
          <w:rStyle w:val="Marquedecommentaire"/>
        </w:rPr>
        <w:annotationRef/>
      </w:r>
      <w:r w:rsidRPr="00FE65D2">
        <w:rPr>
          <w:lang w:val="de-DE"/>
        </w:rPr>
        <w:t>Link TBD</w:t>
      </w:r>
    </w:p>
  </w:comment>
  <w:comment w:id="4" w:author="T.Schmidt" w:date="2021-08-18T14:43:00Z" w:initials="T">
    <w:p w14:paraId="6468C7C7" w14:textId="195292D4" w:rsidR="006A4F15" w:rsidRPr="00FE65D2" w:rsidRDefault="006A4F15">
      <w:pPr>
        <w:pStyle w:val="Commentaire"/>
        <w:rPr>
          <w:lang w:val="de-DE"/>
        </w:rPr>
      </w:pPr>
      <w:r>
        <w:rPr>
          <w:rStyle w:val="Marquedecommentaire"/>
        </w:rPr>
        <w:annotationRef/>
      </w:r>
      <w:r w:rsidRPr="00FE65D2">
        <w:rPr>
          <w:lang w:val="de-DE"/>
        </w:rPr>
        <w:t>Link TBD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1E80BE36" w15:done="0"/>
  <w15:commentEx w15:paraId="663D25D6" w15:done="0"/>
  <w15:commentEx w15:paraId="69861A8F" w15:done="0"/>
  <w15:commentEx w15:paraId="6468C7C7"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D0B5D3" w16cex:dateUtc="2021-08-25T10:28:00Z"/>
  <w16cex:commentExtensible w16cex:durableId="24D0B640" w16cex:dateUtc="2021-08-25T10:2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E80BE36" w16cid:durableId="24D0B5D3"/>
  <w16cid:commentId w16cid:paraId="663D25D6" w16cid:durableId="24D0B640"/>
  <w16cid:commentId w16cid:paraId="69861A8F" w16cid:durableId="24CA2A3D"/>
  <w16cid:commentId w16cid:paraId="6468C7C7" w16cid:durableId="24CA2A4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65F0A9" w14:textId="77777777" w:rsidR="00FC0FDD" w:rsidRDefault="00FC0FDD" w:rsidP="00CA1EB9">
      <w:pPr>
        <w:spacing w:line="240" w:lineRule="auto"/>
      </w:pPr>
      <w:r>
        <w:separator/>
      </w:r>
    </w:p>
  </w:endnote>
  <w:endnote w:type="continuationSeparator" w:id="0">
    <w:p w14:paraId="06219A6E" w14:textId="77777777" w:rsidR="00FC0FDD" w:rsidRDefault="00FC0FDD" w:rsidP="00CA1E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embedRegular r:id="rId1" w:fontKey="{C980C250-4BE8-2946-9C3F-BF93EC4AF9E0}"/>
  </w:font>
  <w:font w:name="Times New Roman">
    <w:panose1 w:val="02020603050405020304"/>
    <w:charset w:val="00"/>
    <w:family w:val="roman"/>
    <w:pitch w:val="variable"/>
    <w:sig w:usb0="E0002EFF" w:usb1="C000785B" w:usb2="00000009" w:usb3="00000000" w:csb0="000001FF" w:csb1="00000000"/>
    <w:embedRegular r:id="rId2" w:fontKey="{150D0986-DD4D-EF48-A95E-1EF776ADE738}"/>
    <w:embedBold r:id="rId3" w:fontKey="{B9DC2CF8-892E-0C44-B59F-127AE2FE4057}"/>
    <w:embedItalic r:id="rId4" w:fontKey="{E55F6A1F-5201-B74C-9C86-F05EB74E7E25}"/>
  </w:font>
  <w:font w:name="Calibri">
    <w:panose1 w:val="020F0502020204030204"/>
    <w:charset w:val="00"/>
    <w:family w:val="swiss"/>
    <w:pitch w:val="variable"/>
    <w:sig w:usb0="E0002AFF" w:usb1="C000247B" w:usb2="00000009" w:usb3="00000000" w:csb0="000001FF" w:csb1="00000000"/>
    <w:embedRegular r:id="rId5" w:fontKey="{0B04D477-FA78-6944-BB86-99471730EABE}"/>
  </w:font>
  <w:font w:name="Sennheiser Office">
    <w:altName w:val="Calibri"/>
    <w:panose1 w:val="020B0604020202020204"/>
    <w:charset w:val="00"/>
    <w:family w:val="swiss"/>
    <w:pitch w:val="variable"/>
    <w:sig w:usb0="A00000AF" w:usb1="500020DB" w:usb2="00000000" w:usb3="00000000" w:csb0="00000093" w:csb1="00000000"/>
    <w:embedRegular r:id="rId6" w:fontKey="{A6374CC9-8596-1C41-ACF5-56DE64795153}"/>
    <w:embedBold r:id="rId7" w:fontKey="{AB132C2B-0F75-DF4C-9D29-AE19CACDE1EE}"/>
    <w:embedBoldItalic r:id="rId8" w:fontKey="{CB08C471-FE34-8946-8B0E-460BD0C2C1CA}"/>
  </w:font>
  <w:font w:name="Wingdings">
    <w:panose1 w:val="05000000000000000000"/>
    <w:charset w:val="4D"/>
    <w:family w:val="decorative"/>
    <w:pitch w:val="variable"/>
    <w:sig w:usb0="00000003" w:usb1="10000000" w:usb2="00000000" w:usb3="00000000" w:csb0="80000001" w:csb1="00000000"/>
    <w:embedRegular r:id="rId9" w:fontKey="{65AD52F3-DFC1-3443-B7EA-555B6660DAA5}"/>
  </w:font>
  <w:font w:name="Courier New">
    <w:panose1 w:val="02070309020205020404"/>
    <w:charset w:val="00"/>
    <w:family w:val="modern"/>
    <w:pitch w:val="fixed"/>
    <w:sig w:usb0="E0002AFF" w:usb1="C0007843" w:usb2="00000009" w:usb3="00000000" w:csb0="000001FF" w:csb1="00000000"/>
    <w:embedRegular r:id="rId10" w:fontKey="{A7C055DB-4889-F043-9603-6790DD966A8D}"/>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11" w:fontKey="{968E07D0-A183-5343-B404-8D4D3E129964}"/>
  </w:font>
  <w:font w:name="Arial">
    <w:panose1 w:val="020B0604020202020204"/>
    <w:charset w:val="00"/>
    <w:family w:val="swiss"/>
    <w:pitch w:val="variable"/>
    <w:sig w:usb0="E0002AFF" w:usb1="C0007843" w:usb2="00000009" w:usb3="00000000" w:csb0="000001FF" w:csb1="00000000"/>
    <w:embedRegular r:id="rId12" w:fontKey="{79C0E1B2-3249-4644-A4C4-44AD5C53BD22}"/>
    <w:embedBold r:id="rId13" w:fontKey="{09507E79-A008-C146-B8AD-A9AE90D38116}"/>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D9AE98" w14:textId="76F2E759" w:rsidR="00EB6084" w:rsidRDefault="00EB6084" w:rsidP="009031C7">
    <w:pPr>
      <w:pStyle w:val="Pieddepage"/>
      <w:tabs>
        <w:tab w:val="left" w:pos="3068"/>
      </w:tabs>
    </w:pPr>
    <w:r>
      <w:rPr>
        <w:noProof/>
        <w:lang w:val="de-DE" w:eastAsia="de-DE"/>
      </w:rPr>
      <w:drawing>
        <wp:anchor distT="0" distB="0" distL="114300" distR="114300" simplePos="0" relativeHeight="251673600" behindDoc="0" locked="1" layoutInCell="1" allowOverlap="1" wp14:anchorId="548C0058" wp14:editId="5FA24055">
          <wp:simplePos x="0" y="0"/>
          <wp:positionH relativeFrom="page">
            <wp:posOffset>900430</wp:posOffset>
          </wp:positionH>
          <wp:positionV relativeFrom="page">
            <wp:posOffset>10153015</wp:posOffset>
          </wp:positionV>
          <wp:extent cx="1026000" cy="108000"/>
          <wp:effectExtent l="0" t="0" r="3175" b="6350"/>
          <wp:wrapNone/>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952020" w14:textId="77777777" w:rsidR="00FC0FDD" w:rsidRDefault="00FC0FDD" w:rsidP="00CA1EB9">
      <w:pPr>
        <w:spacing w:line="240" w:lineRule="auto"/>
      </w:pPr>
      <w:r>
        <w:separator/>
      </w:r>
    </w:p>
  </w:footnote>
  <w:footnote w:type="continuationSeparator" w:id="0">
    <w:p w14:paraId="4D124B0B" w14:textId="77777777" w:rsidR="00FC0FDD" w:rsidRDefault="00FC0FDD" w:rsidP="00CA1EB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3DDC1" w14:textId="4F5C1775" w:rsidR="008E5D5C" w:rsidRPr="008E5D5C" w:rsidRDefault="008E5D5C" w:rsidP="008E5D5C">
    <w:pPr>
      <w:pStyle w:val="En-tte"/>
      <w:rPr>
        <w:color w:val="0095D5" w:themeColor="accent1"/>
      </w:rPr>
    </w:pPr>
    <w:r w:rsidRPr="008E5D5C">
      <w:rPr>
        <w:noProof/>
        <w:color w:val="0095D5" w:themeColor="accent1"/>
        <w:lang w:val="de-DE" w:eastAsia="de-DE"/>
      </w:rPr>
      <w:drawing>
        <wp:anchor distT="0" distB="0" distL="114300" distR="114300" simplePos="0" relativeHeight="251675648" behindDoc="0" locked="1" layoutInCell="1" allowOverlap="1" wp14:anchorId="199590AF" wp14:editId="19DC399B">
          <wp:simplePos x="0" y="0"/>
          <wp:positionH relativeFrom="page">
            <wp:posOffset>900430</wp:posOffset>
          </wp:positionH>
          <wp:positionV relativeFrom="page">
            <wp:posOffset>422275</wp:posOffset>
          </wp:positionV>
          <wp:extent cx="576000" cy="431117"/>
          <wp:effectExtent l="0" t="0" r="0" b="7620"/>
          <wp:wrapNone/>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r w:rsidR="00293505">
      <w:rPr>
        <w:color w:val="0095D5" w:themeColor="accent1"/>
      </w:rPr>
      <w:t>communiqué de presse</w:t>
    </w:r>
  </w:p>
  <w:p w14:paraId="4C6F07FC" w14:textId="27A775C0" w:rsidR="008E5D5C" w:rsidRPr="008E5D5C" w:rsidRDefault="008E5D5C" w:rsidP="008E5D5C">
    <w:pPr>
      <w:pStyle w:val="En-tte"/>
    </w:pPr>
    <w:r>
      <w:fldChar w:fldCharType="begin"/>
    </w:r>
    <w:r>
      <w:instrText xml:space="preserve"> PAGE  \* Arabic  \* MERGEFORMAT </w:instrText>
    </w:r>
    <w:r>
      <w:fldChar w:fldCharType="separate"/>
    </w:r>
    <w:r w:rsidR="009E48EE">
      <w:rPr>
        <w:noProof/>
      </w:rPr>
      <w:t>5</w:t>
    </w:r>
    <w:r>
      <w:fldChar w:fldCharType="end"/>
    </w:r>
    <w:r>
      <w:t>/</w:t>
    </w:r>
    <w:fldSimple w:instr=" NUMPAGES  \* Arabic  \* MERGEFORMAT ">
      <w:r w:rsidR="009E48EE">
        <w:rPr>
          <w:noProof/>
        </w:rPr>
        <w:t>5</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88F69F" w14:textId="2E542834" w:rsidR="00CA1EB9" w:rsidRPr="008E5D5C" w:rsidRDefault="00CA1EB9" w:rsidP="008E5D5C">
    <w:pPr>
      <w:pStyle w:val="En-tte"/>
      <w:rPr>
        <w:color w:val="0095D5" w:themeColor="accent1"/>
      </w:rPr>
    </w:pPr>
    <w:r w:rsidRPr="008E5D5C">
      <w:rPr>
        <w:noProof/>
        <w:color w:val="0095D5" w:themeColor="accent1"/>
        <w:lang w:val="de-DE" w:eastAsia="de-DE"/>
      </w:rPr>
      <w:drawing>
        <wp:anchor distT="0" distB="0" distL="114300" distR="114300" simplePos="0" relativeHeight="251668480" behindDoc="0" locked="1" layoutInCell="1" allowOverlap="1" wp14:anchorId="309AB358" wp14:editId="39DF0E1C">
          <wp:simplePos x="0" y="0"/>
          <wp:positionH relativeFrom="page">
            <wp:posOffset>900430</wp:posOffset>
          </wp:positionH>
          <wp:positionV relativeFrom="page">
            <wp:posOffset>422275</wp:posOffset>
          </wp:positionV>
          <wp:extent cx="576000" cy="431117"/>
          <wp:effectExtent l="0" t="0" r="0" b="7620"/>
          <wp:wrapNone/>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r w:rsidR="00293505">
      <w:rPr>
        <w:color w:val="0095D5" w:themeColor="accent1"/>
      </w:rPr>
      <w:t>communiqué de presse</w:t>
    </w:r>
  </w:p>
  <w:p w14:paraId="286A0383" w14:textId="419EB8EE" w:rsidR="008E5D5C" w:rsidRPr="008E5D5C" w:rsidRDefault="008E5D5C" w:rsidP="008E5D5C">
    <w:pPr>
      <w:pStyle w:val="En-tte"/>
    </w:pPr>
    <w:r>
      <w:fldChar w:fldCharType="begin"/>
    </w:r>
    <w:r>
      <w:instrText xml:space="preserve"> PAGE  \* Arabic  \* MERGEFORMAT </w:instrText>
    </w:r>
    <w:r>
      <w:fldChar w:fldCharType="separate"/>
    </w:r>
    <w:r w:rsidR="009E48EE">
      <w:rPr>
        <w:noProof/>
      </w:rPr>
      <w:t>1</w:t>
    </w:r>
    <w:r>
      <w:fldChar w:fldCharType="end"/>
    </w:r>
    <w:r>
      <w:t>/</w:t>
    </w:r>
    <w:fldSimple w:instr=" NUMPAGES  \* Arabic  \* MERGEFORMAT ">
      <w:r w:rsidR="009E48EE">
        <w:rPr>
          <w:noProof/>
        </w:rPr>
        <w:t>5</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4A1195"/>
    <w:multiLevelType w:val="hybridMultilevel"/>
    <w:tmpl w:val="69D0CBCE"/>
    <w:lvl w:ilvl="0" w:tplc="04070001">
      <w:start w:val="1"/>
      <w:numFmt w:val="bullet"/>
      <w:lvlText w:val=""/>
      <w:lvlJc w:val="left"/>
      <w:pPr>
        <w:ind w:left="720" w:hanging="360"/>
      </w:pPr>
      <w:rPr>
        <w:rFonts w:ascii="Symbol" w:hAnsi="Symbol" w:hint="default"/>
      </w:rPr>
    </w:lvl>
    <w:lvl w:ilvl="1" w:tplc="EA544902">
      <w:numFmt w:val="bullet"/>
      <w:lvlText w:val="-"/>
      <w:lvlJc w:val="left"/>
      <w:pPr>
        <w:ind w:left="1440" w:hanging="360"/>
      </w:pPr>
      <w:rPr>
        <w:rFonts w:ascii="Calibri" w:eastAsiaTheme="minorHAnsi" w:hAnsi="Calibri" w:cs="Calibri"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D1A4986"/>
    <w:multiLevelType w:val="multilevel"/>
    <w:tmpl w:val="B44A01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84D0106"/>
    <w:multiLevelType w:val="hybridMultilevel"/>
    <w:tmpl w:val="DA3A72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3CD2242"/>
    <w:multiLevelType w:val="hybridMultilevel"/>
    <w:tmpl w:val="FBA223A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25806920"/>
    <w:multiLevelType w:val="multilevel"/>
    <w:tmpl w:val="58A04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965173A"/>
    <w:multiLevelType w:val="multilevel"/>
    <w:tmpl w:val="6F022F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3234E01"/>
    <w:multiLevelType w:val="multilevel"/>
    <w:tmpl w:val="9D880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7140EB7"/>
    <w:multiLevelType w:val="multilevel"/>
    <w:tmpl w:val="4434D6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A5B55EF"/>
    <w:multiLevelType w:val="multilevel"/>
    <w:tmpl w:val="E4B0E1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8EF1EC2"/>
    <w:multiLevelType w:val="multilevel"/>
    <w:tmpl w:val="6B343A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2"/>
  </w:num>
  <w:num w:numId="3">
    <w:abstractNumId w:val="14"/>
  </w:num>
  <w:num w:numId="4">
    <w:abstractNumId w:val="4"/>
  </w:num>
  <w:num w:numId="5">
    <w:abstractNumId w:val="13"/>
  </w:num>
  <w:num w:numId="6">
    <w:abstractNumId w:val="9"/>
  </w:num>
  <w:num w:numId="7">
    <w:abstractNumId w:val="0"/>
  </w:num>
  <w:num w:numId="8">
    <w:abstractNumId w:val="5"/>
  </w:num>
  <w:num w:numId="9">
    <w:abstractNumId w:val="11"/>
  </w:num>
  <w:num w:numId="10">
    <w:abstractNumId w:val="12"/>
  </w:num>
  <w:num w:numId="11">
    <w:abstractNumId w:val="10"/>
  </w:num>
  <w:num w:numId="12">
    <w:abstractNumId w:val="8"/>
  </w:num>
  <w:num w:numId="13">
    <w:abstractNumId w:val="3"/>
  </w:num>
  <w:num w:numId="14">
    <w:abstractNumId w:val="1"/>
  </w:num>
  <w:num w:numId="15">
    <w:abstractNumId w:val="6"/>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Schlegel, Milan">
    <w15:presenceInfo w15:providerId="AD" w15:userId="S::Milan.Schlegel@sennheiser.com::02c6b17e-a1ac-4cdf-bd85-55fd9c50e23c"/>
  </w15:person>
  <w15:person w15:author="T.Schmidt">
    <w15:presenceInfo w15:providerId="AD" w15:userId="S-1-5-21-804213794-455633380-1843927889-1168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embedTrueTypeFonts/>
  <w:activeWritingStyle w:appName="MSWord" w:lang="de-DE" w:vendorID="64" w:dllVersion="6" w:nlCheck="1" w:checkStyle="0"/>
  <w:activeWritingStyle w:appName="MSWord" w:lang="en-US" w:vendorID="64" w:dllVersion="6" w:nlCheck="1" w:checkStyle="1"/>
  <w:activeWritingStyle w:appName="MSWord" w:lang="en-US" w:vendorID="64" w:dllVersion="0" w:nlCheck="1" w:checkStyle="0"/>
  <w:activeWritingStyle w:appName="MSWord" w:lang="en-GB" w:vendorID="64" w:dllVersion="0" w:nlCheck="1" w:checkStyle="0"/>
  <w:activeWritingStyle w:appName="MSWord" w:lang="de-DE" w:vendorID="64" w:dllVersion="0" w:nlCheck="1" w:checkStyle="0"/>
  <w:activeWritingStyle w:appName="MSWord" w:lang="fr-FR" w:vendorID="64" w:dllVersion="0" w:nlCheck="1" w:checkStyle="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Y3NTK0sDA2sbAwMrFU0lEKTi0uzszPAykwqgUAicq4MSwAAAA="/>
  </w:docVars>
  <w:rsids>
    <w:rsidRoot w:val="00CA1EB9"/>
    <w:rsid w:val="00007E62"/>
    <w:rsid w:val="000174C7"/>
    <w:rsid w:val="00020C4C"/>
    <w:rsid w:val="00025A8B"/>
    <w:rsid w:val="00030A89"/>
    <w:rsid w:val="00034DE1"/>
    <w:rsid w:val="00043730"/>
    <w:rsid w:val="00044809"/>
    <w:rsid w:val="00050EE6"/>
    <w:rsid w:val="000558E9"/>
    <w:rsid w:val="00057BAE"/>
    <w:rsid w:val="0006031F"/>
    <w:rsid w:val="00066AD6"/>
    <w:rsid w:val="00073EF3"/>
    <w:rsid w:val="000847B2"/>
    <w:rsid w:val="00092CB4"/>
    <w:rsid w:val="00093B3C"/>
    <w:rsid w:val="00096669"/>
    <w:rsid w:val="000A054A"/>
    <w:rsid w:val="000A2E60"/>
    <w:rsid w:val="000A4055"/>
    <w:rsid w:val="000B66EB"/>
    <w:rsid w:val="000C22AF"/>
    <w:rsid w:val="000D4C48"/>
    <w:rsid w:val="000D65EA"/>
    <w:rsid w:val="000E0152"/>
    <w:rsid w:val="000E1036"/>
    <w:rsid w:val="000E56BD"/>
    <w:rsid w:val="000E5CAB"/>
    <w:rsid w:val="000F2964"/>
    <w:rsid w:val="000F346E"/>
    <w:rsid w:val="00105986"/>
    <w:rsid w:val="00111879"/>
    <w:rsid w:val="00111D1F"/>
    <w:rsid w:val="00121501"/>
    <w:rsid w:val="0012197A"/>
    <w:rsid w:val="00126926"/>
    <w:rsid w:val="001274AE"/>
    <w:rsid w:val="001335D4"/>
    <w:rsid w:val="00133894"/>
    <w:rsid w:val="001345C1"/>
    <w:rsid w:val="00135BD2"/>
    <w:rsid w:val="0014006E"/>
    <w:rsid w:val="00143198"/>
    <w:rsid w:val="00163A21"/>
    <w:rsid w:val="00170630"/>
    <w:rsid w:val="001759D0"/>
    <w:rsid w:val="00187841"/>
    <w:rsid w:val="00190336"/>
    <w:rsid w:val="001A1022"/>
    <w:rsid w:val="001A21BB"/>
    <w:rsid w:val="001B46A8"/>
    <w:rsid w:val="001C63D8"/>
    <w:rsid w:val="001D4E25"/>
    <w:rsid w:val="001D5E50"/>
    <w:rsid w:val="001D6806"/>
    <w:rsid w:val="001F3001"/>
    <w:rsid w:val="001F590C"/>
    <w:rsid w:val="002057CE"/>
    <w:rsid w:val="002102BE"/>
    <w:rsid w:val="002112A3"/>
    <w:rsid w:val="00225045"/>
    <w:rsid w:val="00232BB7"/>
    <w:rsid w:val="002332F1"/>
    <w:rsid w:val="00235CA7"/>
    <w:rsid w:val="002407E9"/>
    <w:rsid w:val="00245322"/>
    <w:rsid w:val="00252790"/>
    <w:rsid w:val="0025529F"/>
    <w:rsid w:val="00260EBC"/>
    <w:rsid w:val="002616ED"/>
    <w:rsid w:val="00262E75"/>
    <w:rsid w:val="00280CF5"/>
    <w:rsid w:val="00281F8B"/>
    <w:rsid w:val="00282A8D"/>
    <w:rsid w:val="00293505"/>
    <w:rsid w:val="002A38FA"/>
    <w:rsid w:val="002C1686"/>
    <w:rsid w:val="002C4738"/>
    <w:rsid w:val="002C6F4D"/>
    <w:rsid w:val="002D3505"/>
    <w:rsid w:val="002D6B95"/>
    <w:rsid w:val="002E6445"/>
    <w:rsid w:val="002F2695"/>
    <w:rsid w:val="00311C6F"/>
    <w:rsid w:val="003142E6"/>
    <w:rsid w:val="00315A13"/>
    <w:rsid w:val="003166A5"/>
    <w:rsid w:val="00326FB8"/>
    <w:rsid w:val="00330CA3"/>
    <w:rsid w:val="00334C48"/>
    <w:rsid w:val="0034230F"/>
    <w:rsid w:val="00345235"/>
    <w:rsid w:val="003477FA"/>
    <w:rsid w:val="00350183"/>
    <w:rsid w:val="0035131F"/>
    <w:rsid w:val="00355E0D"/>
    <w:rsid w:val="003624CA"/>
    <w:rsid w:val="003709AD"/>
    <w:rsid w:val="00373ADB"/>
    <w:rsid w:val="003740C5"/>
    <w:rsid w:val="00375ACD"/>
    <w:rsid w:val="00394D6A"/>
    <w:rsid w:val="003A33B9"/>
    <w:rsid w:val="003A649F"/>
    <w:rsid w:val="003B5BAB"/>
    <w:rsid w:val="003D06A1"/>
    <w:rsid w:val="003E7FBE"/>
    <w:rsid w:val="003F7486"/>
    <w:rsid w:val="0040078A"/>
    <w:rsid w:val="00401A5C"/>
    <w:rsid w:val="00402114"/>
    <w:rsid w:val="004062AC"/>
    <w:rsid w:val="004121AB"/>
    <w:rsid w:val="00412891"/>
    <w:rsid w:val="004215AD"/>
    <w:rsid w:val="004230BA"/>
    <w:rsid w:val="00430FBB"/>
    <w:rsid w:val="004352B4"/>
    <w:rsid w:val="00435BE3"/>
    <w:rsid w:val="00437F8E"/>
    <w:rsid w:val="0045251C"/>
    <w:rsid w:val="00453B3E"/>
    <w:rsid w:val="0045548B"/>
    <w:rsid w:val="004555C1"/>
    <w:rsid w:val="00466175"/>
    <w:rsid w:val="0047104F"/>
    <w:rsid w:val="00471360"/>
    <w:rsid w:val="0047264C"/>
    <w:rsid w:val="004779B6"/>
    <w:rsid w:val="004922A7"/>
    <w:rsid w:val="004929B3"/>
    <w:rsid w:val="004942A4"/>
    <w:rsid w:val="00497879"/>
    <w:rsid w:val="004A0551"/>
    <w:rsid w:val="004A7C52"/>
    <w:rsid w:val="004C2103"/>
    <w:rsid w:val="004D30AB"/>
    <w:rsid w:val="004D48EE"/>
    <w:rsid w:val="004E0DC0"/>
    <w:rsid w:val="00502F39"/>
    <w:rsid w:val="005034E2"/>
    <w:rsid w:val="0050686D"/>
    <w:rsid w:val="00522609"/>
    <w:rsid w:val="005327DB"/>
    <w:rsid w:val="00533F16"/>
    <w:rsid w:val="005540E2"/>
    <w:rsid w:val="00560E3C"/>
    <w:rsid w:val="00561A8C"/>
    <w:rsid w:val="005626DF"/>
    <w:rsid w:val="005701D5"/>
    <w:rsid w:val="0057372F"/>
    <w:rsid w:val="005769D3"/>
    <w:rsid w:val="0058399A"/>
    <w:rsid w:val="00585911"/>
    <w:rsid w:val="00585EC6"/>
    <w:rsid w:val="0059209D"/>
    <w:rsid w:val="00593415"/>
    <w:rsid w:val="005A3781"/>
    <w:rsid w:val="005B4593"/>
    <w:rsid w:val="005C1F67"/>
    <w:rsid w:val="005C3595"/>
    <w:rsid w:val="005D22E8"/>
    <w:rsid w:val="005D571F"/>
    <w:rsid w:val="005D6820"/>
    <w:rsid w:val="005D6DE6"/>
    <w:rsid w:val="005F5B20"/>
    <w:rsid w:val="0060142B"/>
    <w:rsid w:val="006108B6"/>
    <w:rsid w:val="00612526"/>
    <w:rsid w:val="0063036A"/>
    <w:rsid w:val="006305A0"/>
    <w:rsid w:val="0063731D"/>
    <w:rsid w:val="00642178"/>
    <w:rsid w:val="006450F1"/>
    <w:rsid w:val="00667373"/>
    <w:rsid w:val="00670FD2"/>
    <w:rsid w:val="00672E4C"/>
    <w:rsid w:val="00673D0D"/>
    <w:rsid w:val="00687E3B"/>
    <w:rsid w:val="006967BE"/>
    <w:rsid w:val="006A4F15"/>
    <w:rsid w:val="006B043A"/>
    <w:rsid w:val="006C5D04"/>
    <w:rsid w:val="006C6BA9"/>
    <w:rsid w:val="006D06EF"/>
    <w:rsid w:val="006E356B"/>
    <w:rsid w:val="006E53C4"/>
    <w:rsid w:val="006F058F"/>
    <w:rsid w:val="006F3139"/>
    <w:rsid w:val="006F6989"/>
    <w:rsid w:val="007002EE"/>
    <w:rsid w:val="00704FF1"/>
    <w:rsid w:val="00710838"/>
    <w:rsid w:val="007116D2"/>
    <w:rsid w:val="00716546"/>
    <w:rsid w:val="007237E9"/>
    <w:rsid w:val="007327E1"/>
    <w:rsid w:val="00732897"/>
    <w:rsid w:val="00735BDF"/>
    <w:rsid w:val="00735D6C"/>
    <w:rsid w:val="0075529A"/>
    <w:rsid w:val="00764D34"/>
    <w:rsid w:val="0076599D"/>
    <w:rsid w:val="00766E21"/>
    <w:rsid w:val="00770526"/>
    <w:rsid w:val="0077292E"/>
    <w:rsid w:val="00772DC6"/>
    <w:rsid w:val="007763F9"/>
    <w:rsid w:val="0078307A"/>
    <w:rsid w:val="007850BB"/>
    <w:rsid w:val="0079263F"/>
    <w:rsid w:val="007A0DCA"/>
    <w:rsid w:val="007A1CB4"/>
    <w:rsid w:val="007C4AAA"/>
    <w:rsid w:val="007C4F79"/>
    <w:rsid w:val="007C5F04"/>
    <w:rsid w:val="007D3BB9"/>
    <w:rsid w:val="007E2835"/>
    <w:rsid w:val="007E2E4B"/>
    <w:rsid w:val="007E4612"/>
    <w:rsid w:val="007E6EAA"/>
    <w:rsid w:val="007F03D0"/>
    <w:rsid w:val="007F6ED6"/>
    <w:rsid w:val="00807F1B"/>
    <w:rsid w:val="00810BAE"/>
    <w:rsid w:val="008265FB"/>
    <w:rsid w:val="00827F62"/>
    <w:rsid w:val="00835887"/>
    <w:rsid w:val="00842A37"/>
    <w:rsid w:val="008652B4"/>
    <w:rsid w:val="008679FB"/>
    <w:rsid w:val="008726F9"/>
    <w:rsid w:val="0087669B"/>
    <w:rsid w:val="008839E2"/>
    <w:rsid w:val="00891FC5"/>
    <w:rsid w:val="008A35C6"/>
    <w:rsid w:val="008B69C2"/>
    <w:rsid w:val="008C5B83"/>
    <w:rsid w:val="008D3676"/>
    <w:rsid w:val="008D6CAB"/>
    <w:rsid w:val="008E20EA"/>
    <w:rsid w:val="008E5D5C"/>
    <w:rsid w:val="008F3DDB"/>
    <w:rsid w:val="008F5094"/>
    <w:rsid w:val="00901056"/>
    <w:rsid w:val="009031C7"/>
    <w:rsid w:val="009067D3"/>
    <w:rsid w:val="00922ACD"/>
    <w:rsid w:val="009302B0"/>
    <w:rsid w:val="009320A9"/>
    <w:rsid w:val="009406CA"/>
    <w:rsid w:val="0094447E"/>
    <w:rsid w:val="00945E93"/>
    <w:rsid w:val="00953A4E"/>
    <w:rsid w:val="009554C1"/>
    <w:rsid w:val="0096404E"/>
    <w:rsid w:val="009674C0"/>
    <w:rsid w:val="00975092"/>
    <w:rsid w:val="00977493"/>
    <w:rsid w:val="00980759"/>
    <w:rsid w:val="00983E28"/>
    <w:rsid w:val="009841D8"/>
    <w:rsid w:val="00985FE6"/>
    <w:rsid w:val="0099275D"/>
    <w:rsid w:val="00993454"/>
    <w:rsid w:val="009B00CA"/>
    <w:rsid w:val="009B2670"/>
    <w:rsid w:val="009C45A2"/>
    <w:rsid w:val="009C5C3C"/>
    <w:rsid w:val="009C733A"/>
    <w:rsid w:val="009C7EE0"/>
    <w:rsid w:val="009D16D9"/>
    <w:rsid w:val="009D6AD5"/>
    <w:rsid w:val="009E48EE"/>
    <w:rsid w:val="009F5771"/>
    <w:rsid w:val="00A02E67"/>
    <w:rsid w:val="00A041EB"/>
    <w:rsid w:val="00A07230"/>
    <w:rsid w:val="00A135F9"/>
    <w:rsid w:val="00A1388D"/>
    <w:rsid w:val="00A24D55"/>
    <w:rsid w:val="00A25686"/>
    <w:rsid w:val="00A30E0E"/>
    <w:rsid w:val="00A33751"/>
    <w:rsid w:val="00A33984"/>
    <w:rsid w:val="00A33C4B"/>
    <w:rsid w:val="00A36AA4"/>
    <w:rsid w:val="00A43CB3"/>
    <w:rsid w:val="00A53E8C"/>
    <w:rsid w:val="00A65292"/>
    <w:rsid w:val="00A72346"/>
    <w:rsid w:val="00A810C2"/>
    <w:rsid w:val="00A84AA8"/>
    <w:rsid w:val="00AA5128"/>
    <w:rsid w:val="00AB0C5A"/>
    <w:rsid w:val="00AB48ED"/>
    <w:rsid w:val="00AB5767"/>
    <w:rsid w:val="00AB6D12"/>
    <w:rsid w:val="00AC4E77"/>
    <w:rsid w:val="00AD6514"/>
    <w:rsid w:val="00AD75E0"/>
    <w:rsid w:val="00AE0EF3"/>
    <w:rsid w:val="00AE1B83"/>
    <w:rsid w:val="00AE2057"/>
    <w:rsid w:val="00AE34E1"/>
    <w:rsid w:val="00B00C76"/>
    <w:rsid w:val="00B10BF7"/>
    <w:rsid w:val="00B207BA"/>
    <w:rsid w:val="00B20E88"/>
    <w:rsid w:val="00B23ED1"/>
    <w:rsid w:val="00B24B82"/>
    <w:rsid w:val="00B253ED"/>
    <w:rsid w:val="00B44280"/>
    <w:rsid w:val="00B476AD"/>
    <w:rsid w:val="00B51247"/>
    <w:rsid w:val="00B64843"/>
    <w:rsid w:val="00B66F48"/>
    <w:rsid w:val="00B7767B"/>
    <w:rsid w:val="00B81560"/>
    <w:rsid w:val="00B84535"/>
    <w:rsid w:val="00B907FC"/>
    <w:rsid w:val="00BD1489"/>
    <w:rsid w:val="00BD615A"/>
    <w:rsid w:val="00BD66A9"/>
    <w:rsid w:val="00BD6FCB"/>
    <w:rsid w:val="00BE0D8C"/>
    <w:rsid w:val="00C01873"/>
    <w:rsid w:val="00C24D90"/>
    <w:rsid w:val="00C24DAB"/>
    <w:rsid w:val="00C25FFC"/>
    <w:rsid w:val="00C35BAE"/>
    <w:rsid w:val="00C37104"/>
    <w:rsid w:val="00C5669E"/>
    <w:rsid w:val="00C615FF"/>
    <w:rsid w:val="00C63B44"/>
    <w:rsid w:val="00C656B3"/>
    <w:rsid w:val="00C8099E"/>
    <w:rsid w:val="00C845B1"/>
    <w:rsid w:val="00C850B6"/>
    <w:rsid w:val="00C91ACD"/>
    <w:rsid w:val="00CA04E2"/>
    <w:rsid w:val="00CA1EB9"/>
    <w:rsid w:val="00CA5090"/>
    <w:rsid w:val="00CA70CF"/>
    <w:rsid w:val="00CC06C6"/>
    <w:rsid w:val="00CC0EBB"/>
    <w:rsid w:val="00CC7D3E"/>
    <w:rsid w:val="00CD0606"/>
    <w:rsid w:val="00CD407B"/>
    <w:rsid w:val="00CD438D"/>
    <w:rsid w:val="00CD5497"/>
    <w:rsid w:val="00CD7E8A"/>
    <w:rsid w:val="00CE4E9C"/>
    <w:rsid w:val="00CE5CCA"/>
    <w:rsid w:val="00CF101D"/>
    <w:rsid w:val="00CF551B"/>
    <w:rsid w:val="00D11F31"/>
    <w:rsid w:val="00D2043F"/>
    <w:rsid w:val="00D22EA6"/>
    <w:rsid w:val="00D23CE8"/>
    <w:rsid w:val="00D24756"/>
    <w:rsid w:val="00D25B1A"/>
    <w:rsid w:val="00D324D1"/>
    <w:rsid w:val="00D33951"/>
    <w:rsid w:val="00D50A72"/>
    <w:rsid w:val="00D5457A"/>
    <w:rsid w:val="00D5552B"/>
    <w:rsid w:val="00D55F83"/>
    <w:rsid w:val="00D61378"/>
    <w:rsid w:val="00D644ED"/>
    <w:rsid w:val="00D652AC"/>
    <w:rsid w:val="00D65E01"/>
    <w:rsid w:val="00D76AAE"/>
    <w:rsid w:val="00D77C06"/>
    <w:rsid w:val="00D83341"/>
    <w:rsid w:val="00D86C76"/>
    <w:rsid w:val="00DA3AC2"/>
    <w:rsid w:val="00DB025B"/>
    <w:rsid w:val="00DB43EC"/>
    <w:rsid w:val="00DC1025"/>
    <w:rsid w:val="00DC4F79"/>
    <w:rsid w:val="00DC594B"/>
    <w:rsid w:val="00DC69CF"/>
    <w:rsid w:val="00DD152A"/>
    <w:rsid w:val="00DD29F7"/>
    <w:rsid w:val="00DD310C"/>
    <w:rsid w:val="00DD51B9"/>
    <w:rsid w:val="00DD5AED"/>
    <w:rsid w:val="00DD71D7"/>
    <w:rsid w:val="00DE30CA"/>
    <w:rsid w:val="00DE5D08"/>
    <w:rsid w:val="00DF5041"/>
    <w:rsid w:val="00DF53A1"/>
    <w:rsid w:val="00DF7B7B"/>
    <w:rsid w:val="00E233E0"/>
    <w:rsid w:val="00E2688C"/>
    <w:rsid w:val="00E27AFF"/>
    <w:rsid w:val="00E31377"/>
    <w:rsid w:val="00E42C92"/>
    <w:rsid w:val="00E5243B"/>
    <w:rsid w:val="00E674FA"/>
    <w:rsid w:val="00E72FF5"/>
    <w:rsid w:val="00E75382"/>
    <w:rsid w:val="00E8319C"/>
    <w:rsid w:val="00E906F6"/>
    <w:rsid w:val="00E912F8"/>
    <w:rsid w:val="00E93AE8"/>
    <w:rsid w:val="00EA2C1C"/>
    <w:rsid w:val="00EA3F4D"/>
    <w:rsid w:val="00EB1B98"/>
    <w:rsid w:val="00EB6084"/>
    <w:rsid w:val="00EC4C1C"/>
    <w:rsid w:val="00EC576E"/>
    <w:rsid w:val="00EC5F29"/>
    <w:rsid w:val="00ED0720"/>
    <w:rsid w:val="00ED5DC4"/>
    <w:rsid w:val="00EF2546"/>
    <w:rsid w:val="00EF3C6D"/>
    <w:rsid w:val="00EF6D6B"/>
    <w:rsid w:val="00F03AD2"/>
    <w:rsid w:val="00F1167A"/>
    <w:rsid w:val="00F20F0A"/>
    <w:rsid w:val="00F21FE9"/>
    <w:rsid w:val="00F22CF7"/>
    <w:rsid w:val="00F4214A"/>
    <w:rsid w:val="00F42713"/>
    <w:rsid w:val="00F4342C"/>
    <w:rsid w:val="00F45AA6"/>
    <w:rsid w:val="00F45F5C"/>
    <w:rsid w:val="00F54DE3"/>
    <w:rsid w:val="00F6136B"/>
    <w:rsid w:val="00F65413"/>
    <w:rsid w:val="00F75316"/>
    <w:rsid w:val="00F7734E"/>
    <w:rsid w:val="00F83A89"/>
    <w:rsid w:val="00F8491A"/>
    <w:rsid w:val="00F908CA"/>
    <w:rsid w:val="00F944A9"/>
    <w:rsid w:val="00F965E6"/>
    <w:rsid w:val="00F97EDB"/>
    <w:rsid w:val="00FA17B6"/>
    <w:rsid w:val="00FC06C9"/>
    <w:rsid w:val="00FC0FDD"/>
    <w:rsid w:val="00FC35E0"/>
    <w:rsid w:val="00FD69BF"/>
    <w:rsid w:val="00FE26CA"/>
    <w:rsid w:val="00FE2CD8"/>
    <w:rsid w:val="00FE65D2"/>
    <w:rsid w:val="00FF2924"/>
    <w:rsid w:val="00FF4236"/>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0E3D6E6"/>
  <w15:docId w15:val="{5A83D507-74F6-4AA1-A3E6-2AF142D07B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45A2"/>
    <w:pPr>
      <w:spacing w:after="0" w:line="360" w:lineRule="auto"/>
    </w:pPr>
    <w:rPr>
      <w:sz w:val="18"/>
      <w:lang w:val="en-GB"/>
    </w:rPr>
  </w:style>
  <w:style w:type="paragraph" w:styleId="Titre1">
    <w:name w:val="heading 1"/>
    <w:basedOn w:val="Normal"/>
    <w:next w:val="Normal"/>
    <w:link w:val="Titre1Car"/>
    <w:uiPriority w:val="9"/>
    <w:qFormat/>
    <w:rsid w:val="00945E93"/>
    <w:pPr>
      <w:outlineLvl w:val="0"/>
    </w:pPr>
    <w:rPr>
      <w:b/>
      <w:color w:val="0095D5" w:themeColor="accent1"/>
    </w:rPr>
  </w:style>
  <w:style w:type="paragraph" w:styleId="Titre2">
    <w:name w:val="heading 2"/>
    <w:basedOn w:val="Normal"/>
    <w:next w:val="Normal"/>
    <w:link w:val="Titre2Car"/>
    <w:uiPriority w:val="9"/>
    <w:unhideWhenUsed/>
    <w:rsid w:val="009C45A2"/>
    <w:pPr>
      <w:outlineLvl w:val="1"/>
    </w:pPr>
    <w:rPr>
      <w:b/>
    </w:rPr>
  </w:style>
  <w:style w:type="paragraph" w:styleId="Titre5">
    <w:name w:val="heading 5"/>
    <w:basedOn w:val="Normal"/>
    <w:next w:val="Normal"/>
    <w:link w:val="Titre5Car"/>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8E5D5C"/>
    <w:pPr>
      <w:spacing w:line="195" w:lineRule="atLeast"/>
      <w:ind w:right="-1737"/>
      <w:jc w:val="right"/>
    </w:pPr>
    <w:rPr>
      <w:caps/>
      <w:spacing w:val="12"/>
      <w:sz w:val="15"/>
    </w:rPr>
  </w:style>
  <w:style w:type="character" w:customStyle="1" w:styleId="En-tteCar">
    <w:name w:val="En-tête Car"/>
    <w:basedOn w:val="Policepardfaut"/>
    <w:link w:val="En-tte"/>
    <w:uiPriority w:val="99"/>
    <w:rsid w:val="008E5D5C"/>
    <w:rPr>
      <w:caps/>
      <w:spacing w:val="12"/>
      <w:sz w:val="15"/>
      <w:lang w:val="en-GB"/>
    </w:rPr>
  </w:style>
  <w:style w:type="paragraph" w:styleId="Pieddepage">
    <w:name w:val="footer"/>
    <w:basedOn w:val="Normal"/>
    <w:link w:val="PieddepageCar"/>
    <w:uiPriority w:val="99"/>
    <w:unhideWhenUsed/>
    <w:rsid w:val="00AB5767"/>
    <w:pPr>
      <w:spacing w:line="180" w:lineRule="atLeast"/>
    </w:pPr>
    <w:rPr>
      <w:sz w:val="12"/>
    </w:rPr>
  </w:style>
  <w:style w:type="character" w:customStyle="1" w:styleId="PieddepageCar">
    <w:name w:val="Pied de page Car"/>
    <w:basedOn w:val="Policepardfaut"/>
    <w:link w:val="Pieddepage"/>
    <w:uiPriority w:val="99"/>
    <w:rsid w:val="00AB5767"/>
    <w:rPr>
      <w:sz w:val="12"/>
      <w:lang w:val="en-GB"/>
    </w:rPr>
  </w:style>
  <w:style w:type="table" w:styleId="Grilledutableau">
    <w:name w:val="Table Grid"/>
    <w:basedOn w:val="TableauNormal"/>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re">
    <w:name w:val="Title"/>
    <w:basedOn w:val="Normal"/>
    <w:next w:val="Normal"/>
    <w:link w:val="TitreCar"/>
    <w:uiPriority w:val="10"/>
    <w:rsid w:val="00AC4E77"/>
    <w:pPr>
      <w:spacing w:before="440" w:after="200"/>
      <w:contextualSpacing/>
    </w:pPr>
    <w:rPr>
      <w:sz w:val="24"/>
    </w:rPr>
  </w:style>
  <w:style w:type="character" w:customStyle="1" w:styleId="TitreCar">
    <w:name w:val="Titre Car"/>
    <w:basedOn w:val="Policepardfaut"/>
    <w:link w:val="Titre"/>
    <w:uiPriority w:val="10"/>
    <w:rsid w:val="00AC4E77"/>
    <w:rPr>
      <w:sz w:val="24"/>
      <w:lang w:val="en-GB"/>
    </w:rPr>
  </w:style>
  <w:style w:type="character" w:customStyle="1" w:styleId="Titre1Car">
    <w:name w:val="Titre 1 Car"/>
    <w:basedOn w:val="Policepardfaut"/>
    <w:link w:val="Titre1"/>
    <w:uiPriority w:val="9"/>
    <w:rsid w:val="00945E93"/>
    <w:rPr>
      <w:b/>
      <w:color w:val="0095D5" w:themeColor="accent1"/>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Titre2Car">
    <w:name w:val="Titre 2 Car"/>
    <w:basedOn w:val="Policepardfaut"/>
    <w:link w:val="Titre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Lienhypertexte">
    <w:name w:val="Hyperlink"/>
    <w:basedOn w:val="Policepardfaut"/>
    <w:uiPriority w:val="99"/>
    <w:unhideWhenUsed/>
    <w:rsid w:val="00C24DAB"/>
    <w:rPr>
      <w:color w:val="000000" w:themeColor="hyperlink"/>
      <w:u w:val="single"/>
    </w:rPr>
  </w:style>
  <w:style w:type="paragraph" w:customStyle="1" w:styleId="Embargo">
    <w:name w:val="Embargo"/>
    <w:basedOn w:val="Normal"/>
    <w:qFormat/>
    <w:rsid w:val="009C45A2"/>
    <w:pPr>
      <w:spacing w:after="240"/>
    </w:pPr>
    <w:rPr>
      <w:b/>
      <w:color w:val="FF0A14"/>
    </w:rPr>
  </w:style>
  <w:style w:type="paragraph" w:styleId="Lgende">
    <w:name w:val="caption"/>
    <w:basedOn w:val="Normal"/>
    <w:next w:val="Normal"/>
    <w:uiPriority w:val="35"/>
    <w:unhideWhenUsed/>
    <w:qFormat/>
    <w:rsid w:val="009320A9"/>
    <w:pPr>
      <w:spacing w:line="210" w:lineRule="atLeast"/>
    </w:pPr>
    <w:rPr>
      <w:sz w:val="15"/>
    </w:rPr>
  </w:style>
  <w:style w:type="paragraph" w:customStyle="1" w:styleId="About">
    <w:name w:val="About"/>
    <w:basedOn w:val="Normal"/>
    <w:qFormat/>
    <w:rsid w:val="00B476AD"/>
    <w:pPr>
      <w:spacing w:line="240" w:lineRule="auto"/>
    </w:pPr>
  </w:style>
  <w:style w:type="paragraph" w:styleId="Textedebulles">
    <w:name w:val="Balloon Text"/>
    <w:basedOn w:val="Normal"/>
    <w:link w:val="TextedebullesCar"/>
    <w:uiPriority w:val="99"/>
    <w:semiHidden/>
    <w:unhideWhenUsed/>
    <w:rsid w:val="009031C7"/>
    <w:pPr>
      <w:spacing w:line="240" w:lineRule="auto"/>
    </w:pPr>
    <w:rPr>
      <w:rFonts w:ascii="Segoe UI" w:hAnsi="Segoe UI" w:cs="Segoe UI"/>
      <w:szCs w:val="18"/>
    </w:rPr>
  </w:style>
  <w:style w:type="character" w:customStyle="1" w:styleId="TextedebullesCar">
    <w:name w:val="Texte de bulles Car"/>
    <w:basedOn w:val="Policepardfaut"/>
    <w:link w:val="Textedebulles"/>
    <w:uiPriority w:val="99"/>
    <w:semiHidden/>
    <w:rsid w:val="009031C7"/>
    <w:rPr>
      <w:rFonts w:ascii="Segoe UI" w:hAnsi="Segoe UI" w:cs="Segoe UI"/>
      <w:sz w:val="18"/>
      <w:szCs w:val="18"/>
      <w:lang w:val="en-GB"/>
    </w:rPr>
  </w:style>
  <w:style w:type="paragraph" w:customStyle="1" w:styleId="senn-regular">
    <w:name w:val="senn-regular"/>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lev">
    <w:name w:val="Strong"/>
    <w:basedOn w:val="Policepardfaut"/>
    <w:uiPriority w:val="22"/>
    <w:qFormat/>
    <w:rsid w:val="00D5457A"/>
    <w:rPr>
      <w:b/>
      <w:bCs/>
    </w:rPr>
  </w:style>
  <w:style w:type="character" w:customStyle="1" w:styleId="pricecurrency-sign">
    <w:name w:val="price__currency-sign"/>
    <w:basedOn w:val="Policepardfaut"/>
    <w:rsid w:val="00D5457A"/>
  </w:style>
  <w:style w:type="character" w:customStyle="1" w:styleId="priceamount">
    <w:name w:val="price__amount"/>
    <w:basedOn w:val="Policepardfaut"/>
    <w:rsid w:val="00D5457A"/>
  </w:style>
  <w:style w:type="paragraph" w:customStyle="1" w:styleId="product-teaserpricedetails">
    <w:name w:val="product-teaser__price__details"/>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Lienhypertextesuivivisit">
    <w:name w:val="FollowedHyperlink"/>
    <w:basedOn w:val="Policepardfaut"/>
    <w:uiPriority w:val="99"/>
    <w:semiHidden/>
    <w:unhideWhenUsed/>
    <w:rsid w:val="0075529A"/>
    <w:rPr>
      <w:color w:val="000000" w:themeColor="followedHyperlink"/>
      <w:u w:val="single"/>
    </w:rPr>
  </w:style>
  <w:style w:type="paragraph" w:styleId="NormalWeb">
    <w:name w:val="Normal (Web)"/>
    <w:basedOn w:val="Normal"/>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Titre5Car">
    <w:name w:val="Titre 5 Car"/>
    <w:basedOn w:val="Policepardfaut"/>
    <w:link w:val="Titre5"/>
    <w:uiPriority w:val="9"/>
    <w:semiHidden/>
    <w:rsid w:val="0075529A"/>
    <w:rPr>
      <w:rFonts w:asciiTheme="majorHAnsi" w:eastAsiaTheme="majorEastAsia" w:hAnsiTheme="majorHAnsi" w:cstheme="majorBidi"/>
      <w:color w:val="006F9F" w:themeColor="accent1" w:themeShade="BF"/>
      <w:sz w:val="18"/>
      <w:lang w:val="en-GB"/>
    </w:rPr>
  </w:style>
  <w:style w:type="character" w:customStyle="1" w:styleId="NichtaufgelsteErwhnung1">
    <w:name w:val="Nicht aufgelöste Erwähnung1"/>
    <w:basedOn w:val="Policepardfaut"/>
    <w:uiPriority w:val="99"/>
    <w:semiHidden/>
    <w:unhideWhenUsed/>
    <w:rsid w:val="00260EBC"/>
    <w:rPr>
      <w:color w:val="605E5C"/>
      <w:shd w:val="clear" w:color="auto" w:fill="E1DFDD"/>
    </w:rPr>
  </w:style>
  <w:style w:type="character" w:styleId="Marquedecommentaire">
    <w:name w:val="annotation reference"/>
    <w:basedOn w:val="Policepardfaut"/>
    <w:uiPriority w:val="99"/>
    <w:semiHidden/>
    <w:unhideWhenUsed/>
    <w:rsid w:val="00A43CB3"/>
    <w:rPr>
      <w:sz w:val="16"/>
      <w:szCs w:val="16"/>
    </w:rPr>
  </w:style>
  <w:style w:type="paragraph" w:styleId="Commentaire">
    <w:name w:val="annotation text"/>
    <w:basedOn w:val="Normal"/>
    <w:link w:val="CommentaireCar"/>
    <w:uiPriority w:val="99"/>
    <w:semiHidden/>
    <w:unhideWhenUsed/>
    <w:rsid w:val="00A43CB3"/>
    <w:pPr>
      <w:spacing w:line="240" w:lineRule="auto"/>
    </w:pPr>
    <w:rPr>
      <w:sz w:val="20"/>
      <w:szCs w:val="20"/>
    </w:rPr>
  </w:style>
  <w:style w:type="character" w:customStyle="1" w:styleId="CommentaireCar">
    <w:name w:val="Commentaire Car"/>
    <w:basedOn w:val="Policepardfaut"/>
    <w:link w:val="Commentaire"/>
    <w:uiPriority w:val="99"/>
    <w:semiHidden/>
    <w:rsid w:val="00A43CB3"/>
    <w:rPr>
      <w:sz w:val="20"/>
      <w:szCs w:val="20"/>
      <w:lang w:val="en-GB"/>
    </w:rPr>
  </w:style>
  <w:style w:type="paragraph" w:styleId="Objetducommentaire">
    <w:name w:val="annotation subject"/>
    <w:basedOn w:val="Commentaire"/>
    <w:next w:val="Commentaire"/>
    <w:link w:val="ObjetducommentaireCar"/>
    <w:uiPriority w:val="99"/>
    <w:semiHidden/>
    <w:unhideWhenUsed/>
    <w:rsid w:val="00A43CB3"/>
    <w:rPr>
      <w:b/>
      <w:bCs/>
    </w:rPr>
  </w:style>
  <w:style w:type="character" w:customStyle="1" w:styleId="ObjetducommentaireCar">
    <w:name w:val="Objet du commentaire Car"/>
    <w:basedOn w:val="CommentaireCar"/>
    <w:link w:val="Objetducommentaire"/>
    <w:uiPriority w:val="99"/>
    <w:semiHidden/>
    <w:rsid w:val="00A43CB3"/>
    <w:rPr>
      <w:b/>
      <w:bCs/>
      <w:sz w:val="20"/>
      <w:szCs w:val="20"/>
      <w:lang w:val="en-GB"/>
    </w:rPr>
  </w:style>
  <w:style w:type="character" w:customStyle="1" w:styleId="style-scope">
    <w:name w:val="style-scope"/>
    <w:basedOn w:val="Policepardfaut"/>
    <w:rsid w:val="005F5B20"/>
  </w:style>
  <w:style w:type="character" w:customStyle="1" w:styleId="sc-kafwex">
    <w:name w:val="sc-kafwex"/>
    <w:basedOn w:val="Policepardfaut"/>
    <w:rsid w:val="005F5B20"/>
  </w:style>
  <w:style w:type="character" w:customStyle="1" w:styleId="UnresolvedMention1">
    <w:name w:val="Unresolved Mention1"/>
    <w:basedOn w:val="Policepardfaut"/>
    <w:uiPriority w:val="99"/>
    <w:semiHidden/>
    <w:unhideWhenUsed/>
    <w:rsid w:val="00C01873"/>
    <w:rPr>
      <w:color w:val="605E5C"/>
      <w:shd w:val="clear" w:color="auto" w:fill="E1DFDD"/>
    </w:rPr>
  </w:style>
  <w:style w:type="paragraph" w:customStyle="1" w:styleId="gmail-m-8537291047251184595gmail-p1">
    <w:name w:val="gmail-m_-8537291047251184595gmail-p1"/>
    <w:basedOn w:val="Normal"/>
    <w:rsid w:val="006C5D04"/>
    <w:pPr>
      <w:spacing w:before="100" w:beforeAutospacing="1" w:after="100" w:afterAutospacing="1" w:line="240" w:lineRule="auto"/>
    </w:pPr>
    <w:rPr>
      <w:rFonts w:ascii="Calibri" w:hAnsi="Calibri" w:cs="Calibri"/>
      <w:sz w:val="22"/>
      <w:lang w:val="en-US"/>
    </w:rPr>
  </w:style>
  <w:style w:type="paragraph" w:customStyle="1" w:styleId="gmail-m-8537291047251184595gmail-p2">
    <w:name w:val="gmail-m_-8537291047251184595gmail-p2"/>
    <w:basedOn w:val="Normal"/>
    <w:rsid w:val="006C5D04"/>
    <w:pPr>
      <w:spacing w:before="100" w:beforeAutospacing="1" w:after="100" w:afterAutospacing="1" w:line="240" w:lineRule="auto"/>
    </w:pPr>
    <w:rPr>
      <w:rFonts w:ascii="Calibri" w:hAnsi="Calibri" w:cs="Calibri"/>
      <w:sz w:val="22"/>
      <w:lang w:val="en-US"/>
    </w:rPr>
  </w:style>
  <w:style w:type="paragraph" w:customStyle="1" w:styleId="gmail-m-8537291047251184595gmail-p3">
    <w:name w:val="gmail-m_-8537291047251184595gmail-p3"/>
    <w:basedOn w:val="Normal"/>
    <w:rsid w:val="006C5D04"/>
    <w:pPr>
      <w:spacing w:before="100" w:beforeAutospacing="1" w:after="100" w:afterAutospacing="1" w:line="240" w:lineRule="auto"/>
    </w:pPr>
    <w:rPr>
      <w:rFonts w:ascii="Calibri" w:hAnsi="Calibri" w:cs="Calibri"/>
      <w:sz w:val="22"/>
      <w:lang w:val="en-US"/>
    </w:rPr>
  </w:style>
  <w:style w:type="character" w:customStyle="1" w:styleId="gmail-m-8537291047251184595gmail-s1">
    <w:name w:val="gmail-m_-8537291047251184595gmail-s1"/>
    <w:basedOn w:val="Policepardfaut"/>
    <w:rsid w:val="006C5D04"/>
  </w:style>
  <w:style w:type="character" w:customStyle="1" w:styleId="gmail-m-8537291047251184595gmail-s2">
    <w:name w:val="gmail-m_-8537291047251184595gmail-s2"/>
    <w:basedOn w:val="Policepardfaut"/>
    <w:rsid w:val="006C5D04"/>
  </w:style>
  <w:style w:type="character" w:customStyle="1" w:styleId="gmail-m-8537291047251184595gmail-s3">
    <w:name w:val="gmail-m_-8537291047251184595gmail-s3"/>
    <w:basedOn w:val="Policepardfaut"/>
    <w:rsid w:val="006C5D04"/>
  </w:style>
  <w:style w:type="paragraph" w:styleId="Paragraphedeliste">
    <w:name w:val="List Paragraph"/>
    <w:basedOn w:val="Normal"/>
    <w:uiPriority w:val="34"/>
    <w:qFormat/>
    <w:rsid w:val="00673D0D"/>
    <w:pPr>
      <w:spacing w:line="240" w:lineRule="atLeast"/>
      <w:ind w:left="720"/>
      <w:contextualSpacing/>
    </w:pPr>
  </w:style>
  <w:style w:type="character" w:customStyle="1" w:styleId="normaltextrun">
    <w:name w:val="normaltextrun"/>
    <w:basedOn w:val="Policepardfaut"/>
    <w:rsid w:val="005769D3"/>
  </w:style>
  <w:style w:type="paragraph" w:customStyle="1" w:styleId="Default">
    <w:name w:val="Default"/>
    <w:rsid w:val="00764D34"/>
    <w:pPr>
      <w:autoSpaceDE w:val="0"/>
      <w:autoSpaceDN w:val="0"/>
      <w:adjustRightInd w:val="0"/>
      <w:spacing w:after="0" w:line="240" w:lineRule="auto"/>
    </w:pPr>
    <w:rPr>
      <w:rFonts w:ascii="Sennheiser Office" w:hAnsi="Sennheiser Office" w:cs="Sennheiser Office"/>
      <w:color w:val="000000"/>
      <w:sz w:val="24"/>
      <w:szCs w:val="24"/>
    </w:rPr>
  </w:style>
  <w:style w:type="character" w:customStyle="1" w:styleId="NichtaufgelsteErwhnung2">
    <w:name w:val="Nicht aufgelöste Erwähnung2"/>
    <w:basedOn w:val="Policepardfaut"/>
    <w:uiPriority w:val="99"/>
    <w:semiHidden/>
    <w:unhideWhenUsed/>
    <w:rsid w:val="00030A89"/>
    <w:rPr>
      <w:color w:val="605E5C"/>
      <w:shd w:val="clear" w:color="auto" w:fill="E1DFDD"/>
    </w:rPr>
  </w:style>
  <w:style w:type="character" w:customStyle="1" w:styleId="UnresolvedMention2">
    <w:name w:val="Unresolved Mention2"/>
    <w:basedOn w:val="Policepardfaut"/>
    <w:uiPriority w:val="99"/>
    <w:semiHidden/>
    <w:unhideWhenUsed/>
    <w:rsid w:val="00315A13"/>
    <w:rPr>
      <w:color w:val="605E5C"/>
      <w:shd w:val="clear" w:color="auto" w:fill="E1DFDD"/>
    </w:rPr>
  </w:style>
  <w:style w:type="character" w:customStyle="1" w:styleId="apple-tab-span">
    <w:name w:val="apple-tab-span"/>
    <w:basedOn w:val="Policepardfaut"/>
    <w:rsid w:val="003F748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6267881">
      <w:bodyDiv w:val="1"/>
      <w:marLeft w:val="0"/>
      <w:marRight w:val="0"/>
      <w:marTop w:val="0"/>
      <w:marBottom w:val="0"/>
      <w:divBdr>
        <w:top w:val="none" w:sz="0" w:space="0" w:color="auto"/>
        <w:left w:val="none" w:sz="0" w:space="0" w:color="auto"/>
        <w:bottom w:val="none" w:sz="0" w:space="0" w:color="auto"/>
        <w:right w:val="none" w:sz="0" w:space="0" w:color="auto"/>
      </w:divBdr>
    </w:div>
    <w:div w:id="187184896">
      <w:bodyDiv w:val="1"/>
      <w:marLeft w:val="0"/>
      <w:marRight w:val="0"/>
      <w:marTop w:val="0"/>
      <w:marBottom w:val="0"/>
      <w:divBdr>
        <w:top w:val="none" w:sz="0" w:space="0" w:color="auto"/>
        <w:left w:val="none" w:sz="0" w:space="0" w:color="auto"/>
        <w:bottom w:val="none" w:sz="0" w:space="0" w:color="auto"/>
        <w:right w:val="none" w:sz="0" w:space="0" w:color="auto"/>
      </w:divBdr>
      <w:divsChild>
        <w:div w:id="1576822046">
          <w:marLeft w:val="0"/>
          <w:marRight w:val="0"/>
          <w:marTop w:val="0"/>
          <w:marBottom w:val="0"/>
          <w:divBdr>
            <w:top w:val="none" w:sz="0" w:space="0" w:color="auto"/>
            <w:left w:val="none" w:sz="0" w:space="0" w:color="auto"/>
            <w:bottom w:val="none" w:sz="0" w:space="0" w:color="auto"/>
            <w:right w:val="none" w:sz="0" w:space="0" w:color="auto"/>
          </w:divBdr>
        </w:div>
        <w:div w:id="1641808359">
          <w:marLeft w:val="0"/>
          <w:marRight w:val="0"/>
          <w:marTop w:val="0"/>
          <w:marBottom w:val="0"/>
          <w:divBdr>
            <w:top w:val="none" w:sz="0" w:space="0" w:color="auto"/>
            <w:left w:val="none" w:sz="0" w:space="0" w:color="auto"/>
            <w:bottom w:val="none" w:sz="0" w:space="0" w:color="auto"/>
            <w:right w:val="none" w:sz="0" w:space="0" w:color="auto"/>
          </w:divBdr>
        </w:div>
        <w:div w:id="226307841">
          <w:marLeft w:val="0"/>
          <w:marRight w:val="0"/>
          <w:marTop w:val="0"/>
          <w:marBottom w:val="0"/>
          <w:divBdr>
            <w:top w:val="none" w:sz="0" w:space="0" w:color="auto"/>
            <w:left w:val="none" w:sz="0" w:space="0" w:color="auto"/>
            <w:bottom w:val="none" w:sz="0" w:space="0" w:color="auto"/>
            <w:right w:val="none" w:sz="0" w:space="0" w:color="auto"/>
          </w:divBdr>
        </w:div>
        <w:div w:id="1065185870">
          <w:marLeft w:val="0"/>
          <w:marRight w:val="0"/>
          <w:marTop w:val="0"/>
          <w:marBottom w:val="0"/>
          <w:divBdr>
            <w:top w:val="none" w:sz="0" w:space="0" w:color="auto"/>
            <w:left w:val="none" w:sz="0" w:space="0" w:color="auto"/>
            <w:bottom w:val="none" w:sz="0" w:space="0" w:color="auto"/>
            <w:right w:val="none" w:sz="0" w:space="0" w:color="auto"/>
          </w:divBdr>
        </w:div>
        <w:div w:id="1354066545">
          <w:marLeft w:val="0"/>
          <w:marRight w:val="0"/>
          <w:marTop w:val="0"/>
          <w:marBottom w:val="0"/>
          <w:divBdr>
            <w:top w:val="none" w:sz="0" w:space="0" w:color="auto"/>
            <w:left w:val="none" w:sz="0" w:space="0" w:color="auto"/>
            <w:bottom w:val="none" w:sz="0" w:space="0" w:color="auto"/>
            <w:right w:val="none" w:sz="0" w:space="0" w:color="auto"/>
          </w:divBdr>
        </w:div>
        <w:div w:id="736173023">
          <w:marLeft w:val="0"/>
          <w:marRight w:val="0"/>
          <w:marTop w:val="0"/>
          <w:marBottom w:val="0"/>
          <w:divBdr>
            <w:top w:val="none" w:sz="0" w:space="0" w:color="auto"/>
            <w:left w:val="none" w:sz="0" w:space="0" w:color="auto"/>
            <w:bottom w:val="none" w:sz="0" w:space="0" w:color="auto"/>
            <w:right w:val="none" w:sz="0" w:space="0" w:color="auto"/>
          </w:divBdr>
        </w:div>
        <w:div w:id="1506044970">
          <w:marLeft w:val="0"/>
          <w:marRight w:val="0"/>
          <w:marTop w:val="0"/>
          <w:marBottom w:val="0"/>
          <w:divBdr>
            <w:top w:val="none" w:sz="0" w:space="0" w:color="auto"/>
            <w:left w:val="none" w:sz="0" w:space="0" w:color="auto"/>
            <w:bottom w:val="none" w:sz="0" w:space="0" w:color="auto"/>
            <w:right w:val="none" w:sz="0" w:space="0" w:color="auto"/>
          </w:divBdr>
        </w:div>
        <w:div w:id="793601421">
          <w:marLeft w:val="0"/>
          <w:marRight w:val="0"/>
          <w:marTop w:val="0"/>
          <w:marBottom w:val="0"/>
          <w:divBdr>
            <w:top w:val="none" w:sz="0" w:space="0" w:color="auto"/>
            <w:left w:val="none" w:sz="0" w:space="0" w:color="auto"/>
            <w:bottom w:val="none" w:sz="0" w:space="0" w:color="auto"/>
            <w:right w:val="none" w:sz="0" w:space="0" w:color="auto"/>
          </w:divBdr>
        </w:div>
      </w:divsChild>
    </w:div>
    <w:div w:id="206337556">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1378437295">
          <w:marLeft w:val="0"/>
          <w:marRight w:val="0"/>
          <w:marTop w:val="0"/>
          <w:marBottom w:val="0"/>
          <w:divBdr>
            <w:top w:val="none" w:sz="0" w:space="0" w:color="auto"/>
            <w:left w:val="none" w:sz="0" w:space="0" w:color="auto"/>
            <w:bottom w:val="none" w:sz="0" w:space="0" w:color="auto"/>
            <w:right w:val="none" w:sz="0" w:space="0" w:color="auto"/>
          </w:divBdr>
        </w:div>
        <w:div w:id="361174478">
          <w:marLeft w:val="0"/>
          <w:marRight w:val="0"/>
          <w:marTop w:val="0"/>
          <w:marBottom w:val="0"/>
          <w:divBdr>
            <w:top w:val="none" w:sz="0" w:space="0" w:color="auto"/>
            <w:left w:val="none" w:sz="0" w:space="0" w:color="auto"/>
            <w:bottom w:val="none" w:sz="0" w:space="0" w:color="auto"/>
            <w:right w:val="none" w:sz="0" w:space="0" w:color="auto"/>
          </w:divBdr>
          <w:divsChild>
            <w:div w:id="1912690369">
              <w:marLeft w:val="0"/>
              <w:marRight w:val="150"/>
              <w:marTop w:val="0"/>
              <w:marBottom w:val="0"/>
              <w:divBdr>
                <w:top w:val="none" w:sz="0" w:space="0" w:color="auto"/>
                <w:left w:val="none" w:sz="0" w:space="0" w:color="auto"/>
                <w:bottom w:val="none" w:sz="0" w:space="0" w:color="auto"/>
                <w:right w:val="none" w:sz="0" w:space="0" w:color="auto"/>
              </w:divBdr>
            </w:div>
            <w:div w:id="1494486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1835062">
      <w:bodyDiv w:val="1"/>
      <w:marLeft w:val="0"/>
      <w:marRight w:val="0"/>
      <w:marTop w:val="0"/>
      <w:marBottom w:val="0"/>
      <w:divBdr>
        <w:top w:val="none" w:sz="0" w:space="0" w:color="auto"/>
        <w:left w:val="none" w:sz="0" w:space="0" w:color="auto"/>
        <w:bottom w:val="none" w:sz="0" w:space="0" w:color="auto"/>
        <w:right w:val="none" w:sz="0" w:space="0" w:color="auto"/>
      </w:divBdr>
    </w:div>
    <w:div w:id="279268931">
      <w:bodyDiv w:val="1"/>
      <w:marLeft w:val="0"/>
      <w:marRight w:val="0"/>
      <w:marTop w:val="0"/>
      <w:marBottom w:val="0"/>
      <w:divBdr>
        <w:top w:val="none" w:sz="0" w:space="0" w:color="auto"/>
        <w:left w:val="none" w:sz="0" w:space="0" w:color="auto"/>
        <w:bottom w:val="none" w:sz="0" w:space="0" w:color="auto"/>
        <w:right w:val="none" w:sz="0" w:space="0" w:color="auto"/>
      </w:divBdr>
      <w:divsChild>
        <w:div w:id="1529566252">
          <w:marLeft w:val="0"/>
          <w:marRight w:val="0"/>
          <w:marTop w:val="0"/>
          <w:marBottom w:val="0"/>
          <w:divBdr>
            <w:top w:val="none" w:sz="0" w:space="0" w:color="auto"/>
            <w:left w:val="none" w:sz="0" w:space="0" w:color="auto"/>
            <w:bottom w:val="none" w:sz="0" w:space="0" w:color="auto"/>
            <w:right w:val="none" w:sz="0" w:space="0" w:color="auto"/>
          </w:divBdr>
        </w:div>
        <w:div w:id="1118715156">
          <w:marLeft w:val="0"/>
          <w:marRight w:val="0"/>
          <w:marTop w:val="0"/>
          <w:marBottom w:val="0"/>
          <w:divBdr>
            <w:top w:val="none" w:sz="0" w:space="0" w:color="auto"/>
            <w:left w:val="none" w:sz="0" w:space="0" w:color="auto"/>
            <w:bottom w:val="none" w:sz="0" w:space="0" w:color="auto"/>
            <w:right w:val="none" w:sz="0" w:space="0" w:color="auto"/>
          </w:divBdr>
        </w:div>
        <w:div w:id="1360547179">
          <w:marLeft w:val="0"/>
          <w:marRight w:val="0"/>
          <w:marTop w:val="0"/>
          <w:marBottom w:val="0"/>
          <w:divBdr>
            <w:top w:val="none" w:sz="0" w:space="0" w:color="auto"/>
            <w:left w:val="none" w:sz="0" w:space="0" w:color="auto"/>
            <w:bottom w:val="none" w:sz="0" w:space="0" w:color="auto"/>
            <w:right w:val="none" w:sz="0" w:space="0" w:color="auto"/>
          </w:divBdr>
        </w:div>
        <w:div w:id="255870454">
          <w:marLeft w:val="0"/>
          <w:marRight w:val="0"/>
          <w:marTop w:val="0"/>
          <w:marBottom w:val="0"/>
          <w:divBdr>
            <w:top w:val="none" w:sz="0" w:space="0" w:color="auto"/>
            <w:left w:val="none" w:sz="0" w:space="0" w:color="auto"/>
            <w:bottom w:val="none" w:sz="0" w:space="0" w:color="auto"/>
            <w:right w:val="none" w:sz="0" w:space="0" w:color="auto"/>
          </w:divBdr>
        </w:div>
        <w:div w:id="481049486">
          <w:marLeft w:val="0"/>
          <w:marRight w:val="0"/>
          <w:marTop w:val="0"/>
          <w:marBottom w:val="0"/>
          <w:divBdr>
            <w:top w:val="none" w:sz="0" w:space="0" w:color="auto"/>
            <w:left w:val="none" w:sz="0" w:space="0" w:color="auto"/>
            <w:bottom w:val="none" w:sz="0" w:space="0" w:color="auto"/>
            <w:right w:val="none" w:sz="0" w:space="0" w:color="auto"/>
          </w:divBdr>
        </w:div>
        <w:div w:id="1521745955">
          <w:marLeft w:val="0"/>
          <w:marRight w:val="0"/>
          <w:marTop w:val="0"/>
          <w:marBottom w:val="0"/>
          <w:divBdr>
            <w:top w:val="none" w:sz="0" w:space="0" w:color="auto"/>
            <w:left w:val="none" w:sz="0" w:space="0" w:color="auto"/>
            <w:bottom w:val="none" w:sz="0" w:space="0" w:color="auto"/>
            <w:right w:val="none" w:sz="0" w:space="0" w:color="auto"/>
          </w:divBdr>
        </w:div>
        <w:div w:id="1413965237">
          <w:marLeft w:val="0"/>
          <w:marRight w:val="0"/>
          <w:marTop w:val="0"/>
          <w:marBottom w:val="0"/>
          <w:divBdr>
            <w:top w:val="none" w:sz="0" w:space="0" w:color="auto"/>
            <w:left w:val="none" w:sz="0" w:space="0" w:color="auto"/>
            <w:bottom w:val="none" w:sz="0" w:space="0" w:color="auto"/>
            <w:right w:val="none" w:sz="0" w:space="0" w:color="auto"/>
          </w:divBdr>
        </w:div>
        <w:div w:id="106973022">
          <w:marLeft w:val="0"/>
          <w:marRight w:val="0"/>
          <w:marTop w:val="0"/>
          <w:marBottom w:val="0"/>
          <w:divBdr>
            <w:top w:val="none" w:sz="0" w:space="0" w:color="auto"/>
            <w:left w:val="none" w:sz="0" w:space="0" w:color="auto"/>
            <w:bottom w:val="none" w:sz="0" w:space="0" w:color="auto"/>
            <w:right w:val="none" w:sz="0" w:space="0" w:color="auto"/>
          </w:divBdr>
        </w:div>
      </w:divsChild>
    </w:div>
    <w:div w:id="304169202">
      <w:bodyDiv w:val="1"/>
      <w:marLeft w:val="0"/>
      <w:marRight w:val="0"/>
      <w:marTop w:val="0"/>
      <w:marBottom w:val="0"/>
      <w:divBdr>
        <w:top w:val="none" w:sz="0" w:space="0" w:color="auto"/>
        <w:left w:val="none" w:sz="0" w:space="0" w:color="auto"/>
        <w:bottom w:val="none" w:sz="0" w:space="0" w:color="auto"/>
        <w:right w:val="none" w:sz="0" w:space="0" w:color="auto"/>
      </w:divBdr>
    </w:div>
    <w:div w:id="387654773">
      <w:bodyDiv w:val="1"/>
      <w:marLeft w:val="0"/>
      <w:marRight w:val="0"/>
      <w:marTop w:val="0"/>
      <w:marBottom w:val="0"/>
      <w:divBdr>
        <w:top w:val="none" w:sz="0" w:space="0" w:color="auto"/>
        <w:left w:val="none" w:sz="0" w:space="0" w:color="auto"/>
        <w:bottom w:val="none" w:sz="0" w:space="0" w:color="auto"/>
        <w:right w:val="none" w:sz="0" w:space="0" w:color="auto"/>
      </w:divBdr>
      <w:divsChild>
        <w:div w:id="1070082619">
          <w:marLeft w:val="0"/>
          <w:marRight w:val="0"/>
          <w:marTop w:val="0"/>
          <w:marBottom w:val="0"/>
          <w:divBdr>
            <w:top w:val="none" w:sz="0" w:space="0" w:color="auto"/>
            <w:left w:val="none" w:sz="0" w:space="0" w:color="auto"/>
            <w:bottom w:val="none" w:sz="0" w:space="0" w:color="auto"/>
            <w:right w:val="none" w:sz="0" w:space="0" w:color="auto"/>
          </w:divBdr>
        </w:div>
        <w:div w:id="831945250">
          <w:marLeft w:val="0"/>
          <w:marRight w:val="0"/>
          <w:marTop w:val="0"/>
          <w:marBottom w:val="0"/>
          <w:divBdr>
            <w:top w:val="none" w:sz="0" w:space="0" w:color="auto"/>
            <w:left w:val="none" w:sz="0" w:space="0" w:color="auto"/>
            <w:bottom w:val="none" w:sz="0" w:space="0" w:color="auto"/>
            <w:right w:val="none" w:sz="0" w:space="0" w:color="auto"/>
          </w:divBdr>
        </w:div>
        <w:div w:id="486438067">
          <w:marLeft w:val="0"/>
          <w:marRight w:val="0"/>
          <w:marTop w:val="0"/>
          <w:marBottom w:val="0"/>
          <w:divBdr>
            <w:top w:val="none" w:sz="0" w:space="0" w:color="auto"/>
            <w:left w:val="none" w:sz="0" w:space="0" w:color="auto"/>
            <w:bottom w:val="none" w:sz="0" w:space="0" w:color="auto"/>
            <w:right w:val="none" w:sz="0" w:space="0" w:color="auto"/>
          </w:divBdr>
        </w:div>
      </w:divsChild>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786393146">
              <w:marLeft w:val="0"/>
              <w:marRight w:val="150"/>
              <w:marTop w:val="0"/>
              <w:marBottom w:val="0"/>
              <w:divBdr>
                <w:top w:val="none" w:sz="0" w:space="0" w:color="auto"/>
                <w:left w:val="none" w:sz="0" w:space="0" w:color="auto"/>
                <w:bottom w:val="none" w:sz="0" w:space="0" w:color="auto"/>
                <w:right w:val="none" w:sz="0" w:space="0" w:color="auto"/>
              </w:divBdr>
            </w:div>
            <w:div w:id="33098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9374161">
      <w:bodyDiv w:val="1"/>
      <w:marLeft w:val="0"/>
      <w:marRight w:val="0"/>
      <w:marTop w:val="0"/>
      <w:marBottom w:val="0"/>
      <w:divBdr>
        <w:top w:val="none" w:sz="0" w:space="0" w:color="auto"/>
        <w:left w:val="none" w:sz="0" w:space="0" w:color="auto"/>
        <w:bottom w:val="none" w:sz="0" w:space="0" w:color="auto"/>
        <w:right w:val="none" w:sz="0" w:space="0" w:color="auto"/>
      </w:divBdr>
    </w:div>
    <w:div w:id="527722131">
      <w:bodyDiv w:val="1"/>
      <w:marLeft w:val="0"/>
      <w:marRight w:val="0"/>
      <w:marTop w:val="0"/>
      <w:marBottom w:val="0"/>
      <w:divBdr>
        <w:top w:val="none" w:sz="0" w:space="0" w:color="auto"/>
        <w:left w:val="none" w:sz="0" w:space="0" w:color="auto"/>
        <w:bottom w:val="none" w:sz="0" w:space="0" w:color="auto"/>
        <w:right w:val="none" w:sz="0" w:space="0" w:color="auto"/>
      </w:divBdr>
    </w:div>
    <w:div w:id="786849901">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951739934">
      <w:bodyDiv w:val="1"/>
      <w:marLeft w:val="0"/>
      <w:marRight w:val="0"/>
      <w:marTop w:val="0"/>
      <w:marBottom w:val="0"/>
      <w:divBdr>
        <w:top w:val="none" w:sz="0" w:space="0" w:color="auto"/>
        <w:left w:val="none" w:sz="0" w:space="0" w:color="auto"/>
        <w:bottom w:val="none" w:sz="0" w:space="0" w:color="auto"/>
        <w:right w:val="none" w:sz="0" w:space="0" w:color="auto"/>
      </w:divBdr>
    </w:div>
    <w:div w:id="979774211">
      <w:bodyDiv w:val="1"/>
      <w:marLeft w:val="0"/>
      <w:marRight w:val="0"/>
      <w:marTop w:val="0"/>
      <w:marBottom w:val="0"/>
      <w:divBdr>
        <w:top w:val="none" w:sz="0" w:space="0" w:color="auto"/>
        <w:left w:val="none" w:sz="0" w:space="0" w:color="auto"/>
        <w:bottom w:val="none" w:sz="0" w:space="0" w:color="auto"/>
        <w:right w:val="none" w:sz="0" w:space="0" w:color="auto"/>
      </w:divBdr>
    </w:div>
    <w:div w:id="1087074155">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292009180">
      <w:bodyDiv w:val="1"/>
      <w:marLeft w:val="0"/>
      <w:marRight w:val="0"/>
      <w:marTop w:val="0"/>
      <w:marBottom w:val="0"/>
      <w:divBdr>
        <w:top w:val="none" w:sz="0" w:space="0" w:color="auto"/>
        <w:left w:val="none" w:sz="0" w:space="0" w:color="auto"/>
        <w:bottom w:val="none" w:sz="0" w:space="0" w:color="auto"/>
        <w:right w:val="none" w:sz="0" w:space="0" w:color="auto"/>
      </w:divBdr>
    </w:div>
    <w:div w:id="1294601968">
      <w:bodyDiv w:val="1"/>
      <w:marLeft w:val="0"/>
      <w:marRight w:val="0"/>
      <w:marTop w:val="0"/>
      <w:marBottom w:val="0"/>
      <w:divBdr>
        <w:top w:val="none" w:sz="0" w:space="0" w:color="auto"/>
        <w:left w:val="none" w:sz="0" w:space="0" w:color="auto"/>
        <w:bottom w:val="none" w:sz="0" w:space="0" w:color="auto"/>
        <w:right w:val="none" w:sz="0" w:space="0" w:color="auto"/>
      </w:divBdr>
    </w:div>
    <w:div w:id="1402563258">
      <w:bodyDiv w:val="1"/>
      <w:marLeft w:val="0"/>
      <w:marRight w:val="0"/>
      <w:marTop w:val="0"/>
      <w:marBottom w:val="0"/>
      <w:divBdr>
        <w:top w:val="none" w:sz="0" w:space="0" w:color="auto"/>
        <w:left w:val="none" w:sz="0" w:space="0" w:color="auto"/>
        <w:bottom w:val="none" w:sz="0" w:space="0" w:color="auto"/>
        <w:right w:val="none" w:sz="0" w:space="0" w:color="auto"/>
      </w:divBdr>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39587906">
      <w:bodyDiv w:val="1"/>
      <w:marLeft w:val="0"/>
      <w:marRight w:val="0"/>
      <w:marTop w:val="0"/>
      <w:marBottom w:val="0"/>
      <w:divBdr>
        <w:top w:val="none" w:sz="0" w:space="0" w:color="auto"/>
        <w:left w:val="none" w:sz="0" w:space="0" w:color="auto"/>
        <w:bottom w:val="none" w:sz="0" w:space="0" w:color="auto"/>
        <w:right w:val="none" w:sz="0" w:space="0" w:color="auto"/>
      </w:divBdr>
    </w:div>
    <w:div w:id="1762486475">
      <w:bodyDiv w:val="1"/>
      <w:marLeft w:val="0"/>
      <w:marRight w:val="0"/>
      <w:marTop w:val="0"/>
      <w:marBottom w:val="0"/>
      <w:divBdr>
        <w:top w:val="none" w:sz="0" w:space="0" w:color="auto"/>
        <w:left w:val="none" w:sz="0" w:space="0" w:color="auto"/>
        <w:bottom w:val="none" w:sz="0" w:space="0" w:color="auto"/>
        <w:right w:val="none" w:sz="0" w:space="0" w:color="auto"/>
      </w:divBdr>
    </w:div>
    <w:div w:id="1851287803">
      <w:bodyDiv w:val="1"/>
      <w:marLeft w:val="0"/>
      <w:marRight w:val="0"/>
      <w:marTop w:val="0"/>
      <w:marBottom w:val="0"/>
      <w:divBdr>
        <w:top w:val="none" w:sz="0" w:space="0" w:color="auto"/>
        <w:left w:val="none" w:sz="0" w:space="0" w:color="auto"/>
        <w:bottom w:val="none" w:sz="0" w:space="0" w:color="auto"/>
        <w:right w:val="none" w:sz="0" w:space="0" w:color="auto"/>
      </w:divBdr>
    </w:div>
    <w:div w:id="20869981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microsoft.com/office/2011/relationships/commentsExtended" Target="commentsExtended.xml"/><Relationship Id="rId18" Type="http://schemas.openxmlformats.org/officeDocument/2006/relationships/hyperlink" Target="https://en-de.sennheiser.com/cxplustruewireless" TargetMode="External"/><Relationship Id="rId26" Type="http://schemas.openxmlformats.org/officeDocument/2006/relationships/hyperlink" Target="https://fr-fr.sennheiser.com/ie-900" TargetMode="External"/><Relationship Id="rId39" Type="http://schemas.openxmlformats.org/officeDocument/2006/relationships/theme" Target="theme/theme1.xml"/><Relationship Id="rId21" Type="http://schemas.openxmlformats.org/officeDocument/2006/relationships/image" Target="media/image4.jpg"/><Relationship Id="rId34" Type="http://schemas.openxmlformats.org/officeDocument/2006/relationships/header" Target="header1.xml"/><Relationship Id="rId7" Type="http://schemas.openxmlformats.org/officeDocument/2006/relationships/settings" Target="settings.xml"/><Relationship Id="rId12" Type="http://schemas.openxmlformats.org/officeDocument/2006/relationships/comments" Target="comments.xml"/><Relationship Id="rId17" Type="http://schemas.openxmlformats.org/officeDocument/2006/relationships/image" Target="media/image2.jpg"/><Relationship Id="rId25" Type="http://schemas.openxmlformats.org/officeDocument/2006/relationships/image" Target="media/image6.jpg"/><Relationship Id="rId33" Type="http://schemas.openxmlformats.org/officeDocument/2006/relationships/hyperlink" Target="mailto:ann.vermont@sennheiser.com" TargetMode="External"/><Relationship Id="rId38" Type="http://schemas.microsoft.com/office/2011/relationships/people" Target="people.xml"/><Relationship Id="rId2" Type="http://schemas.openxmlformats.org/officeDocument/2006/relationships/customXml" Target="../customXml/item2.xml"/><Relationship Id="rId16" Type="http://schemas.openxmlformats.org/officeDocument/2006/relationships/hyperlink" Target="https://fr-fr.sennheiser.com/cx-true-wireless" TargetMode="External"/><Relationship Id="rId20" Type="http://schemas.openxmlformats.org/officeDocument/2006/relationships/hyperlink" Target="https://fr-fr.sennheiser.com/momentumtruewireless-2" TargetMode="External"/><Relationship Id="rId29" Type="http://schemas.openxmlformats.org/officeDocument/2006/relationships/hyperlink" Target="https://fr-fr.sennheiser.com/ambeo-soundbar"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hyperlink" Target="https://fr-fr.sennheiser.com/momentumwireless" TargetMode="External"/><Relationship Id="rId32" Type="http://schemas.openxmlformats.org/officeDocument/2006/relationships/hyperlink" Target="mailto:julien.v@marie-antoinette.fr" TargetMode="External"/><Relationship Id="rId37" Type="http://schemas.openxmlformats.org/officeDocument/2006/relationships/fontTable" Target="fontTable.xml"/><Relationship Id="rId5" Type="http://schemas.openxmlformats.org/officeDocument/2006/relationships/numbering" Target="numbering.xml"/><Relationship Id="rId15" Type="http://schemas.microsoft.com/office/2018/08/relationships/commentsExtensible" Target="commentsExtensible.xml"/><Relationship Id="rId23" Type="http://schemas.openxmlformats.org/officeDocument/2006/relationships/image" Target="media/image5.jpeg"/><Relationship Id="rId28" Type="http://schemas.openxmlformats.org/officeDocument/2006/relationships/image" Target="media/image7.jpeg"/><Relationship Id="rId36"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3.jpg"/><Relationship Id="rId31" Type="http://schemas.openxmlformats.org/officeDocument/2006/relationships/hyperlink" Target="https://eur03.safelinks.protection.outlook.com/?url=http%3A%2F%2Fwww.sennheiser.com%2F&amp;data=04%7C01%7CAnn.Vermont%40sennheiser.com%7C3d5a6d01b4164e812a9f08d93f96d339%7C1c939853ca0f479295978519b4d0dfe3%7C0%7C0%7C637610739296706471%7CUnknown%7CTWFpbGZsb3d8eyJWIjoiMC4wLjAwMDAiLCJQIjoiV2luMzIiLCJBTiI6Ik1haWwiLCJXVCI6Mn0%3D%7C1000&amp;sdata=VYIz25Ho9%2Fvv5ocmaRBJqX%2BRSI3zcMVwLgCjTCqOTn8%3D&amp;reserved=0"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microsoft.com/office/2016/09/relationships/commentsIds" Target="commentsIds.xml"/><Relationship Id="rId22" Type="http://schemas.openxmlformats.org/officeDocument/2006/relationships/hyperlink" Target="https://fr-fr.sennheiser.com/hd-560-s-audiophile-headphone-high-end-over-ear" TargetMode="External"/><Relationship Id="rId27" Type="http://schemas.openxmlformats.org/officeDocument/2006/relationships/hyperlink" Target="https://fr-fr.sennheiser.com/ie-300" TargetMode="External"/><Relationship Id="rId30" Type="http://schemas.openxmlformats.org/officeDocument/2006/relationships/image" Target="media/image8.jpg"/><Relationship Id="rId35" Type="http://schemas.openxmlformats.org/officeDocument/2006/relationships/header" Target="header2.xml"/><Relationship Id="rId8" Type="http://schemas.openxmlformats.org/officeDocument/2006/relationships/webSettings" Target="webSettings.xml"/><Relationship Id="rId3" Type="http://schemas.openxmlformats.org/officeDocument/2006/relationships/customXml" Target="../customXml/item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10.emf"/></Relationships>
</file>

<file path=word/_rels/header1.xml.rels><?xml version="1.0" encoding="UTF-8" standalone="yes"?>
<Relationships xmlns="http://schemas.openxmlformats.org/package/2006/relationships"><Relationship Id="rId1" Type="http://schemas.openxmlformats.org/officeDocument/2006/relationships/image" Target="media/image9.emf"/></Relationships>
</file>

<file path=word/_rels/header2.xml.rels><?xml version="1.0" encoding="UTF-8" standalone="yes"?>
<Relationships xmlns="http://schemas.openxmlformats.org/package/2006/relationships"><Relationship Id="rId1" Type="http://schemas.openxmlformats.org/officeDocument/2006/relationships/image" Target="media/image9.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E5768E39F17BE46AC83C827D38268C7" ma:contentTypeVersion="13" ma:contentTypeDescription="Create a new document." ma:contentTypeScope="" ma:versionID="190afe4a64e573ad609f75d96a03c099">
  <xsd:schema xmlns:xsd="http://www.w3.org/2001/XMLSchema" xmlns:xs="http://www.w3.org/2001/XMLSchema" xmlns:p="http://schemas.microsoft.com/office/2006/metadata/properties" xmlns:ns2="f44aaffe-57ba-44ee-9c95-db698e2c105a" xmlns:ns3="3b4d394d-3e9b-4b09-8510-416eecfe5e8e" targetNamespace="http://schemas.microsoft.com/office/2006/metadata/properties" ma:root="true" ma:fieldsID="fee02e7c2324d1115c97f93c7730778b" ns2:_="" ns3:_="">
    <xsd:import namespace="f44aaffe-57ba-44ee-9c95-db698e2c105a"/>
    <xsd:import namespace="3b4d394d-3e9b-4b09-8510-416eecfe5e8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3:SharedWithUsers" minOccurs="0"/>
                <xsd:element ref="ns3:SharedWithDetails"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44aaffe-57ba-44ee-9c95-db698e2c105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b4d394d-3e9b-4b09-8510-416eecfe5e8e"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69D3146-7FFB-471A-B08D-52FCC79CD60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44aaffe-57ba-44ee-9c95-db698e2c105a"/>
    <ds:schemaRef ds:uri="3b4d394d-3e9b-4b09-8510-416eecfe5e8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A8CE785-2399-4423-B17E-ECD00611AD80}">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52B77573-E5A7-4365-BBA0-8265AC74D5A6}">
  <ds:schemaRefs>
    <ds:schemaRef ds:uri="http://schemas.openxmlformats.org/officeDocument/2006/bibliography"/>
  </ds:schemaRefs>
</ds:datastoreItem>
</file>

<file path=customXml/itemProps4.xml><?xml version="1.0" encoding="utf-8"?>
<ds:datastoreItem xmlns:ds="http://schemas.openxmlformats.org/officeDocument/2006/customXml" ds:itemID="{465498D1-8669-498B-A80D-3AD4162A06C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5</Pages>
  <Words>1062</Words>
  <Characters>5841</Characters>
  <Application>Microsoft Office Word</Application>
  <DocSecurity>0</DocSecurity>
  <Lines>48</Lines>
  <Paragraphs>13</Paragraphs>
  <ScaleCrop>false</ScaleCrop>
  <HeadingPairs>
    <vt:vector size="6" baseType="variant">
      <vt:variant>
        <vt:lpstr>Titre</vt:lpstr>
      </vt:variant>
      <vt:variant>
        <vt:i4>1</vt:i4>
      </vt:variant>
      <vt:variant>
        <vt:lpstr>Titel</vt:lpstr>
      </vt:variant>
      <vt:variant>
        <vt:i4>1</vt:i4>
      </vt:variant>
      <vt:variant>
        <vt:lpstr>Title</vt:lpstr>
      </vt:variant>
      <vt:variant>
        <vt:i4>1</vt:i4>
      </vt:variant>
    </vt:vector>
  </HeadingPairs>
  <TitlesOfParts>
    <vt:vector size="3" baseType="lpstr">
      <vt:lpstr>Press Release</vt:lpstr>
      <vt:lpstr>Press Release</vt:lpstr>
      <vt:lpstr>Press Release</vt:lpstr>
    </vt:vector>
  </TitlesOfParts>
  <Company>Sennheiser electronic GmbH &amp; Co. KG</Company>
  <LinksUpToDate>false</LinksUpToDate>
  <CharactersWithSpaces>6890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c:description/>
  <cp:lastModifiedBy>Julien Vermessen</cp:lastModifiedBy>
  <cp:revision>18</cp:revision>
  <cp:lastPrinted>2020-05-14T14:36:00Z</cp:lastPrinted>
  <dcterms:created xsi:type="dcterms:W3CDTF">2021-09-09T07:35:00Z</dcterms:created>
  <dcterms:modified xsi:type="dcterms:W3CDTF">2021-10-07T15:21:00Z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0x0101007E5768E39F17BE46AC83C827D38268C7</vt:lpwstr>
  </property>
</Properties>
</file>