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3D24F8" w:rsidRDefault="001B6179" w:rsidP="00B44FE6">
      <w:pPr>
        <w:pStyle w:val="BodyAudi"/>
        <w:ind w:right="-46"/>
        <w:jc w:val="right"/>
        <w:rPr>
          <w:lang w:val="fr-BE"/>
        </w:rPr>
      </w:pPr>
      <w:r>
        <w:rPr>
          <w:lang w:val="fr-BE"/>
        </w:rPr>
        <w:t>9 mars</w:t>
      </w:r>
      <w:r w:rsidR="00B44FE6" w:rsidRPr="003D24F8">
        <w:rPr>
          <w:lang w:val="fr-BE"/>
        </w:rPr>
        <w:t xml:space="preserve"> 201</w:t>
      </w:r>
      <w:r w:rsidR="004E6529">
        <w:rPr>
          <w:lang w:val="fr-BE"/>
        </w:rPr>
        <w:t>7</w:t>
      </w:r>
    </w:p>
    <w:p w:rsidR="00B44FE6" w:rsidRPr="003D24F8" w:rsidRDefault="00B44FE6" w:rsidP="00B44FE6">
      <w:pPr>
        <w:pStyle w:val="BodyAudi"/>
        <w:ind w:right="-46"/>
        <w:jc w:val="right"/>
        <w:rPr>
          <w:lang w:val="fr-BE"/>
        </w:rPr>
      </w:pPr>
      <w:r w:rsidRPr="003D24F8">
        <w:rPr>
          <w:lang w:val="fr-BE"/>
        </w:rPr>
        <w:t>A1</w:t>
      </w:r>
      <w:r w:rsidR="004E6529">
        <w:rPr>
          <w:lang w:val="fr-BE"/>
        </w:rPr>
        <w:t>7</w:t>
      </w:r>
      <w:r w:rsidRPr="003D24F8">
        <w:rPr>
          <w:lang w:val="fr-BE"/>
        </w:rPr>
        <w:t>/</w:t>
      </w:r>
      <w:r w:rsidR="001B6179">
        <w:rPr>
          <w:lang w:val="fr-BE"/>
        </w:rPr>
        <w:t>13F</w:t>
      </w:r>
    </w:p>
    <w:p w:rsidR="00B44FE6" w:rsidRDefault="00B44FE6" w:rsidP="00B40F6C">
      <w:pPr>
        <w:pStyle w:val="BodyAudi"/>
        <w:rPr>
          <w:lang w:val="fr-BE"/>
        </w:rPr>
      </w:pPr>
    </w:p>
    <w:p w:rsidR="00B40F6C" w:rsidRPr="003D24F8" w:rsidRDefault="00B40F6C" w:rsidP="00B40F6C">
      <w:pPr>
        <w:pStyle w:val="BodyAudi"/>
        <w:rPr>
          <w:lang w:val="fr-BE"/>
        </w:rPr>
      </w:pPr>
    </w:p>
    <w:p w:rsidR="001B6179" w:rsidRPr="00BF4D2C" w:rsidRDefault="001B6179" w:rsidP="001B6179">
      <w:pPr>
        <w:pStyle w:val="HeadlineAudi"/>
      </w:pPr>
      <w:r>
        <w:t>La nouvelle Audi Q5 convainc l’Euro NCAP</w:t>
      </w:r>
    </w:p>
    <w:p w:rsidR="001B6179" w:rsidRPr="00BF4D2C" w:rsidRDefault="001B6179" w:rsidP="001B6179">
      <w:pPr>
        <w:pStyle w:val="NoSpacing"/>
        <w:rPr>
          <w:b/>
        </w:rPr>
      </w:pPr>
    </w:p>
    <w:p w:rsidR="001B6179" w:rsidRDefault="001B6179" w:rsidP="001B6179">
      <w:pPr>
        <w:pStyle w:val="DeckAudi"/>
      </w:pPr>
      <w:r>
        <w:t>Cinq étoiles décernées par l’Euro NCAP pour le SUV populaire d’Audi</w:t>
      </w:r>
    </w:p>
    <w:p w:rsidR="001B6179" w:rsidRPr="00BF4D2C" w:rsidRDefault="001B6179" w:rsidP="001B6179">
      <w:pPr>
        <w:pStyle w:val="DeckAudi"/>
      </w:pPr>
      <w:r>
        <w:t>La meilleure note pour la protection des occupants et des piétons</w:t>
      </w:r>
      <w:bookmarkStart w:id="0" w:name="_GoBack"/>
      <w:bookmarkEnd w:id="0"/>
    </w:p>
    <w:p w:rsidR="001B6179" w:rsidRPr="00BF4D2C" w:rsidRDefault="001B6179" w:rsidP="001B6179">
      <w:pPr>
        <w:pStyle w:val="DeckAudi"/>
      </w:pPr>
      <w:r>
        <w:t>L’Audi Q5 propose une offre complète de systèmes d’aide à la conduite</w:t>
      </w:r>
    </w:p>
    <w:p w:rsidR="001B6179" w:rsidRPr="001B6179" w:rsidRDefault="001B6179" w:rsidP="001B6179">
      <w:pPr>
        <w:pStyle w:val="NoSpacing"/>
      </w:pPr>
    </w:p>
    <w:p w:rsidR="001B6179" w:rsidRPr="001B6179" w:rsidRDefault="001B6179" w:rsidP="001B6179">
      <w:pPr>
        <w:pStyle w:val="NoSpacing"/>
        <w:rPr>
          <w:b/>
        </w:rPr>
      </w:pPr>
      <w:r w:rsidRPr="001B6179">
        <w:rPr>
          <w:b/>
        </w:rPr>
        <w:t>La nouvelle Audi Q5 a reçu la note la plus élevée de 5 étoiles par l’Euro NCAP (</w:t>
      </w:r>
      <w:proofErr w:type="spellStart"/>
      <w:r w:rsidRPr="001B6179">
        <w:rPr>
          <w:b/>
          <w:i/>
        </w:rPr>
        <w:t>European</w:t>
      </w:r>
      <w:proofErr w:type="spellEnd"/>
      <w:r w:rsidRPr="001B6179">
        <w:rPr>
          <w:b/>
          <w:i/>
        </w:rPr>
        <w:t xml:space="preserve"> New Car </w:t>
      </w:r>
      <w:proofErr w:type="spellStart"/>
      <w:r w:rsidRPr="001B6179">
        <w:rPr>
          <w:b/>
          <w:i/>
        </w:rPr>
        <w:t>Assessment</w:t>
      </w:r>
      <w:proofErr w:type="spellEnd"/>
      <w:r w:rsidRPr="001B6179">
        <w:rPr>
          <w:b/>
          <w:i/>
        </w:rPr>
        <w:t xml:space="preserve"> Program</w:t>
      </w:r>
      <w:r w:rsidRPr="001B6179">
        <w:rPr>
          <w:b/>
        </w:rPr>
        <w:t>). Ce best-seller construit à Ingolstadt fait par conséquent partie des modèles les plus sûrs de sa catégorie.</w:t>
      </w:r>
    </w:p>
    <w:p w:rsidR="001B6179" w:rsidRDefault="001B6179" w:rsidP="001B6179">
      <w:pPr>
        <w:pStyle w:val="NoSpacing"/>
      </w:pPr>
    </w:p>
    <w:p w:rsidR="001B6179" w:rsidRPr="00BF4D2C" w:rsidRDefault="001B6179" w:rsidP="001B6179">
      <w:pPr>
        <w:pStyle w:val="NoSpacing"/>
      </w:pPr>
      <w:r>
        <w:t xml:space="preserve">L’Audi Q5 a passé les différents tests haut la main. La nouvelle génération de ce modèle a excellé dans la protection des occupants, des enfants et des piétons. Ces résultats s’expliquent entre autres par les systèmes d’aide à la conduite de série tels que le </w:t>
      </w:r>
      <w:proofErr w:type="spellStart"/>
      <w:r>
        <w:t>pre</w:t>
      </w:r>
      <w:proofErr w:type="spellEnd"/>
      <w:r>
        <w:t xml:space="preserve"> </w:t>
      </w:r>
      <w:proofErr w:type="spellStart"/>
      <w:r>
        <w:t>sense</w:t>
      </w:r>
      <w:proofErr w:type="spellEnd"/>
      <w:r>
        <w:t xml:space="preserve"> city, un système de freinage d’urgence qui réagit aux véhicules qui précèdent et aux piétons. </w:t>
      </w:r>
    </w:p>
    <w:p w:rsidR="001B6179" w:rsidRDefault="001B6179" w:rsidP="001B6179">
      <w:pPr>
        <w:pStyle w:val="NoSpacing"/>
      </w:pPr>
    </w:p>
    <w:p w:rsidR="001B6179" w:rsidRPr="00BF4D2C" w:rsidRDefault="001B6179" w:rsidP="001B6179">
      <w:pPr>
        <w:pStyle w:val="NoSpacing"/>
      </w:pPr>
      <w:r>
        <w:t xml:space="preserve">Le Q5 a obtenu d’excellents résultats en matière de sécurité lors d’un crash tout en affichant un poids total réduit de jusqu’à 90 kg. Les résultats remarquables des tests de l’Euro NCAP témoignent du niveau élevé atteint par la marque en matière de sécurité active, de sécurité passive et de construction légère. </w:t>
      </w:r>
    </w:p>
    <w:p w:rsidR="001B6179" w:rsidRDefault="001B6179" w:rsidP="001B6179">
      <w:pPr>
        <w:pStyle w:val="NoSpacing"/>
      </w:pPr>
    </w:p>
    <w:p w:rsidR="001B6179" w:rsidRPr="00BF4D2C" w:rsidRDefault="001B6179" w:rsidP="001B6179">
      <w:pPr>
        <w:pStyle w:val="NoSpacing"/>
      </w:pPr>
      <w:r>
        <w:t xml:space="preserve">L’Euro NCAP, créé en 1997, teste des nouveaux modèles en effectuant des </w:t>
      </w:r>
      <w:r>
        <w:rPr>
          <w:i/>
        </w:rPr>
        <w:t>crash tests</w:t>
      </w:r>
      <w:r>
        <w:t>. Plusieurs ministères des transports européens, clubs automobiles, compagnies d’assurance et associations de consommateurs travaillent au sein de l’organisation. Les exigences strictes des tests de l’Euro NCAP dépassent significativement celles des prescriptions en vigueur du législateur européen.</w:t>
      </w:r>
    </w:p>
    <w:p w:rsidR="00B44FE6" w:rsidRPr="003D24F8" w:rsidRDefault="00B44FE6" w:rsidP="00B40F6C">
      <w:pPr>
        <w:pStyle w:val="BodyAudi"/>
        <w:rPr>
          <w:lang w:val="fr-BE"/>
        </w:rPr>
      </w:pPr>
    </w:p>
    <w:p w:rsidR="00B44FE6" w:rsidRPr="003D24F8" w:rsidRDefault="00B44FE6" w:rsidP="00B44FE6">
      <w:pPr>
        <w:pStyle w:val="BodyAudi"/>
        <w:rPr>
          <w:lang w:val="fr-BE"/>
        </w:rPr>
      </w:pPr>
    </w:p>
    <w:p w:rsidR="00B44FE6" w:rsidRPr="003D24F8" w:rsidRDefault="00B44FE6" w:rsidP="00B44FE6">
      <w:pPr>
        <w:pStyle w:val="BodyAudi"/>
        <w:rPr>
          <w:lang w:val="fr-BE"/>
        </w:rPr>
      </w:pPr>
    </w:p>
    <w:p w:rsidR="00F942FF" w:rsidRDefault="00F942FF" w:rsidP="00B44FE6">
      <w:pPr>
        <w:pStyle w:val="BodyAudi"/>
        <w:rPr>
          <w:lang w:val="fr-BE"/>
        </w:rPr>
      </w:pPr>
    </w:p>
    <w:p w:rsidR="001B6179" w:rsidRPr="003D24F8" w:rsidRDefault="001B6179" w:rsidP="00B44FE6">
      <w:pPr>
        <w:pStyle w:val="BodyAudi"/>
        <w:rPr>
          <w:lang w:val="fr-BE"/>
        </w:rPr>
      </w:pPr>
    </w:p>
    <w:p w:rsidR="00F942FF" w:rsidRDefault="00F942FF" w:rsidP="00F942FF">
      <w:pPr>
        <w:pStyle w:val="Body"/>
        <w:jc w:val="both"/>
        <w:rPr>
          <w:sz w:val="18"/>
          <w:szCs w:val="18"/>
        </w:rPr>
      </w:pPr>
      <w:r>
        <w:rPr>
          <w:sz w:val="18"/>
          <w:szCs w:val="18"/>
        </w:rPr>
        <w:lastRenderedPageBreak/>
        <w:t>Le Groupe Audi emploie plus de 85.000 personnes dans le monde, parmi lesquelles 2.513 en Belgique. En 2015, la marque aux quatre anneaux a vendu environ 1,8 million de voitures neuves, dont 32.365 ont été immatriculées en Belgique. La part de marché d’Audi y était de 6,46% en 2015. Entre 2015 et 2018, l’entreprise prévoit d’investir au total quelque 24 milliards d’euros principalement dans de nouveaux produits et des technologies durables.</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179" w:rsidRDefault="001B6179" w:rsidP="00B44FE6">
      <w:pPr>
        <w:spacing w:after="0" w:line="240" w:lineRule="auto"/>
      </w:pPr>
      <w:r>
        <w:separator/>
      </w:r>
    </w:p>
  </w:endnote>
  <w:endnote w:type="continuationSeparator" w:id="0">
    <w:p w:rsidR="001B6179" w:rsidRDefault="001B6179" w:rsidP="00B44FE6">
      <w:pPr>
        <w:spacing w:after="0" w:line="240" w:lineRule="auto"/>
      </w:pPr>
      <w:r>
        <w:continuationSeparator/>
      </w:r>
    </w:p>
  </w:endnote>
  <w:endnote w:type="continuationNotice" w:id="1">
    <w:p w:rsidR="001B6179" w:rsidRDefault="001B61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0000000000000000000"/>
    <w:charset w:val="00"/>
    <w:family w:val="swiss"/>
    <w:notTrueType/>
    <w:pitch w:val="variable"/>
    <w:sig w:usb0="A00002EF" w:usb1="500020F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179" w:rsidRDefault="001B6179" w:rsidP="00B44FE6">
      <w:pPr>
        <w:spacing w:after="0" w:line="240" w:lineRule="auto"/>
      </w:pPr>
      <w:r>
        <w:separator/>
      </w:r>
    </w:p>
  </w:footnote>
  <w:footnote w:type="continuationSeparator" w:id="0">
    <w:p w:rsidR="001B6179" w:rsidRDefault="001B6179" w:rsidP="00B44FE6">
      <w:pPr>
        <w:spacing w:after="0" w:line="240" w:lineRule="auto"/>
      </w:pPr>
      <w:r>
        <w:continuationSeparator/>
      </w:r>
    </w:p>
  </w:footnote>
  <w:footnote w:type="continuationNotice" w:id="1">
    <w:p w:rsidR="001B6179" w:rsidRDefault="001B61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4E6529">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0F4C00"/>
    <w:multiLevelType w:val="hybridMultilevel"/>
    <w:tmpl w:val="DC2E7A04"/>
    <w:lvl w:ilvl="0" w:tplc="8926118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79"/>
    <w:rsid w:val="000B6750"/>
    <w:rsid w:val="001B6179"/>
    <w:rsid w:val="003C6B7B"/>
    <w:rsid w:val="003D24F8"/>
    <w:rsid w:val="004353BC"/>
    <w:rsid w:val="004E6529"/>
    <w:rsid w:val="005D2F6F"/>
    <w:rsid w:val="00672882"/>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B7BBDB-EF17-4F96-84C8-62BA805B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paragraph" w:styleId="NoSpacing">
    <w:name w:val="No Spacing"/>
    <w:uiPriority w:val="1"/>
    <w:qFormat/>
    <w:rsid w:val="001B6179"/>
    <w:pPr>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2017_PressWord_Audi_FR</Template>
  <TotalTime>0</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1</cp:revision>
  <dcterms:created xsi:type="dcterms:W3CDTF">2017-03-09T15:03:00Z</dcterms:created>
  <dcterms:modified xsi:type="dcterms:W3CDTF">2017-03-09T15:06:00Z</dcterms:modified>
</cp:coreProperties>
</file>