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93E74" w14:textId="77777777" w:rsidR="008F12A7" w:rsidRPr="002322E3" w:rsidRDefault="008F12A7" w:rsidP="002322E3">
      <w:pPr>
        <w:tabs>
          <w:tab w:val="left" w:pos="5670"/>
        </w:tabs>
        <w:spacing w:line="360" w:lineRule="auto"/>
        <w:rPr>
          <w:rFonts w:ascii="Helvetica Neue" w:hAnsi="Helvetica Neue"/>
          <w:sz w:val="4"/>
          <w:szCs w:val="4"/>
          <w:lang w:val="nl-NL"/>
        </w:rPr>
      </w:pPr>
      <w:r w:rsidRPr="002322E3">
        <w:rPr>
          <w:rFonts w:ascii="Helvetica Neue" w:hAnsi="Helvetica Neue"/>
          <w:lang w:val="nl-NL"/>
        </w:rPr>
        <w:t xml:space="preserve">                                                        </w:t>
      </w:r>
      <w:r w:rsidRPr="002322E3">
        <w:rPr>
          <w:rFonts w:ascii="Helvetica Neue" w:hAnsi="Helvetica Neue"/>
          <w:sz w:val="4"/>
          <w:szCs w:val="4"/>
          <w:lang w:val="nl-NL"/>
        </w:rPr>
        <w:t xml:space="preserve"> </w:t>
      </w:r>
    </w:p>
    <w:p w14:paraId="57CDCB0B" w14:textId="77777777" w:rsidR="008F12A7" w:rsidRPr="002322E3" w:rsidRDefault="008F12A7" w:rsidP="002322E3">
      <w:pPr>
        <w:spacing w:line="360" w:lineRule="auto"/>
        <w:rPr>
          <w:rFonts w:ascii="Helvetica Neue" w:hAnsi="Helvetica Neue"/>
          <w:szCs w:val="22"/>
          <w:lang w:val="nl-NL"/>
        </w:rPr>
      </w:pPr>
    </w:p>
    <w:p w14:paraId="0CF35C36" w14:textId="351AD845" w:rsidR="008F12A7" w:rsidRPr="002322E3" w:rsidRDefault="002322E3" w:rsidP="002322E3">
      <w:pPr>
        <w:spacing w:line="360" w:lineRule="auto"/>
        <w:rPr>
          <w:rFonts w:ascii="Helvetica Neue" w:hAnsi="Helvetica Neue"/>
          <w:szCs w:val="22"/>
          <w:lang w:val="nl-NL"/>
        </w:rPr>
      </w:pPr>
      <w:r w:rsidRPr="002322E3">
        <w:rPr>
          <w:rFonts w:ascii="Helvetica Neue" w:hAnsi="Helvetica Neue"/>
          <w:noProof/>
          <w:lang w:val="nl-NL" w:eastAsia="nl-NL"/>
        </w:rPr>
        <w:drawing>
          <wp:inline distT="0" distB="0" distL="0" distR="0" wp14:anchorId="0FFDCFF3" wp14:editId="171F5C12">
            <wp:extent cx="1621027" cy="586800"/>
            <wp:effectExtent l="0" t="0" r="0" b="381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and_Logo_Assist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027" cy="586800"/>
                    </a:xfrm>
                    <a:prstGeom prst="rect">
                      <a:avLst/>
                    </a:prstGeom>
                  </pic:spPr>
                </pic:pic>
              </a:graphicData>
            </a:graphic>
          </wp:inline>
        </w:drawing>
      </w:r>
      <w:r w:rsidRPr="002322E3">
        <w:rPr>
          <w:rFonts w:ascii="Helvetica Neue" w:hAnsi="Helvetica Neue"/>
          <w:noProof/>
          <w:szCs w:val="22"/>
          <w:lang w:val="nl-NL" w:eastAsia="nl-NL"/>
        </w:rPr>
        <w:drawing>
          <wp:anchor distT="0" distB="0" distL="114300" distR="114300" simplePos="0" relativeHeight="251658240" behindDoc="0" locked="0" layoutInCell="1" allowOverlap="1" wp14:anchorId="23A83AC4" wp14:editId="7835B98E">
            <wp:simplePos x="0" y="0"/>
            <wp:positionH relativeFrom="margin">
              <wp:align>right</wp:align>
            </wp:positionH>
            <wp:positionV relativeFrom="margin">
              <wp:align>top</wp:align>
            </wp:positionV>
            <wp:extent cx="1493520" cy="1120140"/>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v_logo_pan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20" cy="1120140"/>
                    </a:xfrm>
                    <a:prstGeom prst="rect">
                      <a:avLst/>
                    </a:prstGeom>
                  </pic:spPr>
                </pic:pic>
              </a:graphicData>
            </a:graphic>
          </wp:anchor>
        </w:drawing>
      </w:r>
    </w:p>
    <w:p w14:paraId="6F2536B7" w14:textId="77777777" w:rsidR="008F12A7" w:rsidRPr="002322E3" w:rsidRDefault="008F12A7" w:rsidP="002322E3">
      <w:pPr>
        <w:spacing w:line="360" w:lineRule="auto"/>
        <w:rPr>
          <w:rFonts w:ascii="Helvetica Neue" w:hAnsi="Helvetica Neue"/>
          <w:szCs w:val="22"/>
          <w:lang w:val="nl-NL"/>
        </w:rPr>
      </w:pPr>
    </w:p>
    <w:p w14:paraId="01B1060B" w14:textId="77777777" w:rsidR="008F12A7" w:rsidRPr="002322E3" w:rsidRDefault="008F12A7" w:rsidP="002322E3">
      <w:pPr>
        <w:spacing w:line="360" w:lineRule="auto"/>
        <w:rPr>
          <w:rFonts w:ascii="Helvetica Neue" w:hAnsi="Helvetica Neue"/>
          <w:szCs w:val="22"/>
          <w:lang w:val="nl-NL"/>
        </w:rPr>
      </w:pPr>
    </w:p>
    <w:p w14:paraId="46D5A920" w14:textId="73E32F51" w:rsidR="008F12A7" w:rsidRPr="007C281C" w:rsidRDefault="002322E3" w:rsidP="002322E3">
      <w:pPr>
        <w:autoSpaceDE w:val="0"/>
        <w:autoSpaceDN w:val="0"/>
        <w:adjustRightInd w:val="0"/>
        <w:spacing w:line="360" w:lineRule="auto"/>
        <w:rPr>
          <w:rFonts w:ascii="Helvetica Neue" w:hAnsi="Helvetica Neue" w:cs="StoneSans"/>
          <w:b/>
          <w:sz w:val="32"/>
          <w:szCs w:val="32"/>
          <w:lang w:val="nl-NL"/>
        </w:rPr>
      </w:pPr>
      <w:r w:rsidRPr="007C281C">
        <w:rPr>
          <w:rFonts w:ascii="Helvetica Neue" w:hAnsi="Helvetica Neue" w:cs="StoneSans"/>
          <w:b/>
          <w:sz w:val="32"/>
          <w:szCs w:val="32"/>
          <w:lang w:val="nl-NL"/>
        </w:rPr>
        <w:t xml:space="preserve">DKV en </w:t>
      </w:r>
      <w:r w:rsidR="00653EAD" w:rsidRPr="007C281C">
        <w:rPr>
          <w:rFonts w:ascii="Helvetica Neue" w:hAnsi="Helvetica Neue" w:cs="StoneSans"/>
          <w:b/>
          <w:sz w:val="32"/>
          <w:szCs w:val="32"/>
          <w:lang w:val="nl-NL"/>
        </w:rPr>
        <w:t>ROLAND Assistance</w:t>
      </w:r>
      <w:r w:rsidRPr="007C281C">
        <w:rPr>
          <w:rFonts w:ascii="Helvetica Neue" w:hAnsi="Helvetica Neue" w:cs="StoneSans"/>
          <w:b/>
          <w:sz w:val="32"/>
          <w:szCs w:val="32"/>
          <w:lang w:val="nl-NL"/>
        </w:rPr>
        <w:t xml:space="preserve"> vieren kwart eeuw partnerschap</w:t>
      </w:r>
    </w:p>
    <w:p w14:paraId="6D9B223F" w14:textId="77777777" w:rsidR="002322E3" w:rsidRDefault="002322E3" w:rsidP="002322E3">
      <w:pPr>
        <w:autoSpaceDE w:val="0"/>
        <w:autoSpaceDN w:val="0"/>
        <w:adjustRightInd w:val="0"/>
        <w:spacing w:line="360" w:lineRule="auto"/>
        <w:rPr>
          <w:rFonts w:ascii="Helvetica Neue" w:hAnsi="Helvetica Neue" w:cs="StoneSans"/>
          <w:sz w:val="24"/>
          <w:szCs w:val="24"/>
          <w:lang w:val="nl-NL"/>
        </w:rPr>
      </w:pPr>
    </w:p>
    <w:p w14:paraId="542725B2" w14:textId="4C4DC359" w:rsidR="00D90A1D" w:rsidRDefault="002322E3" w:rsidP="00D90A1D">
      <w:pPr>
        <w:spacing w:line="360" w:lineRule="auto"/>
        <w:rPr>
          <w:rFonts w:ascii="Helvetica Neue" w:hAnsi="Helvetica Neue" w:cs="StoneSans"/>
          <w:sz w:val="24"/>
          <w:szCs w:val="24"/>
          <w:lang w:val="nl-NL"/>
        </w:rPr>
      </w:pPr>
      <w:r w:rsidRPr="00772EAF">
        <w:rPr>
          <w:rFonts w:ascii="Helvetica Neue" w:hAnsi="Helvetica Neue" w:cs="StoneSans"/>
          <w:szCs w:val="22"/>
          <w:lang w:val="nl-NL"/>
        </w:rPr>
        <w:t xml:space="preserve">Brussel, </w:t>
      </w:r>
      <w:r w:rsidR="008C178F">
        <w:rPr>
          <w:rFonts w:ascii="Helvetica Neue" w:hAnsi="Helvetica Neue" w:cs="StoneSans"/>
          <w:szCs w:val="22"/>
          <w:lang w:val="nl-NL"/>
        </w:rPr>
        <w:t>27</w:t>
      </w:r>
      <w:r w:rsidRPr="00772EAF">
        <w:rPr>
          <w:rFonts w:ascii="Helvetica Neue" w:hAnsi="Helvetica Neue" w:cs="StoneSans"/>
          <w:szCs w:val="22"/>
          <w:lang w:val="nl-NL"/>
        </w:rPr>
        <w:t xml:space="preserve"> juni 2017 – </w:t>
      </w:r>
      <w:r w:rsidRPr="00772EAF">
        <w:rPr>
          <w:rFonts w:ascii="Helvetica Neue" w:hAnsi="Helvetica Neue" w:cs="StoneSans"/>
          <w:b/>
          <w:szCs w:val="22"/>
          <w:lang w:val="nl-NL"/>
        </w:rPr>
        <w:t xml:space="preserve">DKV Euro Service en Roland Assistance vieren deze maand hun 25-jarig samenwerkingsverband. </w:t>
      </w:r>
      <w:r w:rsidR="00B70907" w:rsidRPr="00772EAF">
        <w:rPr>
          <w:rFonts w:ascii="Helvetica Neue" w:hAnsi="Helvetica Neue" w:cs="StoneSans"/>
          <w:b/>
          <w:szCs w:val="22"/>
          <w:lang w:val="nl-NL"/>
        </w:rPr>
        <w:t xml:space="preserve">Zowel in de wereld van de verzekeringen als die van de transport en logistiek is dergelijk jubileum een unicum. </w:t>
      </w:r>
    </w:p>
    <w:p w14:paraId="364A6E6F" w14:textId="144A7A30" w:rsidR="002322E3" w:rsidRPr="00772EAF" w:rsidRDefault="002322E3" w:rsidP="002322E3">
      <w:pPr>
        <w:autoSpaceDE w:val="0"/>
        <w:autoSpaceDN w:val="0"/>
        <w:adjustRightInd w:val="0"/>
        <w:spacing w:line="360" w:lineRule="auto"/>
        <w:rPr>
          <w:rFonts w:ascii="Helvetica Neue" w:hAnsi="Helvetica Neue" w:cs="StoneSans"/>
          <w:b/>
          <w:szCs w:val="22"/>
          <w:lang w:val="nl-NL"/>
        </w:rPr>
      </w:pPr>
    </w:p>
    <w:p w14:paraId="4C7EC3D0" w14:textId="3265FF51" w:rsidR="00D90A1D" w:rsidRPr="003F0CBA" w:rsidRDefault="00B70907" w:rsidP="00D90A1D">
      <w:pPr>
        <w:spacing w:line="360" w:lineRule="auto"/>
        <w:rPr>
          <w:rFonts w:ascii="Helvetica Neue" w:hAnsi="Helvetica Neue" w:cs="StoneSans"/>
          <w:szCs w:val="22"/>
          <w:lang w:val="nl-NL"/>
        </w:rPr>
      </w:pPr>
      <w:r w:rsidRPr="00772EAF">
        <w:rPr>
          <w:rFonts w:ascii="Helvetica Neue" w:hAnsi="Helvetica Neue" w:cs="StoneSans"/>
          <w:szCs w:val="22"/>
          <w:lang w:val="nl-NL"/>
        </w:rPr>
        <w:t xml:space="preserve">De samenwerking kwam tot stand in 1992, toen DKV Euro Service samen met ROLAND Assistance de DKV alarmservice </w:t>
      </w:r>
      <w:r w:rsidR="007F5B09" w:rsidRPr="00772EAF">
        <w:rPr>
          <w:rFonts w:ascii="Helvetica Neue" w:hAnsi="Helvetica Neue" w:cs="StoneSans"/>
          <w:szCs w:val="22"/>
          <w:lang w:val="nl-NL"/>
        </w:rPr>
        <w:t xml:space="preserve">(nu: DKV ASSIST) </w:t>
      </w:r>
      <w:r w:rsidRPr="00772EAF">
        <w:rPr>
          <w:rFonts w:ascii="Helvetica Neue" w:hAnsi="Helvetica Neue" w:cs="StoneSans"/>
          <w:szCs w:val="22"/>
          <w:lang w:val="nl-NL"/>
        </w:rPr>
        <w:t>oprichtte</w:t>
      </w:r>
      <w:r w:rsidR="007F5B09" w:rsidRPr="00772EAF">
        <w:rPr>
          <w:rFonts w:ascii="Helvetica Neue" w:hAnsi="Helvetica Neue" w:cs="StoneSans"/>
          <w:szCs w:val="22"/>
          <w:lang w:val="nl-NL"/>
        </w:rPr>
        <w:t xml:space="preserve">. Deze dienst </w:t>
      </w:r>
      <w:r w:rsidR="00085D7C">
        <w:rPr>
          <w:rFonts w:ascii="Helvetica Neue" w:hAnsi="Helvetica Neue" w:cs="StoneSans"/>
          <w:szCs w:val="22"/>
          <w:lang w:val="nl-NL"/>
        </w:rPr>
        <w:t>groeide</w:t>
      </w:r>
      <w:r w:rsidRPr="00772EAF">
        <w:rPr>
          <w:rFonts w:ascii="Helvetica Neue" w:hAnsi="Helvetica Neue" w:cs="StoneSans"/>
          <w:szCs w:val="22"/>
          <w:lang w:val="nl-NL"/>
        </w:rPr>
        <w:t xml:space="preserve"> in de loop der jaren uit tot een krachtige en effectieve 24-uurs service voor de klant. </w:t>
      </w:r>
      <w:r w:rsidR="007F5B09" w:rsidRPr="00772EAF">
        <w:rPr>
          <w:rFonts w:ascii="Helvetica Neue" w:hAnsi="Helvetica Neue" w:cs="StoneSans"/>
          <w:szCs w:val="22"/>
          <w:lang w:val="nl-NL"/>
        </w:rPr>
        <w:t>Aanleiding was de enorme behoefte aan pech- en ongevallenhulp in die tijd</w:t>
      </w:r>
      <w:r w:rsidR="003F0CBA">
        <w:rPr>
          <w:rFonts w:ascii="Helvetica Neue" w:hAnsi="Helvetica Neue" w:cs="StoneSans"/>
          <w:szCs w:val="22"/>
          <w:lang w:val="nl-NL"/>
        </w:rPr>
        <w:t>. N</w:t>
      </w:r>
      <w:r w:rsidR="007F5B09" w:rsidRPr="00772EAF">
        <w:rPr>
          <w:rFonts w:ascii="Helvetica Neue" w:hAnsi="Helvetica Neue" w:cs="StoneSans"/>
          <w:szCs w:val="22"/>
          <w:lang w:val="nl-NL"/>
        </w:rPr>
        <w:t xml:space="preserve">iet in het minst omdat de complete transportsector na de Duitse hereniging een enorme vlucht doormaakte, met onder andere een sterke toename in het oost-westvervoer. </w:t>
      </w:r>
    </w:p>
    <w:p w14:paraId="362AF222" w14:textId="77777777" w:rsidR="00D90A1D" w:rsidRDefault="00D90A1D" w:rsidP="00D90A1D">
      <w:pPr>
        <w:autoSpaceDE w:val="0"/>
        <w:autoSpaceDN w:val="0"/>
        <w:adjustRightInd w:val="0"/>
        <w:spacing w:line="360" w:lineRule="auto"/>
        <w:rPr>
          <w:rFonts w:ascii="Helvetica Neue" w:hAnsi="Helvetica Neue" w:cs="StoneSans"/>
          <w:sz w:val="24"/>
          <w:szCs w:val="24"/>
          <w:lang w:val="nl-NL"/>
        </w:rPr>
      </w:pPr>
    </w:p>
    <w:p w14:paraId="6FE09F68" w14:textId="12AA4E91" w:rsidR="007F5B09" w:rsidRPr="007C281C" w:rsidRDefault="00772EAF" w:rsidP="002322E3">
      <w:pPr>
        <w:autoSpaceDE w:val="0"/>
        <w:autoSpaceDN w:val="0"/>
        <w:adjustRightInd w:val="0"/>
        <w:spacing w:line="360" w:lineRule="auto"/>
        <w:rPr>
          <w:rFonts w:ascii="Helvetica Neue" w:hAnsi="Helvetica Neue" w:cs="StoneSans"/>
          <w:i/>
          <w:sz w:val="24"/>
          <w:szCs w:val="24"/>
          <w:lang w:val="nl-NL"/>
        </w:rPr>
      </w:pPr>
      <w:r w:rsidRPr="009A3F4B">
        <w:rPr>
          <w:rFonts w:ascii="Helvetica Neue" w:hAnsi="Helvetica Neue" w:cs="Arial"/>
          <w:lang w:val="nl-NL"/>
        </w:rPr>
        <w:t>Gertjan Breij, managing director van DKV Euro Service Benelux</w:t>
      </w:r>
      <w:r>
        <w:rPr>
          <w:rFonts w:ascii="Helvetica Neue" w:hAnsi="Helvetica Neue" w:cs="Arial"/>
          <w:lang w:val="nl-NL"/>
        </w:rPr>
        <w:t xml:space="preserve">: </w:t>
      </w:r>
      <w:r w:rsidRPr="007928B4">
        <w:rPr>
          <w:rFonts w:ascii="Helvetica Neue" w:hAnsi="Helvetica Neue" w:cs="Arial"/>
          <w:i/>
          <w:lang w:val="nl-NL"/>
        </w:rPr>
        <w:t>“Het zit in onze DNA om onze klanten te ontzorgen van een hele hoop administratie, maar ook om hen met raad en daad bij te staan in noodgevallen. En dat laatste doen we dus al 25 jaar lang, zodra we aanvoelden dat onze klant</w:t>
      </w:r>
      <w:r w:rsidR="00085D7C">
        <w:rPr>
          <w:rFonts w:ascii="Helvetica Neue" w:hAnsi="Helvetica Neue" w:cs="Arial"/>
          <w:i/>
          <w:lang w:val="nl-NL"/>
        </w:rPr>
        <w:t>en</w:t>
      </w:r>
      <w:r w:rsidRPr="007928B4">
        <w:rPr>
          <w:rFonts w:ascii="Helvetica Neue" w:hAnsi="Helvetica Neue" w:cs="Arial"/>
          <w:i/>
          <w:lang w:val="nl-NL"/>
        </w:rPr>
        <w:t xml:space="preserve"> behoefte had</w:t>
      </w:r>
      <w:r w:rsidR="00085D7C">
        <w:rPr>
          <w:rFonts w:ascii="Helvetica Neue" w:hAnsi="Helvetica Neue" w:cs="Arial"/>
          <w:i/>
          <w:lang w:val="nl-NL"/>
        </w:rPr>
        <w:t>den</w:t>
      </w:r>
      <w:r w:rsidRPr="007928B4">
        <w:rPr>
          <w:rFonts w:ascii="Helvetica Neue" w:hAnsi="Helvetica Neue" w:cs="Arial"/>
          <w:i/>
          <w:lang w:val="nl-NL"/>
        </w:rPr>
        <w:t xml:space="preserve"> aan ondersteuning in noodgevallen, ook buiten kantooruren, ’s nachts en in het weekend.</w:t>
      </w:r>
      <w:r w:rsidR="007C281C">
        <w:rPr>
          <w:rFonts w:ascii="Helvetica Neue" w:hAnsi="Helvetica Neue" w:cs="Arial"/>
          <w:i/>
          <w:lang w:val="nl-NL"/>
        </w:rPr>
        <w:t xml:space="preserve"> </w:t>
      </w:r>
      <w:r w:rsidR="007C281C">
        <w:rPr>
          <w:rFonts w:ascii="Helvetica Neue" w:hAnsi="Helvetica Neue" w:cs="StoneSans"/>
          <w:i/>
          <w:szCs w:val="22"/>
          <w:lang w:val="nl-NL"/>
        </w:rPr>
        <w:t>Ondertussen</w:t>
      </w:r>
      <w:r w:rsidR="007C281C" w:rsidRPr="007C281C">
        <w:rPr>
          <w:rFonts w:ascii="Helvetica Neue" w:hAnsi="Helvetica Neue" w:cs="StoneSans"/>
          <w:i/>
          <w:szCs w:val="22"/>
          <w:lang w:val="nl-NL"/>
        </w:rPr>
        <w:t xml:space="preserve"> kunnen onze klanten via de DKV alarmcentrale elke service afrekenen die ze voor de afhandeling nodig hebben. Naast pechhulp, reparaties en kaartblokkering bij verlies of diefstal omvat onze productportefeuille tal van andere diensten; een ontwikkeling waar we trots op zijn. Dat geldt ook voor het feit dat we ons aanbod steeds weer opnieuw en met succes samen verder hebben kunnen ontwikkelen en aanpassen aan de </w:t>
      </w:r>
      <w:r w:rsidR="00730B97">
        <w:rPr>
          <w:rFonts w:ascii="Helvetica Neue" w:hAnsi="Helvetica Neue" w:cs="StoneSans"/>
          <w:i/>
          <w:szCs w:val="22"/>
          <w:lang w:val="nl-NL"/>
        </w:rPr>
        <w:t>noden</w:t>
      </w:r>
      <w:r w:rsidR="007C281C" w:rsidRPr="007C281C">
        <w:rPr>
          <w:rFonts w:ascii="Helvetica Neue" w:hAnsi="Helvetica Neue" w:cs="StoneSans"/>
          <w:i/>
          <w:szCs w:val="22"/>
          <w:lang w:val="nl-NL"/>
        </w:rPr>
        <w:t xml:space="preserve"> van de klant.”</w:t>
      </w:r>
    </w:p>
    <w:p w14:paraId="7EB50143" w14:textId="77777777" w:rsidR="007F5B09" w:rsidRDefault="007F5B09" w:rsidP="002322E3">
      <w:pPr>
        <w:autoSpaceDE w:val="0"/>
        <w:autoSpaceDN w:val="0"/>
        <w:adjustRightInd w:val="0"/>
        <w:spacing w:line="360" w:lineRule="auto"/>
        <w:rPr>
          <w:rFonts w:ascii="Helvetica Neue" w:hAnsi="Helvetica Neue" w:cs="StoneSans"/>
          <w:sz w:val="24"/>
          <w:szCs w:val="24"/>
          <w:lang w:val="nl-NL"/>
        </w:rPr>
      </w:pPr>
    </w:p>
    <w:p w14:paraId="232BF41C" w14:textId="6AB5F9BF" w:rsidR="00B70907" w:rsidRDefault="007C281C" w:rsidP="00D90A1D">
      <w:pPr>
        <w:spacing w:line="360" w:lineRule="auto"/>
        <w:rPr>
          <w:rFonts w:ascii="Helvetica Neue" w:hAnsi="Helvetica Neue" w:cs="StoneSans"/>
          <w:sz w:val="24"/>
          <w:szCs w:val="24"/>
          <w:lang w:val="nl-NL"/>
        </w:rPr>
      </w:pPr>
      <w:r w:rsidRPr="007C281C">
        <w:rPr>
          <w:rFonts w:ascii="Helvetica Neue" w:hAnsi="Helvetica Neue" w:cs="Arial"/>
          <w:szCs w:val="22"/>
          <w:lang w:val="nl-NL"/>
        </w:rPr>
        <w:t xml:space="preserve">Buiten hulp bij pech, reparaties en blokkeren van kaarten in geval van diefstal of verlies omvat </w:t>
      </w:r>
      <w:r w:rsidR="00085D7C">
        <w:rPr>
          <w:rFonts w:ascii="Helvetica Neue" w:hAnsi="Helvetica Neue" w:cs="Arial"/>
          <w:szCs w:val="22"/>
          <w:lang w:val="nl-NL"/>
        </w:rPr>
        <w:t>DKV ASSIST</w:t>
      </w:r>
      <w:r w:rsidRPr="007C281C">
        <w:rPr>
          <w:rFonts w:ascii="Helvetica Neue" w:hAnsi="Helvetica Neue" w:cs="Arial"/>
          <w:szCs w:val="22"/>
          <w:lang w:val="nl-NL"/>
        </w:rPr>
        <w:t xml:space="preserve"> nog veel meer diensten. Bijvoorbeeld het instellen van individuele afnamelimieten per klant, vervangend vervoer, tolk- en vertaaldiensten, hotelreserveringen </w:t>
      </w:r>
      <w:r w:rsidRPr="007C281C">
        <w:rPr>
          <w:rFonts w:ascii="Helvetica Neue" w:hAnsi="Helvetica Neue" w:cs="Arial"/>
          <w:szCs w:val="22"/>
          <w:lang w:val="nl-NL"/>
        </w:rPr>
        <w:lastRenderedPageBreak/>
        <w:t xml:space="preserve">voor chauffeurs en eventuele passagiers, contant-geldservice en hulp bij het vervangen of opnieuw aanvragen van officiële papieren. </w:t>
      </w:r>
    </w:p>
    <w:p w14:paraId="10A53B61" w14:textId="77777777" w:rsidR="00487850" w:rsidRDefault="00487850" w:rsidP="002322E3">
      <w:pPr>
        <w:autoSpaceDE w:val="0"/>
        <w:autoSpaceDN w:val="0"/>
        <w:adjustRightInd w:val="0"/>
        <w:spacing w:line="360" w:lineRule="auto"/>
        <w:rPr>
          <w:rFonts w:ascii="Helvetica Neue" w:hAnsi="Helvetica Neue" w:cs="StoneSans"/>
          <w:sz w:val="30"/>
          <w:szCs w:val="30"/>
          <w:lang w:val="nl-NL"/>
        </w:rPr>
      </w:pPr>
    </w:p>
    <w:p w14:paraId="70508FEC" w14:textId="7476D4A1" w:rsidR="00730B97" w:rsidRDefault="00730B97" w:rsidP="00730B97">
      <w:pPr>
        <w:autoSpaceDE w:val="0"/>
        <w:autoSpaceDN w:val="0"/>
        <w:adjustRightInd w:val="0"/>
        <w:spacing w:line="360" w:lineRule="auto"/>
        <w:rPr>
          <w:rFonts w:ascii="Helvetica Neue" w:hAnsi="Helvetica Neue" w:cs="StoneSans"/>
          <w:i/>
          <w:szCs w:val="22"/>
          <w:lang w:val="nl-NL"/>
        </w:rPr>
      </w:pPr>
      <w:r w:rsidRPr="00730B97">
        <w:rPr>
          <w:rFonts w:ascii="Helvetica Neue" w:hAnsi="Helvetica Neue" w:cs="StoneSans"/>
          <w:szCs w:val="22"/>
          <w:lang w:val="nl-NL"/>
        </w:rPr>
        <w:t xml:space="preserve">Frank Feist, algemeen directeur van ROLAND Assistance, vult aan: </w:t>
      </w:r>
      <w:r w:rsidR="00B91C7F" w:rsidRPr="00730B97">
        <w:rPr>
          <w:rFonts w:ascii="Helvetica Neue" w:hAnsi="Helvetica Neue" w:cs="StoneSans"/>
          <w:i/>
          <w:szCs w:val="22"/>
          <w:lang w:val="nl-NL"/>
        </w:rPr>
        <w:t>“</w:t>
      </w:r>
      <w:r w:rsidR="00BF41E8" w:rsidRPr="00730B97">
        <w:rPr>
          <w:rFonts w:ascii="Helvetica Neue" w:hAnsi="Helvetica Neue" w:cs="StoneSans"/>
          <w:i/>
          <w:szCs w:val="22"/>
          <w:lang w:val="nl-NL"/>
        </w:rPr>
        <w:t>U</w:t>
      </w:r>
      <w:r w:rsidR="00B91C7F" w:rsidRPr="00730B97">
        <w:rPr>
          <w:rFonts w:ascii="Helvetica Neue" w:hAnsi="Helvetica Neue" w:cs="StoneSans"/>
          <w:i/>
          <w:szCs w:val="22"/>
          <w:lang w:val="nl-NL"/>
        </w:rPr>
        <w:t>nieke eigenschappen van onze diensten zijn onder meer</w:t>
      </w:r>
      <w:r w:rsidR="00E90001" w:rsidRPr="00730B97">
        <w:rPr>
          <w:rFonts w:ascii="Helvetica Neue" w:hAnsi="Helvetica Neue" w:cs="StoneSans"/>
          <w:i/>
          <w:szCs w:val="22"/>
          <w:lang w:val="nl-NL"/>
        </w:rPr>
        <w:t xml:space="preserve"> de </w:t>
      </w:r>
      <w:r w:rsidR="00BF41E8" w:rsidRPr="00730B97">
        <w:rPr>
          <w:rFonts w:ascii="Helvetica Neue" w:hAnsi="Helvetica Neue" w:cs="StoneSans"/>
          <w:i/>
          <w:szCs w:val="22"/>
          <w:lang w:val="nl-NL"/>
        </w:rPr>
        <w:t xml:space="preserve">speciale </w:t>
      </w:r>
      <w:r w:rsidR="00E90001" w:rsidRPr="00730B97">
        <w:rPr>
          <w:rFonts w:ascii="Helvetica Neue" w:hAnsi="Helvetica Neue" w:cs="StoneSans"/>
          <w:i/>
          <w:szCs w:val="22"/>
          <w:lang w:val="nl-NL"/>
        </w:rPr>
        <w:t>gerichtheid op truckvervoer en</w:t>
      </w:r>
      <w:r w:rsidR="004C7A69" w:rsidRPr="00730B97">
        <w:rPr>
          <w:rFonts w:ascii="Helvetica Neue" w:hAnsi="Helvetica Neue" w:cs="StoneSans"/>
          <w:i/>
          <w:szCs w:val="22"/>
          <w:lang w:val="nl-NL"/>
        </w:rPr>
        <w:t xml:space="preserve"> de</w:t>
      </w:r>
      <w:r w:rsidR="00E90001" w:rsidRPr="00730B97">
        <w:rPr>
          <w:rFonts w:ascii="Helvetica Neue" w:hAnsi="Helvetica Neue" w:cs="StoneSans"/>
          <w:i/>
          <w:szCs w:val="22"/>
          <w:lang w:val="nl-NL"/>
        </w:rPr>
        <w:t xml:space="preserve"> vakbekwaamheid van </w:t>
      </w:r>
      <w:r w:rsidR="004C7A69" w:rsidRPr="00730B97">
        <w:rPr>
          <w:rFonts w:ascii="Helvetica Neue" w:hAnsi="Helvetica Neue" w:cs="StoneSans"/>
          <w:i/>
          <w:szCs w:val="22"/>
          <w:lang w:val="nl-NL"/>
        </w:rPr>
        <w:t>onze</w:t>
      </w:r>
      <w:r w:rsidR="00E90001" w:rsidRPr="00730B97">
        <w:rPr>
          <w:rFonts w:ascii="Helvetica Neue" w:hAnsi="Helvetica Neue" w:cs="StoneSans"/>
          <w:i/>
          <w:szCs w:val="22"/>
          <w:lang w:val="nl-NL"/>
        </w:rPr>
        <w:t xml:space="preserve"> medewerkers, zowel </w:t>
      </w:r>
      <w:r w:rsidR="00904E76" w:rsidRPr="00730B97">
        <w:rPr>
          <w:rFonts w:ascii="Helvetica Neue" w:hAnsi="Helvetica Neue" w:cs="StoneSans"/>
          <w:i/>
          <w:szCs w:val="22"/>
          <w:lang w:val="nl-NL"/>
        </w:rPr>
        <w:t xml:space="preserve">technisch als </w:t>
      </w:r>
      <w:r w:rsidR="00E90001" w:rsidRPr="00730B97">
        <w:rPr>
          <w:rFonts w:ascii="Helvetica Neue" w:hAnsi="Helvetica Neue" w:cs="StoneSans"/>
          <w:i/>
          <w:szCs w:val="22"/>
          <w:lang w:val="nl-NL"/>
        </w:rPr>
        <w:t>ta</w:t>
      </w:r>
      <w:r w:rsidR="00BF41E8" w:rsidRPr="00730B97">
        <w:rPr>
          <w:rFonts w:ascii="Helvetica Neue" w:hAnsi="Helvetica Neue" w:cs="StoneSans"/>
          <w:i/>
          <w:szCs w:val="22"/>
          <w:lang w:val="nl-NL"/>
        </w:rPr>
        <w:t>a</w:t>
      </w:r>
      <w:r w:rsidR="00E90001" w:rsidRPr="00730B97">
        <w:rPr>
          <w:rFonts w:ascii="Helvetica Neue" w:hAnsi="Helvetica Neue" w:cs="StoneSans"/>
          <w:i/>
          <w:szCs w:val="22"/>
          <w:lang w:val="nl-NL"/>
        </w:rPr>
        <w:t>l</w:t>
      </w:r>
      <w:r w:rsidR="00BF41E8" w:rsidRPr="00730B97">
        <w:rPr>
          <w:rFonts w:ascii="Helvetica Neue" w:hAnsi="Helvetica Neue" w:cs="StoneSans"/>
          <w:i/>
          <w:szCs w:val="22"/>
          <w:lang w:val="nl-NL"/>
        </w:rPr>
        <w:t>kundig</w:t>
      </w:r>
      <w:r w:rsidR="008B20B9" w:rsidRPr="00730B97">
        <w:rPr>
          <w:rFonts w:ascii="Helvetica Neue" w:hAnsi="Helvetica Neue" w:cs="StoneSans"/>
          <w:i/>
          <w:szCs w:val="22"/>
          <w:lang w:val="nl-NL"/>
        </w:rPr>
        <w:t>.</w:t>
      </w:r>
      <w:r w:rsidR="00DC1D75" w:rsidRPr="00730B97">
        <w:rPr>
          <w:rFonts w:ascii="Helvetica Neue" w:hAnsi="Helvetica Neue" w:cs="StoneSans"/>
          <w:i/>
          <w:szCs w:val="22"/>
          <w:lang w:val="nl-NL"/>
        </w:rPr>
        <w:t xml:space="preserve"> </w:t>
      </w:r>
      <w:r w:rsidR="008B20B9" w:rsidRPr="00730B97">
        <w:rPr>
          <w:rFonts w:ascii="Helvetica Neue" w:hAnsi="Helvetica Neue" w:cs="StoneSans"/>
          <w:i/>
          <w:szCs w:val="22"/>
          <w:lang w:val="nl-NL"/>
        </w:rPr>
        <w:t>W</w:t>
      </w:r>
      <w:r w:rsidR="00E90001" w:rsidRPr="00730B97">
        <w:rPr>
          <w:rFonts w:ascii="Helvetica Neue" w:hAnsi="Helvetica Neue" w:cs="StoneSans"/>
          <w:i/>
          <w:szCs w:val="22"/>
          <w:lang w:val="nl-NL"/>
        </w:rPr>
        <w:t>e bieden s</w:t>
      </w:r>
      <w:r w:rsidR="00DC1D75" w:rsidRPr="00730B97">
        <w:rPr>
          <w:rFonts w:ascii="Helvetica Neue" w:hAnsi="Helvetica Neue" w:cs="StoneSans"/>
          <w:i/>
          <w:szCs w:val="22"/>
          <w:lang w:val="nl-NL"/>
        </w:rPr>
        <w:t>ervice in</w:t>
      </w:r>
      <w:r w:rsidR="00E90001" w:rsidRPr="00730B97">
        <w:rPr>
          <w:rFonts w:ascii="Helvetica Neue" w:hAnsi="Helvetica Neue" w:cs="StoneSans"/>
          <w:i/>
          <w:szCs w:val="22"/>
          <w:lang w:val="nl-NL"/>
        </w:rPr>
        <w:t xml:space="preserve"> vrijwel elke Europese taalvariant en maken al bij het eerste telefonische contact gebruik van echte voertuigtechnici</w:t>
      </w:r>
      <w:r w:rsidRPr="00730B97">
        <w:rPr>
          <w:rFonts w:ascii="Helvetica Neue" w:hAnsi="Helvetica Neue" w:cs="StoneSans"/>
          <w:i/>
          <w:szCs w:val="22"/>
          <w:lang w:val="nl-NL"/>
        </w:rPr>
        <w:t xml:space="preserve">. </w:t>
      </w:r>
      <w:r w:rsidR="00BF41E8" w:rsidRPr="00730B97">
        <w:rPr>
          <w:rFonts w:ascii="Helvetica Neue" w:hAnsi="Helvetica Neue" w:cs="StoneSans"/>
          <w:i/>
          <w:szCs w:val="22"/>
          <w:lang w:val="nl-NL"/>
        </w:rPr>
        <w:t xml:space="preserve">Met </w:t>
      </w:r>
      <w:r w:rsidR="00E90001" w:rsidRPr="00730B97">
        <w:rPr>
          <w:rFonts w:ascii="Helvetica Neue" w:hAnsi="Helvetica Neue" w:cs="StoneSans"/>
          <w:i/>
          <w:szCs w:val="22"/>
          <w:lang w:val="nl-NL"/>
        </w:rPr>
        <w:t xml:space="preserve">onze 25 jaar ervaring bieden we de DKV klant een meerwaarde die geen tweede marktaanbieder </w:t>
      </w:r>
      <w:r w:rsidRPr="00730B97">
        <w:rPr>
          <w:rFonts w:ascii="Helvetica Neue" w:hAnsi="Helvetica Neue" w:cs="StoneSans"/>
          <w:i/>
          <w:szCs w:val="22"/>
          <w:lang w:val="nl-NL"/>
        </w:rPr>
        <w:t>in huis heeft.</w:t>
      </w:r>
      <w:r>
        <w:rPr>
          <w:rFonts w:ascii="Helvetica Neue" w:hAnsi="Helvetica Neue" w:cs="StoneSans"/>
          <w:i/>
          <w:szCs w:val="22"/>
          <w:lang w:val="nl-NL"/>
        </w:rPr>
        <w:t xml:space="preserve"> </w:t>
      </w:r>
      <w:r w:rsidRPr="00730B97">
        <w:rPr>
          <w:rFonts w:ascii="Helvetica Neue" w:hAnsi="Helvetica Neue" w:cs="StoneSans"/>
          <w:i/>
          <w:szCs w:val="22"/>
          <w:lang w:val="nl-NL"/>
        </w:rPr>
        <w:t xml:space="preserve">Bovendien gaan we de komende jaren de diverse procedures voor DKV nog meer digitaliseren. </w:t>
      </w:r>
      <w:r>
        <w:rPr>
          <w:rFonts w:ascii="Helvetica Neue" w:hAnsi="Helvetica Neue" w:cs="StoneSans"/>
          <w:i/>
          <w:szCs w:val="22"/>
          <w:lang w:val="nl-NL"/>
        </w:rPr>
        <w:t>Zo blijven we inspelen op de marktevoluties en de behoeften van klanten.”</w:t>
      </w:r>
    </w:p>
    <w:p w14:paraId="71BFDF5D" w14:textId="77777777" w:rsidR="00730B97" w:rsidRDefault="00730B97" w:rsidP="00730B97">
      <w:pPr>
        <w:autoSpaceDE w:val="0"/>
        <w:autoSpaceDN w:val="0"/>
        <w:adjustRightInd w:val="0"/>
        <w:spacing w:line="360" w:lineRule="auto"/>
        <w:rPr>
          <w:rFonts w:ascii="Helvetica Neue" w:hAnsi="Helvetica Neue" w:cs="StoneSans"/>
          <w:i/>
          <w:szCs w:val="22"/>
          <w:lang w:val="nl-NL"/>
        </w:rPr>
      </w:pPr>
    </w:p>
    <w:p w14:paraId="4AA5D862" w14:textId="4B6E2947" w:rsidR="0019437D" w:rsidRPr="00730B97" w:rsidRDefault="00BF3E8B" w:rsidP="002322E3">
      <w:pPr>
        <w:spacing w:line="360" w:lineRule="auto"/>
        <w:rPr>
          <w:rFonts w:ascii="Helvetica Neue" w:hAnsi="Helvetica Neue"/>
          <w:b/>
          <w:sz w:val="20"/>
          <w:lang w:val="nl-NL"/>
        </w:rPr>
      </w:pPr>
      <w:r w:rsidRPr="00730B97">
        <w:rPr>
          <w:rFonts w:ascii="Helvetica Neue" w:hAnsi="Helvetica Neue"/>
          <w:b/>
          <w:color w:val="000000"/>
          <w:sz w:val="20"/>
          <w:lang w:val="nl-NL"/>
        </w:rPr>
        <w:t xml:space="preserve">Over </w:t>
      </w:r>
      <w:r w:rsidR="0019437D" w:rsidRPr="00730B97">
        <w:rPr>
          <w:rFonts w:ascii="Helvetica Neue" w:hAnsi="Helvetica Neue"/>
          <w:b/>
          <w:sz w:val="20"/>
          <w:lang w:val="nl-NL"/>
        </w:rPr>
        <w:t>ROLAND Assistance</w:t>
      </w:r>
    </w:p>
    <w:p w14:paraId="63D7EC3A" w14:textId="5C326973" w:rsidR="0019437D" w:rsidRPr="00730B97" w:rsidRDefault="0019437D" w:rsidP="00730B97">
      <w:pPr>
        <w:tabs>
          <w:tab w:val="left" w:pos="1880"/>
          <w:tab w:val="left" w:pos="7371"/>
        </w:tabs>
        <w:spacing w:line="360" w:lineRule="auto"/>
        <w:ind w:right="61"/>
        <w:rPr>
          <w:rFonts w:ascii="Helvetica Neue" w:hAnsi="Helvetica Neue" w:cs="StoneSans"/>
          <w:color w:val="000000" w:themeColor="text1"/>
          <w:sz w:val="20"/>
          <w:lang w:val="nl-NL" w:eastAsia="de-DE"/>
        </w:rPr>
      </w:pPr>
      <w:r w:rsidRPr="00730B97">
        <w:rPr>
          <w:rFonts w:ascii="Helvetica Neue" w:hAnsi="Helvetica Neue" w:cs="StoneSans"/>
          <w:color w:val="000000" w:themeColor="text1"/>
          <w:sz w:val="20"/>
          <w:lang w:val="nl-NL" w:eastAsia="de-DE"/>
        </w:rPr>
        <w:t xml:space="preserve">ROLAND Assistance </w:t>
      </w:r>
      <w:r w:rsidR="00BF3E8B" w:rsidRPr="00730B97">
        <w:rPr>
          <w:rFonts w:ascii="Helvetica Neue" w:hAnsi="Helvetica Neue" w:cs="StoneSans"/>
          <w:color w:val="000000" w:themeColor="text1"/>
          <w:sz w:val="20"/>
          <w:lang w:val="nl-NL" w:eastAsia="de-DE"/>
        </w:rPr>
        <w:t xml:space="preserve">is in </w:t>
      </w:r>
      <w:r w:rsidRPr="00730B97">
        <w:rPr>
          <w:rFonts w:ascii="Helvetica Neue" w:hAnsi="Helvetica Neue" w:cs="StoneSans"/>
          <w:color w:val="000000" w:themeColor="text1"/>
          <w:sz w:val="20"/>
          <w:lang w:val="nl-NL" w:eastAsia="de-DE"/>
        </w:rPr>
        <w:t xml:space="preserve">1988 </w:t>
      </w:r>
      <w:r w:rsidR="00BF3E8B" w:rsidRPr="00730B97">
        <w:rPr>
          <w:rFonts w:ascii="Helvetica Neue" w:hAnsi="Helvetica Neue" w:cs="StoneSans"/>
          <w:color w:val="000000" w:themeColor="text1"/>
          <w:sz w:val="20"/>
          <w:lang w:val="nl-NL" w:eastAsia="de-DE"/>
        </w:rPr>
        <w:t xml:space="preserve">door </w:t>
      </w:r>
      <w:r w:rsidRPr="00730B97">
        <w:rPr>
          <w:rFonts w:ascii="Helvetica Neue" w:hAnsi="Helvetica Neue" w:cs="StoneSans"/>
          <w:color w:val="000000" w:themeColor="text1"/>
          <w:sz w:val="20"/>
          <w:lang w:val="nl-NL" w:eastAsia="de-DE"/>
        </w:rPr>
        <w:t xml:space="preserve">ROLAND Rechtsschutz </w:t>
      </w:r>
      <w:r w:rsidR="00BF3E8B" w:rsidRPr="00730B97">
        <w:rPr>
          <w:rFonts w:ascii="Helvetica Neue" w:hAnsi="Helvetica Neue" w:cs="StoneSans"/>
          <w:color w:val="000000" w:themeColor="text1"/>
          <w:sz w:val="20"/>
          <w:lang w:val="nl-NL" w:eastAsia="de-DE"/>
        </w:rPr>
        <w:t xml:space="preserve">opgericht en </w:t>
      </w:r>
      <w:r w:rsidR="00A357E3" w:rsidRPr="00730B97">
        <w:rPr>
          <w:rFonts w:ascii="Helvetica Neue" w:hAnsi="Helvetica Neue" w:cs="StoneSans"/>
          <w:color w:val="000000" w:themeColor="text1"/>
          <w:sz w:val="20"/>
          <w:lang w:val="nl-NL" w:eastAsia="de-DE"/>
        </w:rPr>
        <w:t xml:space="preserve">behoort inmiddels tot de meest prominente assistance providers van Duitsland. Andere deelnemende maatschappijen in ROLAND Assistance, buiten </w:t>
      </w:r>
      <w:r w:rsidRPr="00730B97">
        <w:rPr>
          <w:rFonts w:ascii="Helvetica Neue" w:hAnsi="Helvetica Neue" w:cs="StoneSans"/>
          <w:color w:val="000000" w:themeColor="text1"/>
          <w:sz w:val="20"/>
          <w:lang w:val="nl-NL" w:eastAsia="de-DE"/>
        </w:rPr>
        <w:t>ROLAND Rechtsschutz</w:t>
      </w:r>
      <w:r w:rsidR="004C7A69" w:rsidRPr="00730B97">
        <w:rPr>
          <w:rFonts w:ascii="Helvetica Neue" w:hAnsi="Helvetica Neue" w:cs="StoneSans"/>
          <w:color w:val="000000" w:themeColor="text1"/>
          <w:sz w:val="20"/>
          <w:lang w:val="nl-NL" w:eastAsia="de-DE"/>
        </w:rPr>
        <w:t>,</w:t>
      </w:r>
      <w:r w:rsidRPr="00730B97">
        <w:rPr>
          <w:rFonts w:ascii="Helvetica Neue" w:hAnsi="Helvetica Neue" w:cs="StoneSans"/>
          <w:color w:val="000000" w:themeColor="text1"/>
          <w:sz w:val="20"/>
          <w:lang w:val="nl-NL" w:eastAsia="de-DE"/>
        </w:rPr>
        <w:t xml:space="preserve"> </w:t>
      </w:r>
      <w:r w:rsidR="00A357E3" w:rsidRPr="00730B97">
        <w:rPr>
          <w:rFonts w:ascii="Helvetica Neue" w:hAnsi="Helvetica Neue" w:cs="StoneSans"/>
          <w:color w:val="000000" w:themeColor="text1"/>
          <w:sz w:val="20"/>
          <w:lang w:val="nl-NL" w:eastAsia="de-DE"/>
        </w:rPr>
        <w:t xml:space="preserve">zijn </w:t>
      </w:r>
      <w:r w:rsidRPr="00730B97">
        <w:rPr>
          <w:rFonts w:ascii="Helvetica Neue" w:hAnsi="Helvetica Neue" w:cs="StoneSans"/>
          <w:color w:val="000000" w:themeColor="text1"/>
          <w:sz w:val="20"/>
          <w:lang w:val="nl-NL" w:eastAsia="de-DE"/>
        </w:rPr>
        <w:t xml:space="preserve">DEVK, Signal Iduna, Mecklenburgische, Swiss Re </w:t>
      </w:r>
      <w:r w:rsidR="00A357E3" w:rsidRPr="00730B97">
        <w:rPr>
          <w:rFonts w:ascii="Helvetica Neue" w:hAnsi="Helvetica Neue" w:cs="StoneSans"/>
          <w:color w:val="000000" w:themeColor="text1"/>
          <w:sz w:val="20"/>
          <w:lang w:val="nl-NL" w:eastAsia="de-DE"/>
        </w:rPr>
        <w:t xml:space="preserve">en </w:t>
      </w:r>
      <w:r w:rsidR="006133F2" w:rsidRPr="00730B97">
        <w:rPr>
          <w:rFonts w:ascii="Helvetica Neue" w:hAnsi="Helvetica Neue" w:cs="StoneSans"/>
          <w:color w:val="000000" w:themeColor="text1"/>
          <w:sz w:val="20"/>
          <w:lang w:val="nl-NL" w:eastAsia="de-DE"/>
        </w:rPr>
        <w:t>VHV Anteile. M</w:t>
      </w:r>
      <w:r w:rsidR="00A357E3" w:rsidRPr="00730B97">
        <w:rPr>
          <w:rFonts w:ascii="Helvetica Neue" w:hAnsi="Helvetica Neue" w:cs="StoneSans"/>
          <w:color w:val="000000" w:themeColor="text1"/>
          <w:sz w:val="20"/>
          <w:lang w:val="nl-NL" w:eastAsia="de-DE"/>
        </w:rPr>
        <w:t>aatschappij</w:t>
      </w:r>
      <w:r w:rsidR="006133F2" w:rsidRPr="00730B97">
        <w:rPr>
          <w:rFonts w:ascii="Helvetica Neue" w:hAnsi="Helvetica Neue" w:cs="StoneSans"/>
          <w:color w:val="000000" w:themeColor="text1"/>
          <w:sz w:val="20"/>
          <w:lang w:val="nl-NL" w:eastAsia="de-DE"/>
        </w:rPr>
        <w:t xml:space="preserve"> en </w:t>
      </w:r>
      <w:r w:rsidR="00A357E3" w:rsidRPr="00730B97">
        <w:rPr>
          <w:rFonts w:ascii="Helvetica Neue" w:hAnsi="Helvetica Neue" w:cs="StoneSans"/>
          <w:color w:val="000000" w:themeColor="text1"/>
          <w:sz w:val="20"/>
          <w:lang w:val="nl-NL" w:eastAsia="de-DE"/>
        </w:rPr>
        <w:t>dochterondernemingen bied</w:t>
      </w:r>
      <w:r w:rsidR="006133F2" w:rsidRPr="00730B97">
        <w:rPr>
          <w:rFonts w:ascii="Helvetica Neue" w:hAnsi="Helvetica Neue" w:cs="StoneSans"/>
          <w:color w:val="000000" w:themeColor="text1"/>
          <w:sz w:val="20"/>
          <w:lang w:val="nl-NL" w:eastAsia="de-DE"/>
        </w:rPr>
        <w:t>en</w:t>
      </w:r>
      <w:r w:rsidR="00A357E3" w:rsidRPr="00730B97">
        <w:rPr>
          <w:rFonts w:ascii="Helvetica Neue" w:hAnsi="Helvetica Neue" w:cs="StoneSans"/>
          <w:color w:val="000000" w:themeColor="text1"/>
          <w:sz w:val="20"/>
          <w:lang w:val="nl-NL" w:eastAsia="de-DE"/>
        </w:rPr>
        <w:t xml:space="preserve"> </w:t>
      </w:r>
      <w:r w:rsidR="006133F2" w:rsidRPr="00730B97">
        <w:rPr>
          <w:rFonts w:ascii="Helvetica Neue" w:hAnsi="Helvetica Neue" w:cs="StoneSans"/>
          <w:color w:val="000000" w:themeColor="text1"/>
          <w:sz w:val="20"/>
          <w:lang w:val="nl-NL" w:eastAsia="de-DE"/>
        </w:rPr>
        <w:t xml:space="preserve">werk </w:t>
      </w:r>
      <w:r w:rsidR="00A357E3" w:rsidRPr="00730B97">
        <w:rPr>
          <w:rFonts w:ascii="Helvetica Neue" w:hAnsi="Helvetica Neue" w:cs="StoneSans"/>
          <w:color w:val="000000" w:themeColor="text1"/>
          <w:sz w:val="20"/>
          <w:lang w:val="nl-NL" w:eastAsia="de-DE"/>
        </w:rPr>
        <w:t>aan ruim 600 mensen</w:t>
      </w:r>
      <w:r w:rsidR="006133F2" w:rsidRPr="00730B97">
        <w:rPr>
          <w:rFonts w:ascii="Helvetica Neue" w:hAnsi="Helvetica Neue" w:cs="StoneSans"/>
          <w:color w:val="000000" w:themeColor="text1"/>
          <w:sz w:val="20"/>
          <w:lang w:val="nl-NL" w:eastAsia="de-DE"/>
        </w:rPr>
        <w:t xml:space="preserve">, die tezamen </w:t>
      </w:r>
      <w:r w:rsidR="00A357E3" w:rsidRPr="00730B97">
        <w:rPr>
          <w:rFonts w:ascii="Helvetica Neue" w:hAnsi="Helvetica Neue" w:cs="StoneSans"/>
          <w:color w:val="000000" w:themeColor="text1"/>
          <w:sz w:val="20"/>
          <w:lang w:val="nl-NL" w:eastAsia="de-DE"/>
        </w:rPr>
        <w:t xml:space="preserve">meer dan 25 talen </w:t>
      </w:r>
      <w:r w:rsidR="006133F2" w:rsidRPr="00730B97">
        <w:rPr>
          <w:rFonts w:ascii="Helvetica Neue" w:hAnsi="Helvetica Neue" w:cs="StoneSans"/>
          <w:color w:val="000000" w:themeColor="text1"/>
          <w:sz w:val="20"/>
          <w:lang w:val="nl-NL" w:eastAsia="de-DE"/>
        </w:rPr>
        <w:t xml:space="preserve">spreken en </w:t>
      </w:r>
      <w:r w:rsidR="00A357E3" w:rsidRPr="00730B97">
        <w:rPr>
          <w:rFonts w:ascii="Helvetica Neue" w:hAnsi="Helvetica Neue" w:cs="StoneSans"/>
          <w:color w:val="000000" w:themeColor="text1"/>
          <w:sz w:val="20"/>
          <w:lang w:val="nl-NL" w:eastAsia="de-DE"/>
        </w:rPr>
        <w:t>samen</w:t>
      </w:r>
      <w:r w:rsidR="006133F2" w:rsidRPr="00730B97">
        <w:rPr>
          <w:rFonts w:ascii="Helvetica Neue" w:hAnsi="Helvetica Neue" w:cs="StoneSans"/>
          <w:color w:val="000000" w:themeColor="text1"/>
          <w:sz w:val="20"/>
          <w:lang w:val="nl-NL" w:eastAsia="de-DE"/>
        </w:rPr>
        <w:t>werken binnen</w:t>
      </w:r>
      <w:r w:rsidR="00A357E3" w:rsidRPr="00730B97">
        <w:rPr>
          <w:rFonts w:ascii="Helvetica Neue" w:hAnsi="Helvetica Neue" w:cs="StoneSans"/>
          <w:color w:val="000000" w:themeColor="text1"/>
          <w:sz w:val="20"/>
          <w:lang w:val="nl-NL" w:eastAsia="de-DE"/>
        </w:rPr>
        <w:t xml:space="preserve"> een wereldwijd netwerk van s</w:t>
      </w:r>
      <w:r w:rsidRPr="00730B97">
        <w:rPr>
          <w:rFonts w:ascii="Helvetica Neue" w:hAnsi="Helvetica Neue" w:cs="StoneSans"/>
          <w:color w:val="000000" w:themeColor="text1"/>
          <w:sz w:val="20"/>
          <w:lang w:val="nl-NL" w:eastAsia="de-DE"/>
        </w:rPr>
        <w:t>ervice</w:t>
      </w:r>
      <w:r w:rsidR="00A357E3" w:rsidRPr="00730B97">
        <w:rPr>
          <w:rFonts w:ascii="Helvetica Neue" w:hAnsi="Helvetica Neue" w:cs="StoneSans"/>
          <w:color w:val="000000" w:themeColor="text1"/>
          <w:sz w:val="20"/>
          <w:lang w:val="nl-NL" w:eastAsia="de-DE"/>
        </w:rPr>
        <w:t>partners</w:t>
      </w:r>
      <w:r w:rsidRPr="00730B97">
        <w:rPr>
          <w:rFonts w:ascii="Helvetica Neue" w:hAnsi="Helvetica Neue" w:cs="StoneSans"/>
          <w:color w:val="000000" w:themeColor="text1"/>
          <w:sz w:val="20"/>
          <w:lang w:val="nl-NL" w:eastAsia="de-DE"/>
        </w:rPr>
        <w:t xml:space="preserve">. </w:t>
      </w:r>
      <w:r w:rsidR="00A357E3" w:rsidRPr="00730B97">
        <w:rPr>
          <w:rFonts w:ascii="Helvetica Neue" w:hAnsi="Helvetica Neue" w:cs="StoneSans"/>
          <w:color w:val="000000" w:themeColor="text1"/>
          <w:sz w:val="20"/>
          <w:lang w:val="nl-NL" w:eastAsia="de-DE"/>
        </w:rPr>
        <w:t>Inmiddels vertrouwen ruim 1</w:t>
      </w:r>
      <w:r w:rsidRPr="00730B97">
        <w:rPr>
          <w:rFonts w:ascii="Helvetica Neue" w:hAnsi="Helvetica Neue" w:cs="StoneSans"/>
          <w:color w:val="000000" w:themeColor="text1"/>
          <w:sz w:val="20"/>
          <w:lang w:val="nl-NL" w:eastAsia="de-DE"/>
        </w:rPr>
        <w:t xml:space="preserve">60 internationale </w:t>
      </w:r>
      <w:r w:rsidR="00A357E3" w:rsidRPr="00730B97">
        <w:rPr>
          <w:rFonts w:ascii="Helvetica Neue" w:hAnsi="Helvetica Neue" w:cs="StoneSans"/>
          <w:color w:val="000000" w:themeColor="text1"/>
          <w:sz w:val="20"/>
          <w:lang w:val="nl-NL" w:eastAsia="de-DE"/>
        </w:rPr>
        <w:t xml:space="preserve">opdrachtgevers met in totaal meer dan </w:t>
      </w:r>
      <w:r w:rsidRPr="00730B97">
        <w:rPr>
          <w:rFonts w:ascii="Helvetica Neue" w:hAnsi="Helvetica Neue" w:cs="StoneSans"/>
          <w:color w:val="000000" w:themeColor="text1"/>
          <w:sz w:val="20"/>
          <w:lang w:val="nl-NL" w:eastAsia="de-DE"/>
        </w:rPr>
        <w:t>30</w:t>
      </w:r>
      <w:r w:rsidR="00A357E3" w:rsidRPr="00730B97">
        <w:rPr>
          <w:rFonts w:ascii="Helvetica Neue" w:hAnsi="Helvetica Neue" w:cs="StoneSans"/>
          <w:color w:val="000000" w:themeColor="text1"/>
          <w:sz w:val="20"/>
          <w:lang w:val="nl-NL" w:eastAsia="de-DE"/>
        </w:rPr>
        <w:t xml:space="preserve"> </w:t>
      </w:r>
      <w:r w:rsidR="006133F2" w:rsidRPr="00730B97">
        <w:rPr>
          <w:rFonts w:ascii="Helvetica Neue" w:hAnsi="Helvetica Neue" w:cs="StoneSans"/>
          <w:color w:val="000000" w:themeColor="text1"/>
          <w:sz w:val="20"/>
          <w:lang w:val="nl-NL" w:eastAsia="de-DE"/>
        </w:rPr>
        <w:t xml:space="preserve">miljoen </w:t>
      </w:r>
      <w:r w:rsidR="00A357E3" w:rsidRPr="00730B97">
        <w:rPr>
          <w:rFonts w:ascii="Helvetica Neue" w:hAnsi="Helvetica Neue" w:cs="StoneSans"/>
          <w:color w:val="000000" w:themeColor="text1"/>
          <w:sz w:val="20"/>
          <w:lang w:val="nl-NL" w:eastAsia="de-DE"/>
        </w:rPr>
        <w:t xml:space="preserve">afnemers uit uiteenlopende economische sectoren op de </w:t>
      </w:r>
      <w:r w:rsidRPr="00730B97">
        <w:rPr>
          <w:rFonts w:ascii="Helvetica Neue" w:hAnsi="Helvetica Neue" w:cs="StoneSans"/>
          <w:color w:val="000000" w:themeColor="text1"/>
          <w:sz w:val="20"/>
          <w:lang w:val="nl-NL" w:eastAsia="de-DE"/>
        </w:rPr>
        <w:t>B2B</w:t>
      </w:r>
      <w:r w:rsidR="00A357E3" w:rsidRPr="00730B97">
        <w:rPr>
          <w:rFonts w:ascii="Helvetica Neue" w:hAnsi="Helvetica Neue" w:cs="StoneSans"/>
          <w:color w:val="000000" w:themeColor="text1"/>
          <w:sz w:val="20"/>
          <w:lang w:val="nl-NL" w:eastAsia="de-DE"/>
        </w:rPr>
        <w:t xml:space="preserve"> service concepten van het bedrijf</w:t>
      </w:r>
      <w:r w:rsidRPr="00730B97">
        <w:rPr>
          <w:rFonts w:ascii="Helvetica Neue" w:hAnsi="Helvetica Neue" w:cs="StoneSans"/>
          <w:color w:val="000000" w:themeColor="text1"/>
          <w:sz w:val="20"/>
          <w:lang w:val="nl-NL" w:eastAsia="de-DE"/>
        </w:rPr>
        <w:t xml:space="preserve">. </w:t>
      </w:r>
    </w:p>
    <w:p w14:paraId="150446C2" w14:textId="77777777" w:rsidR="00730B97" w:rsidRPr="00730B97" w:rsidRDefault="00730B97" w:rsidP="00730B97">
      <w:pPr>
        <w:tabs>
          <w:tab w:val="left" w:pos="1880"/>
          <w:tab w:val="left" w:pos="7371"/>
        </w:tabs>
        <w:spacing w:line="360" w:lineRule="auto"/>
        <w:ind w:right="61"/>
        <w:rPr>
          <w:rFonts w:ascii="Helvetica Neue" w:hAnsi="Helvetica Neue" w:cs="StoneSans"/>
          <w:color w:val="000000" w:themeColor="text1"/>
          <w:sz w:val="20"/>
          <w:lang w:val="nl-NL" w:eastAsia="de-DE"/>
        </w:rPr>
      </w:pPr>
    </w:p>
    <w:p w14:paraId="4D24645A" w14:textId="20DE31EA" w:rsidR="00730B97" w:rsidRPr="00730B97" w:rsidRDefault="00730B97" w:rsidP="00730B97">
      <w:pPr>
        <w:spacing w:line="360" w:lineRule="auto"/>
        <w:rPr>
          <w:rFonts w:ascii="Helvetica Neue" w:hAnsi="Helvetica Neue"/>
          <w:sz w:val="20"/>
          <w:lang w:val="nl-NL"/>
        </w:rPr>
      </w:pPr>
      <w:r w:rsidRPr="00730B97">
        <w:rPr>
          <w:rFonts w:ascii="Helvetica Neue" w:hAnsi="Helvetica Neue"/>
          <w:b/>
          <w:sz w:val="20"/>
          <w:lang w:val="nl-NL"/>
        </w:rPr>
        <w:t>DKV Euro Service</w:t>
      </w:r>
      <w:r w:rsidRPr="00730B97">
        <w:rPr>
          <w:rFonts w:ascii="Helvetica Neue" w:hAnsi="Helvetica Neue"/>
          <w:sz w:val="20"/>
          <w:lang w:val="nl-NL"/>
        </w:rPr>
        <w:br/>
        <w:t>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DKV tal van diensten met als doel kostenoptimalisatie en effectief fleet 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w:t>
      </w:r>
      <w:r w:rsidR="00E56544">
        <w:rPr>
          <w:rFonts w:ascii="Helvetica Neue" w:hAnsi="Helvetica Neue"/>
          <w:sz w:val="20"/>
          <w:lang w:val="nl-NL"/>
        </w:rPr>
        <w:t>7</w:t>
      </w:r>
      <w:r w:rsidRPr="00730B97">
        <w:rPr>
          <w:rFonts w:ascii="Helvetica Neue" w:hAnsi="Helvetica Neue"/>
          <w:sz w:val="20"/>
          <w:lang w:val="nl-NL"/>
        </w:rPr>
        <w:t xml:space="preserve"> is de DKV Card voor alweer de </w:t>
      </w:r>
      <w:r w:rsidR="00E56544">
        <w:rPr>
          <w:rFonts w:ascii="Helvetica Neue" w:hAnsi="Helvetica Neue"/>
          <w:sz w:val="20"/>
          <w:lang w:val="nl-NL"/>
        </w:rPr>
        <w:t>13e</w:t>
      </w:r>
      <w:bookmarkStart w:id="0" w:name="_GoBack"/>
      <w:bookmarkEnd w:id="0"/>
      <w:r w:rsidRPr="00730B97">
        <w:rPr>
          <w:rFonts w:ascii="Helvetica Neue" w:hAnsi="Helvetica Neue"/>
          <w:sz w:val="20"/>
          <w:lang w:val="nl-NL"/>
        </w:rPr>
        <w:t xml:space="preserve"> achtereenvolgende keer onderscheiden met het predicaat Beste Merk in de categorie fuel en service cards.</w:t>
      </w:r>
    </w:p>
    <w:p w14:paraId="16F73B8C" w14:textId="77777777" w:rsidR="00730B97" w:rsidRPr="00730B97" w:rsidRDefault="00730B97" w:rsidP="00730B97">
      <w:pPr>
        <w:spacing w:line="360" w:lineRule="auto"/>
        <w:rPr>
          <w:rFonts w:ascii="Helvetica Neue" w:hAnsi="Helvetica Neue"/>
          <w:sz w:val="20"/>
          <w:lang w:val="nl-NL"/>
        </w:rPr>
      </w:pPr>
    </w:p>
    <w:p w14:paraId="082AA0DF" w14:textId="77777777" w:rsidR="00730B97" w:rsidRDefault="00730B97" w:rsidP="00730B97">
      <w:pPr>
        <w:shd w:val="clear" w:color="auto" w:fill="FFFFFF"/>
        <w:spacing w:line="360" w:lineRule="auto"/>
        <w:rPr>
          <w:rStyle w:val="Hyperlink"/>
          <w:rFonts w:ascii="Helvetica Neue" w:hAnsi="Helvetica Neue" w:cs="Arial"/>
          <w:sz w:val="20"/>
          <w:lang w:val="nl-NL"/>
        </w:rPr>
      </w:pPr>
      <w:r w:rsidRPr="00730B97">
        <w:rPr>
          <w:rFonts w:ascii="Helvetica Neue" w:hAnsi="Helvetica Neue" w:cs="Arial"/>
          <w:b/>
          <w:color w:val="000000"/>
          <w:sz w:val="20"/>
          <w:lang w:val="nl-NL"/>
        </w:rPr>
        <w:t xml:space="preserve">Contact bij DKV : </w:t>
      </w:r>
      <w:r w:rsidRPr="00730B97">
        <w:rPr>
          <w:rFonts w:ascii="Helvetica Neue" w:hAnsi="Helvetica Neue" w:cs="Arial"/>
          <w:b/>
          <w:color w:val="000000"/>
          <w:sz w:val="20"/>
          <w:lang w:val="nl-NL"/>
        </w:rPr>
        <w:br/>
      </w:r>
      <w:r w:rsidRPr="00730B97">
        <w:rPr>
          <w:rFonts w:ascii="Helvetica Neue" w:hAnsi="Helvetica Neue" w:cs="Arial"/>
          <w:sz w:val="20"/>
          <w:lang w:val="nl-NL" w:eastAsia="nl-NL"/>
        </w:rPr>
        <w:t xml:space="preserve">Greta Lammerse, Tel.: +31 252345655, E-mail: </w:t>
      </w:r>
      <w:hyperlink r:id="rId9" w:history="1">
        <w:r w:rsidRPr="00730B97">
          <w:rPr>
            <w:rStyle w:val="Hyperlink"/>
            <w:rFonts w:ascii="Helvetica Neue" w:hAnsi="Helvetica Neue" w:cs="Arial"/>
            <w:sz w:val="20"/>
            <w:lang w:val="nl-NL"/>
          </w:rPr>
          <w:t>Greta.lammerse@dkv-euroservice.com</w:t>
        </w:r>
      </w:hyperlink>
    </w:p>
    <w:p w14:paraId="25B42E1F" w14:textId="77777777" w:rsidR="00730B97" w:rsidRPr="00730B97" w:rsidRDefault="00730B97" w:rsidP="00730B97">
      <w:pPr>
        <w:shd w:val="clear" w:color="auto" w:fill="FFFFFF"/>
        <w:spacing w:line="360" w:lineRule="auto"/>
        <w:rPr>
          <w:rStyle w:val="Hyperlink"/>
          <w:rFonts w:ascii="Helvetica Neue" w:hAnsi="Helvetica Neue" w:cs="Arial"/>
          <w:sz w:val="20"/>
          <w:lang w:val="nl-NL"/>
        </w:rPr>
      </w:pPr>
    </w:p>
    <w:p w14:paraId="666A4C1F" w14:textId="77777777" w:rsidR="00730B97" w:rsidRPr="00730B97" w:rsidRDefault="00730B97" w:rsidP="00730B97">
      <w:pPr>
        <w:widowControl w:val="0"/>
        <w:autoSpaceDN w:val="0"/>
        <w:adjustRightInd w:val="0"/>
        <w:spacing w:line="360" w:lineRule="auto"/>
        <w:rPr>
          <w:rFonts w:ascii="Helvetica Neue" w:hAnsi="Helvetica Neue" w:cs="Arial"/>
          <w:b/>
          <w:sz w:val="20"/>
          <w:lang w:val="nl-NL"/>
        </w:rPr>
      </w:pPr>
      <w:r w:rsidRPr="00730B97">
        <w:rPr>
          <w:rFonts w:ascii="Helvetica Neue" w:hAnsi="Helvetica Neue" w:cs="Arial"/>
          <w:b/>
          <w:sz w:val="20"/>
          <w:lang w:val="nl-NL"/>
        </w:rPr>
        <w:t xml:space="preserve">Persbureau: Square Egg: </w:t>
      </w:r>
      <w:r w:rsidRPr="00730B97">
        <w:rPr>
          <w:rFonts w:ascii="Helvetica Neue" w:hAnsi="Helvetica Neue" w:cs="Arial"/>
          <w:b/>
          <w:sz w:val="20"/>
          <w:lang w:val="nl-NL"/>
        </w:rPr>
        <w:br/>
      </w:r>
      <w:r w:rsidRPr="00730B97">
        <w:rPr>
          <w:rFonts w:ascii="Helvetica Neue" w:hAnsi="Helvetica Neue" w:cs="Arial"/>
          <w:sz w:val="20"/>
          <w:lang w:val="nl-NL"/>
        </w:rPr>
        <w:t xml:space="preserve">Sandra Van Hauwaert, GSM: +32 497 25 18 16, E-mail: </w:t>
      </w:r>
      <w:hyperlink r:id="rId10" w:history="1">
        <w:r w:rsidRPr="00730B97">
          <w:rPr>
            <w:rStyle w:val="Hyperlink"/>
            <w:rFonts w:ascii="Helvetica Neue" w:hAnsi="Helvetica Neue" w:cs="Arial"/>
            <w:sz w:val="20"/>
            <w:lang w:val="nl-NL"/>
          </w:rPr>
          <w:t>sandra@square-egg.be</w:t>
        </w:r>
      </w:hyperlink>
    </w:p>
    <w:p w14:paraId="601B3C1E" w14:textId="77777777" w:rsidR="00730B97" w:rsidRPr="00730B97" w:rsidRDefault="00730B97" w:rsidP="00730B97">
      <w:pPr>
        <w:tabs>
          <w:tab w:val="left" w:pos="1880"/>
          <w:tab w:val="left" w:pos="7371"/>
        </w:tabs>
        <w:spacing w:line="360" w:lineRule="auto"/>
        <w:ind w:right="61"/>
        <w:rPr>
          <w:rFonts w:ascii="Helvetica Neue" w:hAnsi="Helvetica Neue"/>
          <w:color w:val="000000" w:themeColor="text1"/>
          <w:sz w:val="20"/>
          <w:lang w:val="nl-NL" w:eastAsia="de-DE"/>
        </w:rPr>
      </w:pPr>
    </w:p>
    <w:sectPr w:rsidR="00730B97" w:rsidRPr="00730B97" w:rsidSect="007C281C">
      <w:headerReference w:type="default" r:id="rId11"/>
      <w:pgSz w:w="11906" w:h="16838"/>
      <w:pgMar w:top="1134" w:right="1418" w:bottom="1134" w:left="141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3B7D" w14:textId="77777777" w:rsidR="00C15AD7" w:rsidRDefault="00C15AD7">
      <w:r>
        <w:separator/>
      </w:r>
    </w:p>
  </w:endnote>
  <w:endnote w:type="continuationSeparator" w:id="0">
    <w:p w14:paraId="0907D083" w14:textId="77777777" w:rsidR="00C15AD7" w:rsidRDefault="00C1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StoneSans">
    <w:altName w:val="Times New Roman"/>
    <w:charset w:val="00"/>
    <w:family w:val="auto"/>
    <w:pitch w:val="variable"/>
    <w:sig w:usb0="00000003" w:usb1="00000000" w:usb2="00000000" w:usb3="00000000" w:csb0="00000001" w:csb1="00000000"/>
  </w:font>
  <w:font w:name="StoneSansSemibold">
    <w:altName w:val="Britannic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18EB9" w14:textId="77777777" w:rsidR="00C15AD7" w:rsidRDefault="00C15AD7">
      <w:r>
        <w:separator/>
      </w:r>
    </w:p>
  </w:footnote>
  <w:footnote w:type="continuationSeparator" w:id="0">
    <w:p w14:paraId="3864F722" w14:textId="77777777" w:rsidR="00C15AD7" w:rsidRDefault="00C15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27A4" w14:textId="390BF6DA" w:rsidR="00234FBB" w:rsidRDefault="002322E3" w:rsidP="002322E3">
    <w:pPr>
      <w:pStyle w:val="Koptekst"/>
      <w:tabs>
        <w:tab w:val="center" w:pos="5760"/>
      </w:tabs>
    </w:pPr>
    <w:r>
      <w:tab/>
    </w:r>
    <w:r>
      <w:tab/>
    </w:r>
  </w:p>
  <w:p w14:paraId="73DBC79E" w14:textId="77777777" w:rsidR="00F31700" w:rsidRDefault="00F31700" w:rsidP="00F31700">
    <w:pPr>
      <w:pStyle w:val="Koptekst"/>
      <w:tabs>
        <w:tab w:val="clear" w:pos="4536"/>
        <w:tab w:val="center" w:pos="576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64A"/>
    <w:multiLevelType w:val="hybridMultilevel"/>
    <w:tmpl w:val="2410D308"/>
    <w:lvl w:ilvl="0" w:tplc="04070005">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nsid w:val="192E30D0"/>
    <w:multiLevelType w:val="hybridMultilevel"/>
    <w:tmpl w:val="BB565D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D867E5"/>
    <w:multiLevelType w:val="hybridMultilevel"/>
    <w:tmpl w:val="B68A662C"/>
    <w:lvl w:ilvl="0" w:tplc="C57A8A94">
      <w:start w:val="1"/>
      <w:numFmt w:val="bullet"/>
      <w:lvlText w:val=""/>
      <w:lvlJc w:val="left"/>
      <w:pPr>
        <w:ind w:left="720" w:hanging="360"/>
      </w:pPr>
      <w:rPr>
        <w:rFonts w:ascii="Wingdings" w:eastAsia="MS Mincho" w:hAnsi="Wingdings" w:cs="Ston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0647C0"/>
    <w:multiLevelType w:val="hybridMultilevel"/>
    <w:tmpl w:val="A20E6F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2347BA"/>
    <w:multiLevelType w:val="hybridMultilevel"/>
    <w:tmpl w:val="764A53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CED6DBB"/>
    <w:multiLevelType w:val="multilevel"/>
    <w:tmpl w:val="75B40B6E"/>
    <w:lvl w:ilvl="0">
      <w:start w:val="1"/>
      <w:numFmt w:val="bullet"/>
      <w:lvlText w:val=""/>
      <w:lvlJc w:val="left"/>
      <w:pPr>
        <w:tabs>
          <w:tab w:val="num" w:pos="837"/>
        </w:tabs>
        <w:ind w:left="837" w:hanging="360"/>
      </w:pPr>
      <w:rPr>
        <w:rFonts w:ascii="Symbol" w:hAnsi="Symbol" w:hint="default"/>
      </w:rPr>
    </w:lvl>
    <w:lvl w:ilvl="1">
      <w:start w:val="1"/>
      <w:numFmt w:val="bullet"/>
      <w:lvlText w:val="o"/>
      <w:lvlJc w:val="left"/>
      <w:pPr>
        <w:tabs>
          <w:tab w:val="num" w:pos="1557"/>
        </w:tabs>
        <w:ind w:left="1557" w:hanging="360"/>
      </w:pPr>
      <w:rPr>
        <w:rFonts w:ascii="Courier New" w:hAnsi="Courier New" w:cs="Courier New" w:hint="default"/>
      </w:rPr>
    </w:lvl>
    <w:lvl w:ilvl="2">
      <w:start w:val="1"/>
      <w:numFmt w:val="bullet"/>
      <w:lvlText w:val=""/>
      <w:lvlJc w:val="left"/>
      <w:pPr>
        <w:tabs>
          <w:tab w:val="num" w:pos="2277"/>
        </w:tabs>
        <w:ind w:left="2277" w:hanging="360"/>
      </w:pPr>
      <w:rPr>
        <w:rFonts w:ascii="Wingdings" w:hAnsi="Wingdings" w:hint="default"/>
      </w:rPr>
    </w:lvl>
    <w:lvl w:ilvl="3">
      <w:start w:val="1"/>
      <w:numFmt w:val="bullet"/>
      <w:lvlText w:val=""/>
      <w:lvlJc w:val="left"/>
      <w:pPr>
        <w:tabs>
          <w:tab w:val="num" w:pos="2997"/>
        </w:tabs>
        <w:ind w:left="2997" w:hanging="360"/>
      </w:pPr>
      <w:rPr>
        <w:rFonts w:ascii="Symbol" w:hAnsi="Symbol" w:hint="default"/>
      </w:rPr>
    </w:lvl>
    <w:lvl w:ilvl="4">
      <w:start w:val="1"/>
      <w:numFmt w:val="bullet"/>
      <w:lvlText w:val="o"/>
      <w:lvlJc w:val="left"/>
      <w:pPr>
        <w:tabs>
          <w:tab w:val="num" w:pos="3717"/>
        </w:tabs>
        <w:ind w:left="3717" w:hanging="360"/>
      </w:pPr>
      <w:rPr>
        <w:rFonts w:ascii="Courier New" w:hAnsi="Courier New" w:cs="Courier New" w:hint="default"/>
      </w:rPr>
    </w:lvl>
    <w:lvl w:ilvl="5">
      <w:start w:val="1"/>
      <w:numFmt w:val="bullet"/>
      <w:lvlText w:val=""/>
      <w:lvlJc w:val="left"/>
      <w:pPr>
        <w:tabs>
          <w:tab w:val="num" w:pos="4437"/>
        </w:tabs>
        <w:ind w:left="4437" w:hanging="360"/>
      </w:pPr>
      <w:rPr>
        <w:rFonts w:ascii="Wingdings" w:hAnsi="Wingdings" w:hint="default"/>
      </w:rPr>
    </w:lvl>
    <w:lvl w:ilvl="6">
      <w:start w:val="1"/>
      <w:numFmt w:val="bullet"/>
      <w:lvlText w:val=""/>
      <w:lvlJc w:val="left"/>
      <w:pPr>
        <w:tabs>
          <w:tab w:val="num" w:pos="5157"/>
        </w:tabs>
        <w:ind w:left="5157" w:hanging="360"/>
      </w:pPr>
      <w:rPr>
        <w:rFonts w:ascii="Symbol" w:hAnsi="Symbol" w:hint="default"/>
      </w:rPr>
    </w:lvl>
    <w:lvl w:ilvl="7">
      <w:start w:val="1"/>
      <w:numFmt w:val="bullet"/>
      <w:lvlText w:val="o"/>
      <w:lvlJc w:val="left"/>
      <w:pPr>
        <w:tabs>
          <w:tab w:val="num" w:pos="5877"/>
        </w:tabs>
        <w:ind w:left="5877" w:hanging="360"/>
      </w:pPr>
      <w:rPr>
        <w:rFonts w:ascii="Courier New" w:hAnsi="Courier New" w:cs="Courier New" w:hint="default"/>
      </w:rPr>
    </w:lvl>
    <w:lvl w:ilvl="8">
      <w:start w:val="1"/>
      <w:numFmt w:val="bullet"/>
      <w:lvlText w:val=""/>
      <w:lvlJc w:val="left"/>
      <w:pPr>
        <w:tabs>
          <w:tab w:val="num" w:pos="6597"/>
        </w:tabs>
        <w:ind w:left="6597" w:hanging="360"/>
      </w:pPr>
      <w:rPr>
        <w:rFonts w:ascii="Wingdings" w:hAnsi="Wingdings" w:hint="default"/>
      </w:rPr>
    </w:lvl>
  </w:abstractNum>
  <w:abstractNum w:abstractNumId="6">
    <w:nsid w:val="666909BD"/>
    <w:multiLevelType w:val="hybridMultilevel"/>
    <w:tmpl w:val="75B40B6E"/>
    <w:lvl w:ilvl="0" w:tplc="04070001">
      <w:start w:val="1"/>
      <w:numFmt w:val="bullet"/>
      <w:lvlText w:val=""/>
      <w:lvlJc w:val="left"/>
      <w:pPr>
        <w:tabs>
          <w:tab w:val="num" w:pos="837"/>
        </w:tabs>
        <w:ind w:left="837" w:hanging="360"/>
      </w:pPr>
      <w:rPr>
        <w:rFonts w:ascii="Symbol" w:hAnsi="Symbol" w:hint="default"/>
      </w:rPr>
    </w:lvl>
    <w:lvl w:ilvl="1" w:tplc="04070003" w:tentative="1">
      <w:start w:val="1"/>
      <w:numFmt w:val="bullet"/>
      <w:lvlText w:val="o"/>
      <w:lvlJc w:val="left"/>
      <w:pPr>
        <w:tabs>
          <w:tab w:val="num" w:pos="1557"/>
        </w:tabs>
        <w:ind w:left="1557" w:hanging="360"/>
      </w:pPr>
      <w:rPr>
        <w:rFonts w:ascii="Courier New" w:hAnsi="Courier New" w:cs="Courier New" w:hint="default"/>
      </w:rPr>
    </w:lvl>
    <w:lvl w:ilvl="2" w:tplc="04070005" w:tentative="1">
      <w:start w:val="1"/>
      <w:numFmt w:val="bullet"/>
      <w:lvlText w:val=""/>
      <w:lvlJc w:val="left"/>
      <w:pPr>
        <w:tabs>
          <w:tab w:val="num" w:pos="2277"/>
        </w:tabs>
        <w:ind w:left="2277" w:hanging="360"/>
      </w:pPr>
      <w:rPr>
        <w:rFonts w:ascii="Wingdings" w:hAnsi="Wingdings" w:hint="default"/>
      </w:rPr>
    </w:lvl>
    <w:lvl w:ilvl="3" w:tplc="04070001" w:tentative="1">
      <w:start w:val="1"/>
      <w:numFmt w:val="bullet"/>
      <w:lvlText w:val=""/>
      <w:lvlJc w:val="left"/>
      <w:pPr>
        <w:tabs>
          <w:tab w:val="num" w:pos="2997"/>
        </w:tabs>
        <w:ind w:left="2997" w:hanging="360"/>
      </w:pPr>
      <w:rPr>
        <w:rFonts w:ascii="Symbol" w:hAnsi="Symbol" w:hint="default"/>
      </w:rPr>
    </w:lvl>
    <w:lvl w:ilvl="4" w:tplc="04070003" w:tentative="1">
      <w:start w:val="1"/>
      <w:numFmt w:val="bullet"/>
      <w:lvlText w:val="o"/>
      <w:lvlJc w:val="left"/>
      <w:pPr>
        <w:tabs>
          <w:tab w:val="num" w:pos="3717"/>
        </w:tabs>
        <w:ind w:left="3717" w:hanging="360"/>
      </w:pPr>
      <w:rPr>
        <w:rFonts w:ascii="Courier New" w:hAnsi="Courier New" w:cs="Courier New" w:hint="default"/>
      </w:rPr>
    </w:lvl>
    <w:lvl w:ilvl="5" w:tplc="04070005" w:tentative="1">
      <w:start w:val="1"/>
      <w:numFmt w:val="bullet"/>
      <w:lvlText w:val=""/>
      <w:lvlJc w:val="left"/>
      <w:pPr>
        <w:tabs>
          <w:tab w:val="num" w:pos="4437"/>
        </w:tabs>
        <w:ind w:left="4437" w:hanging="360"/>
      </w:pPr>
      <w:rPr>
        <w:rFonts w:ascii="Wingdings" w:hAnsi="Wingdings" w:hint="default"/>
      </w:rPr>
    </w:lvl>
    <w:lvl w:ilvl="6" w:tplc="04070001" w:tentative="1">
      <w:start w:val="1"/>
      <w:numFmt w:val="bullet"/>
      <w:lvlText w:val=""/>
      <w:lvlJc w:val="left"/>
      <w:pPr>
        <w:tabs>
          <w:tab w:val="num" w:pos="5157"/>
        </w:tabs>
        <w:ind w:left="5157" w:hanging="360"/>
      </w:pPr>
      <w:rPr>
        <w:rFonts w:ascii="Symbol" w:hAnsi="Symbol" w:hint="default"/>
      </w:rPr>
    </w:lvl>
    <w:lvl w:ilvl="7" w:tplc="04070003" w:tentative="1">
      <w:start w:val="1"/>
      <w:numFmt w:val="bullet"/>
      <w:lvlText w:val="o"/>
      <w:lvlJc w:val="left"/>
      <w:pPr>
        <w:tabs>
          <w:tab w:val="num" w:pos="5877"/>
        </w:tabs>
        <w:ind w:left="5877" w:hanging="360"/>
      </w:pPr>
      <w:rPr>
        <w:rFonts w:ascii="Courier New" w:hAnsi="Courier New" w:cs="Courier New" w:hint="default"/>
      </w:rPr>
    </w:lvl>
    <w:lvl w:ilvl="8" w:tplc="04070005" w:tentative="1">
      <w:start w:val="1"/>
      <w:numFmt w:val="bullet"/>
      <w:lvlText w:val=""/>
      <w:lvlJc w:val="left"/>
      <w:pPr>
        <w:tabs>
          <w:tab w:val="num" w:pos="6597"/>
        </w:tabs>
        <w:ind w:left="6597" w:hanging="360"/>
      </w:pPr>
      <w:rPr>
        <w:rFonts w:ascii="Wingdings" w:hAnsi="Wingdings" w:hint="default"/>
      </w:rPr>
    </w:lvl>
  </w:abstractNum>
  <w:abstractNum w:abstractNumId="7">
    <w:nsid w:val="6EC66AFC"/>
    <w:multiLevelType w:val="hybridMultilevel"/>
    <w:tmpl w:val="2FDEB9FC"/>
    <w:lvl w:ilvl="0" w:tplc="04070005">
      <w:start w:val="1"/>
      <w:numFmt w:val="bullet"/>
      <w:lvlText w:val=""/>
      <w:lvlJc w:val="left"/>
      <w:pPr>
        <w:tabs>
          <w:tab w:val="num" w:pos="837"/>
        </w:tabs>
        <w:ind w:left="837" w:hanging="360"/>
      </w:pPr>
      <w:rPr>
        <w:rFonts w:ascii="Wingdings" w:hAnsi="Wingdings" w:hint="default"/>
      </w:rPr>
    </w:lvl>
    <w:lvl w:ilvl="1" w:tplc="04070003" w:tentative="1">
      <w:start w:val="1"/>
      <w:numFmt w:val="bullet"/>
      <w:lvlText w:val="o"/>
      <w:lvlJc w:val="left"/>
      <w:pPr>
        <w:tabs>
          <w:tab w:val="num" w:pos="1557"/>
        </w:tabs>
        <w:ind w:left="1557" w:hanging="360"/>
      </w:pPr>
      <w:rPr>
        <w:rFonts w:ascii="Courier New" w:hAnsi="Courier New" w:cs="Courier New" w:hint="default"/>
      </w:rPr>
    </w:lvl>
    <w:lvl w:ilvl="2" w:tplc="04070005" w:tentative="1">
      <w:start w:val="1"/>
      <w:numFmt w:val="bullet"/>
      <w:lvlText w:val=""/>
      <w:lvlJc w:val="left"/>
      <w:pPr>
        <w:tabs>
          <w:tab w:val="num" w:pos="2277"/>
        </w:tabs>
        <w:ind w:left="2277" w:hanging="360"/>
      </w:pPr>
      <w:rPr>
        <w:rFonts w:ascii="Wingdings" w:hAnsi="Wingdings" w:hint="default"/>
      </w:rPr>
    </w:lvl>
    <w:lvl w:ilvl="3" w:tplc="04070001" w:tentative="1">
      <w:start w:val="1"/>
      <w:numFmt w:val="bullet"/>
      <w:lvlText w:val=""/>
      <w:lvlJc w:val="left"/>
      <w:pPr>
        <w:tabs>
          <w:tab w:val="num" w:pos="2997"/>
        </w:tabs>
        <w:ind w:left="2997" w:hanging="360"/>
      </w:pPr>
      <w:rPr>
        <w:rFonts w:ascii="Symbol" w:hAnsi="Symbol" w:hint="default"/>
      </w:rPr>
    </w:lvl>
    <w:lvl w:ilvl="4" w:tplc="04070003" w:tentative="1">
      <w:start w:val="1"/>
      <w:numFmt w:val="bullet"/>
      <w:lvlText w:val="o"/>
      <w:lvlJc w:val="left"/>
      <w:pPr>
        <w:tabs>
          <w:tab w:val="num" w:pos="3717"/>
        </w:tabs>
        <w:ind w:left="3717" w:hanging="360"/>
      </w:pPr>
      <w:rPr>
        <w:rFonts w:ascii="Courier New" w:hAnsi="Courier New" w:cs="Courier New" w:hint="default"/>
      </w:rPr>
    </w:lvl>
    <w:lvl w:ilvl="5" w:tplc="04070005" w:tentative="1">
      <w:start w:val="1"/>
      <w:numFmt w:val="bullet"/>
      <w:lvlText w:val=""/>
      <w:lvlJc w:val="left"/>
      <w:pPr>
        <w:tabs>
          <w:tab w:val="num" w:pos="4437"/>
        </w:tabs>
        <w:ind w:left="4437" w:hanging="360"/>
      </w:pPr>
      <w:rPr>
        <w:rFonts w:ascii="Wingdings" w:hAnsi="Wingdings" w:hint="default"/>
      </w:rPr>
    </w:lvl>
    <w:lvl w:ilvl="6" w:tplc="04070001" w:tentative="1">
      <w:start w:val="1"/>
      <w:numFmt w:val="bullet"/>
      <w:lvlText w:val=""/>
      <w:lvlJc w:val="left"/>
      <w:pPr>
        <w:tabs>
          <w:tab w:val="num" w:pos="5157"/>
        </w:tabs>
        <w:ind w:left="5157" w:hanging="360"/>
      </w:pPr>
      <w:rPr>
        <w:rFonts w:ascii="Symbol" w:hAnsi="Symbol" w:hint="default"/>
      </w:rPr>
    </w:lvl>
    <w:lvl w:ilvl="7" w:tplc="04070003" w:tentative="1">
      <w:start w:val="1"/>
      <w:numFmt w:val="bullet"/>
      <w:lvlText w:val="o"/>
      <w:lvlJc w:val="left"/>
      <w:pPr>
        <w:tabs>
          <w:tab w:val="num" w:pos="5877"/>
        </w:tabs>
        <w:ind w:left="5877" w:hanging="360"/>
      </w:pPr>
      <w:rPr>
        <w:rFonts w:ascii="Courier New" w:hAnsi="Courier New" w:cs="Courier New" w:hint="default"/>
      </w:rPr>
    </w:lvl>
    <w:lvl w:ilvl="8" w:tplc="04070005" w:tentative="1">
      <w:start w:val="1"/>
      <w:numFmt w:val="bullet"/>
      <w:lvlText w:val=""/>
      <w:lvlJc w:val="left"/>
      <w:pPr>
        <w:tabs>
          <w:tab w:val="num" w:pos="6597"/>
        </w:tabs>
        <w:ind w:left="6597"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60"/>
    <w:rsid w:val="000118A0"/>
    <w:rsid w:val="00024CAC"/>
    <w:rsid w:val="00044CCB"/>
    <w:rsid w:val="00085D7C"/>
    <w:rsid w:val="000A0A57"/>
    <w:rsid w:val="000A0C7C"/>
    <w:rsid w:val="000B0475"/>
    <w:rsid w:val="000B6321"/>
    <w:rsid w:val="000C77D2"/>
    <w:rsid w:val="000E6DAD"/>
    <w:rsid w:val="001104E8"/>
    <w:rsid w:val="00114B80"/>
    <w:rsid w:val="001324EA"/>
    <w:rsid w:val="0014263D"/>
    <w:rsid w:val="00150C62"/>
    <w:rsid w:val="00163E0B"/>
    <w:rsid w:val="00164CE1"/>
    <w:rsid w:val="0017065E"/>
    <w:rsid w:val="00190D11"/>
    <w:rsid w:val="0019437D"/>
    <w:rsid w:val="00195DEA"/>
    <w:rsid w:val="001B4207"/>
    <w:rsid w:val="001D1C5F"/>
    <w:rsid w:val="001F4144"/>
    <w:rsid w:val="00203FED"/>
    <w:rsid w:val="0021406A"/>
    <w:rsid w:val="002322E3"/>
    <w:rsid w:val="00234FBB"/>
    <w:rsid w:val="0023513F"/>
    <w:rsid w:val="002624D4"/>
    <w:rsid w:val="002676F1"/>
    <w:rsid w:val="0028304E"/>
    <w:rsid w:val="002A061F"/>
    <w:rsid w:val="002A671B"/>
    <w:rsid w:val="0033593C"/>
    <w:rsid w:val="00343DF7"/>
    <w:rsid w:val="00347DDE"/>
    <w:rsid w:val="003724FF"/>
    <w:rsid w:val="003807EA"/>
    <w:rsid w:val="003927E9"/>
    <w:rsid w:val="003976CA"/>
    <w:rsid w:val="003A3654"/>
    <w:rsid w:val="003B7CE3"/>
    <w:rsid w:val="003D3659"/>
    <w:rsid w:val="003E3120"/>
    <w:rsid w:val="003F0CBA"/>
    <w:rsid w:val="003F1E3E"/>
    <w:rsid w:val="00411D1F"/>
    <w:rsid w:val="00436FA0"/>
    <w:rsid w:val="00446190"/>
    <w:rsid w:val="00484DC6"/>
    <w:rsid w:val="00487850"/>
    <w:rsid w:val="0049376E"/>
    <w:rsid w:val="004C7A69"/>
    <w:rsid w:val="004E0ACE"/>
    <w:rsid w:val="004E35BF"/>
    <w:rsid w:val="004E4E8A"/>
    <w:rsid w:val="0052112A"/>
    <w:rsid w:val="00525A26"/>
    <w:rsid w:val="00546DC1"/>
    <w:rsid w:val="005614EE"/>
    <w:rsid w:val="005652C9"/>
    <w:rsid w:val="00575378"/>
    <w:rsid w:val="005851FE"/>
    <w:rsid w:val="00595D47"/>
    <w:rsid w:val="005A2A24"/>
    <w:rsid w:val="005C3862"/>
    <w:rsid w:val="005E5705"/>
    <w:rsid w:val="00606C5C"/>
    <w:rsid w:val="006133F2"/>
    <w:rsid w:val="00616219"/>
    <w:rsid w:val="00630046"/>
    <w:rsid w:val="00631666"/>
    <w:rsid w:val="00647D07"/>
    <w:rsid w:val="00653EAD"/>
    <w:rsid w:val="00662BC9"/>
    <w:rsid w:val="0068134B"/>
    <w:rsid w:val="0069728B"/>
    <w:rsid w:val="006A0B6A"/>
    <w:rsid w:val="006A5ABD"/>
    <w:rsid w:val="006A5D55"/>
    <w:rsid w:val="006B29CE"/>
    <w:rsid w:val="006E1D77"/>
    <w:rsid w:val="006E38AC"/>
    <w:rsid w:val="006F23AB"/>
    <w:rsid w:val="006F3607"/>
    <w:rsid w:val="00700CDC"/>
    <w:rsid w:val="00711CAF"/>
    <w:rsid w:val="007256E6"/>
    <w:rsid w:val="00730B97"/>
    <w:rsid w:val="00732BF7"/>
    <w:rsid w:val="00757AAC"/>
    <w:rsid w:val="00772EAF"/>
    <w:rsid w:val="007928B4"/>
    <w:rsid w:val="007A4EFA"/>
    <w:rsid w:val="007A5249"/>
    <w:rsid w:val="007B19A1"/>
    <w:rsid w:val="007B7D8D"/>
    <w:rsid w:val="007C281C"/>
    <w:rsid w:val="007E2E3E"/>
    <w:rsid w:val="007F5B09"/>
    <w:rsid w:val="007F7272"/>
    <w:rsid w:val="0081069A"/>
    <w:rsid w:val="008113C9"/>
    <w:rsid w:val="008276D6"/>
    <w:rsid w:val="00863268"/>
    <w:rsid w:val="00864B71"/>
    <w:rsid w:val="008817E3"/>
    <w:rsid w:val="00892105"/>
    <w:rsid w:val="008A35A7"/>
    <w:rsid w:val="008B20B9"/>
    <w:rsid w:val="008C178F"/>
    <w:rsid w:val="008C2662"/>
    <w:rsid w:val="008F125F"/>
    <w:rsid w:val="008F12A7"/>
    <w:rsid w:val="009005B4"/>
    <w:rsid w:val="00903F5F"/>
    <w:rsid w:val="00904E76"/>
    <w:rsid w:val="00905960"/>
    <w:rsid w:val="00914F1A"/>
    <w:rsid w:val="00921B03"/>
    <w:rsid w:val="009234C8"/>
    <w:rsid w:val="009437B1"/>
    <w:rsid w:val="0094517C"/>
    <w:rsid w:val="009577E0"/>
    <w:rsid w:val="00960A06"/>
    <w:rsid w:val="00963476"/>
    <w:rsid w:val="00980E33"/>
    <w:rsid w:val="0099222B"/>
    <w:rsid w:val="00993901"/>
    <w:rsid w:val="009966D5"/>
    <w:rsid w:val="009A4A03"/>
    <w:rsid w:val="009A5C06"/>
    <w:rsid w:val="009F607B"/>
    <w:rsid w:val="00A05465"/>
    <w:rsid w:val="00A05BD7"/>
    <w:rsid w:val="00A125FC"/>
    <w:rsid w:val="00A357E3"/>
    <w:rsid w:val="00A576C7"/>
    <w:rsid w:val="00A91BEF"/>
    <w:rsid w:val="00A97397"/>
    <w:rsid w:val="00B31397"/>
    <w:rsid w:val="00B47EC2"/>
    <w:rsid w:val="00B63664"/>
    <w:rsid w:val="00B70907"/>
    <w:rsid w:val="00B7654A"/>
    <w:rsid w:val="00B91B9D"/>
    <w:rsid w:val="00B91C7F"/>
    <w:rsid w:val="00BD1ACD"/>
    <w:rsid w:val="00BF3E8B"/>
    <w:rsid w:val="00BF41E8"/>
    <w:rsid w:val="00C05406"/>
    <w:rsid w:val="00C07C94"/>
    <w:rsid w:val="00C15AD7"/>
    <w:rsid w:val="00C4245B"/>
    <w:rsid w:val="00C456B7"/>
    <w:rsid w:val="00C5046C"/>
    <w:rsid w:val="00C85FA1"/>
    <w:rsid w:val="00C91865"/>
    <w:rsid w:val="00CB0E81"/>
    <w:rsid w:val="00CD2CE2"/>
    <w:rsid w:val="00CE4615"/>
    <w:rsid w:val="00D04671"/>
    <w:rsid w:val="00D0723B"/>
    <w:rsid w:val="00D07C50"/>
    <w:rsid w:val="00D10010"/>
    <w:rsid w:val="00D1172F"/>
    <w:rsid w:val="00D550B2"/>
    <w:rsid w:val="00D57BA8"/>
    <w:rsid w:val="00D80246"/>
    <w:rsid w:val="00D86274"/>
    <w:rsid w:val="00D90A1D"/>
    <w:rsid w:val="00DA6E24"/>
    <w:rsid w:val="00DC1D75"/>
    <w:rsid w:val="00DD1536"/>
    <w:rsid w:val="00E05956"/>
    <w:rsid w:val="00E20A68"/>
    <w:rsid w:val="00E24ABB"/>
    <w:rsid w:val="00E30FED"/>
    <w:rsid w:val="00E56544"/>
    <w:rsid w:val="00E853C7"/>
    <w:rsid w:val="00E8744B"/>
    <w:rsid w:val="00E90001"/>
    <w:rsid w:val="00EB1E65"/>
    <w:rsid w:val="00EB796C"/>
    <w:rsid w:val="00ED6736"/>
    <w:rsid w:val="00F11230"/>
    <w:rsid w:val="00F23D72"/>
    <w:rsid w:val="00F31700"/>
    <w:rsid w:val="00F37990"/>
    <w:rsid w:val="00F4035A"/>
    <w:rsid w:val="00F87F1A"/>
    <w:rsid w:val="00FC14F8"/>
    <w:rsid w:val="00FF08F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2FBBE"/>
  <w15:docId w15:val="{0C604738-B4B7-4F1A-94E6-E340FF99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D0723B"/>
    <w:rPr>
      <w:rFonts w:ascii="StoneSans" w:hAnsi="StoneSans"/>
      <w:sz w:val="22"/>
      <w:lang w:eastAsia="ja-JP"/>
    </w:rPr>
  </w:style>
  <w:style w:type="paragraph" w:styleId="Kop1">
    <w:name w:val="heading 1"/>
    <w:basedOn w:val="Standaard"/>
    <w:next w:val="Standaard"/>
    <w:qFormat/>
    <w:rsid w:val="006F23AB"/>
    <w:pPr>
      <w:keepNext/>
      <w:spacing w:before="240" w:after="60"/>
      <w:outlineLvl w:val="0"/>
    </w:pPr>
    <w:rPr>
      <w:rFonts w:ascii="StoneSansSemibold" w:hAnsi="StoneSansSemibold" w:cs="Arial"/>
      <w:bCs/>
      <w:kern w:val="32"/>
      <w:sz w:val="28"/>
      <w:szCs w:val="32"/>
    </w:rPr>
  </w:style>
  <w:style w:type="paragraph" w:styleId="Kop2">
    <w:name w:val="heading 2"/>
    <w:basedOn w:val="Standaard"/>
    <w:next w:val="Standaard"/>
    <w:qFormat/>
    <w:rsid w:val="00E30FED"/>
    <w:pPr>
      <w:keepNext/>
      <w:spacing w:before="240" w:after="60"/>
      <w:outlineLvl w:val="1"/>
    </w:pPr>
    <w:rPr>
      <w:rFonts w:ascii="StoneSansSemibold" w:hAnsi="StoneSansSemibold" w:cs="Arial"/>
      <w:bCs/>
      <w:iCs/>
      <w:szCs w:val="28"/>
    </w:rPr>
  </w:style>
  <w:style w:type="paragraph" w:styleId="Kop3">
    <w:name w:val="heading 3"/>
    <w:basedOn w:val="Standaard"/>
    <w:next w:val="Standaard"/>
    <w:qFormat/>
    <w:rsid w:val="006F23AB"/>
    <w:pPr>
      <w:keepNext/>
      <w:spacing w:before="240" w:after="60"/>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4263D"/>
    <w:rPr>
      <w:color w:val="0000FF"/>
      <w:u w:val="single"/>
    </w:rPr>
  </w:style>
  <w:style w:type="paragraph" w:customStyle="1" w:styleId="Text">
    <w:name w:val="Text"/>
    <w:rsid w:val="006F3607"/>
    <w:pPr>
      <w:tabs>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s>
    </w:pPr>
    <w:rPr>
      <w:rFonts w:ascii="Arial" w:eastAsia="Times New Roman" w:hAnsi="Arial"/>
      <w:color w:val="000000"/>
      <w:sz w:val="24"/>
      <w:lang w:val="en-US"/>
    </w:rPr>
  </w:style>
  <w:style w:type="paragraph" w:styleId="Koptekst">
    <w:name w:val="header"/>
    <w:basedOn w:val="Standaard"/>
    <w:rsid w:val="008A35A7"/>
    <w:pPr>
      <w:tabs>
        <w:tab w:val="center" w:pos="4536"/>
        <w:tab w:val="right" w:pos="9072"/>
      </w:tabs>
    </w:pPr>
  </w:style>
  <w:style w:type="paragraph" w:styleId="Voettekst">
    <w:name w:val="footer"/>
    <w:basedOn w:val="Standaard"/>
    <w:rsid w:val="008A35A7"/>
    <w:pPr>
      <w:tabs>
        <w:tab w:val="center" w:pos="4536"/>
        <w:tab w:val="right" w:pos="9072"/>
      </w:tabs>
    </w:pPr>
  </w:style>
  <w:style w:type="paragraph" w:styleId="Ballontekst">
    <w:name w:val="Balloon Text"/>
    <w:basedOn w:val="Standaard"/>
    <w:semiHidden/>
    <w:rsid w:val="00FC14F8"/>
    <w:rPr>
      <w:rFonts w:ascii="Tahoma" w:hAnsi="Tahoma" w:cs="Tahoma"/>
      <w:sz w:val="16"/>
      <w:szCs w:val="16"/>
    </w:rPr>
  </w:style>
  <w:style w:type="paragraph" w:styleId="Lijstalinea">
    <w:name w:val="List Paragraph"/>
    <w:basedOn w:val="Standaard"/>
    <w:uiPriority w:val="34"/>
    <w:qFormat/>
    <w:rsid w:val="00114B80"/>
    <w:pPr>
      <w:ind w:left="720"/>
      <w:contextualSpacing/>
    </w:pPr>
  </w:style>
  <w:style w:type="paragraph" w:styleId="Normaalweb">
    <w:name w:val="Normal (Web)"/>
    <w:basedOn w:val="Standaard"/>
    <w:uiPriority w:val="99"/>
    <w:unhideWhenUsed/>
    <w:rsid w:val="005652C9"/>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18560">
      <w:bodyDiv w:val="1"/>
      <w:marLeft w:val="0"/>
      <w:marRight w:val="0"/>
      <w:marTop w:val="0"/>
      <w:marBottom w:val="0"/>
      <w:divBdr>
        <w:top w:val="none" w:sz="0" w:space="0" w:color="auto"/>
        <w:left w:val="none" w:sz="0" w:space="0" w:color="auto"/>
        <w:bottom w:val="none" w:sz="0" w:space="0" w:color="auto"/>
        <w:right w:val="none" w:sz="0" w:space="0" w:color="auto"/>
      </w:divBdr>
    </w:div>
    <w:div w:id="17701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Greta.lammerse@dkv-euroservice.com"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3842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ROLAND Gesellschaften</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Hoogen, Anne</dc:creator>
  <cp:lastModifiedBy>Sandra Van Hauwaert</cp:lastModifiedBy>
  <cp:revision>3</cp:revision>
  <cp:lastPrinted>2011-10-10T12:02:00Z</cp:lastPrinted>
  <dcterms:created xsi:type="dcterms:W3CDTF">2017-06-26T06:34:00Z</dcterms:created>
  <dcterms:modified xsi:type="dcterms:W3CDTF">2017-06-27T06:50:00Z</dcterms:modified>
</cp:coreProperties>
</file>