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Tipos de Chilangos al Volante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¿Cuál eres tú?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Todos los días los automovilistas chilangos nos enfrentamos a un sin número de dificultades en el camino. Esta gran metrópoli ofrece un cóctel que engloba manifestaciones; baches y calles en remodelación; transporte público sin respetar el reglamento de tránsito; una gran cantidad de autos circulando en la zona metropolitana. Todo esto propicia que el manejo en esta selva de asfalto sea, además de un reto, toda una proeza.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De acuerdo</w:t>
      </w:r>
      <w:r w:rsidDel="00000000" w:rsidR="00000000" w:rsidRPr="00000000">
        <w:rPr>
          <w:rtl w:val="0"/>
        </w:rPr>
        <w:t xml:space="preserve"> con las Estadísticas de Vehículos de Motor Registrados en Circulación (VMRC), 2014 del Instituto Nacional y Geografía (INEGI)</w:t>
      </w:r>
      <w:r w:rsidDel="00000000" w:rsidR="00000000" w:rsidRPr="00000000">
        <w:rPr>
          <w:rtl w:val="0"/>
        </w:rPr>
        <w:t xml:space="preserve">, 4.7 millones de autos se encuentran registrados en la CDMX</w:t>
      </w:r>
      <w:r w:rsidDel="00000000" w:rsidR="00000000" w:rsidRPr="00000000">
        <w:rPr>
          <w:rtl w:val="0"/>
        </w:rPr>
        <w:t xml:space="preserve">, cantidad que representa el 12% del total de vehículos en el país (38 millones). Sin embargo, si sumamos a éstos los vehículos del Estado de México, de los cuales una buena parte circula en esta gran metrópoli, la proporción se eleva de forma exponencial.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Con tantos coches circulando por esta caótica urbe, estamos prácticamente obligados a tener un comportamiento civilizado; pero es posible que no siempre nos comportemos a la altura para tener una sana convivencia. </w:t>
      </w:r>
      <w:hyperlink r:id="rId5">
        <w:r w:rsidDel="00000000" w:rsidR="00000000" w:rsidRPr="00000000">
          <w:rPr>
            <w:b w:val="1"/>
            <w:rtl w:val="0"/>
          </w:rPr>
          <w:t xml:space="preserve">Auto Chilango</w:t>
        </w:r>
      </w:hyperlink>
      <w:r w:rsidDel="00000000" w:rsidR="00000000" w:rsidRPr="00000000">
        <w:rPr>
          <w:rtl w:val="0"/>
        </w:rPr>
        <w:t xml:space="preserve">, la </w:t>
      </w:r>
      <w:r w:rsidDel="00000000" w:rsidR="00000000" w:rsidRPr="00000000">
        <w:rPr>
          <w:i w:val="1"/>
          <w:rtl w:val="0"/>
        </w:rPr>
        <w:t xml:space="preserve">app</w:t>
      </w:r>
      <w:r w:rsidDel="00000000" w:rsidR="00000000" w:rsidRPr="00000000">
        <w:rPr>
          <w:rtl w:val="0"/>
        </w:rPr>
        <w:t xml:space="preserve"> móvil que ayuda a los conductores de la CDMX y Estado de México en la gestión y administración de sus autos y motocicletas, te da el siguiente </w:t>
      </w:r>
      <w:r w:rsidDel="00000000" w:rsidR="00000000" w:rsidRPr="00000000">
        <w:rPr>
          <w:i w:val="1"/>
          <w:rtl w:val="0"/>
        </w:rPr>
        <w:t xml:space="preserve">test</w:t>
      </w:r>
      <w:r w:rsidDel="00000000" w:rsidR="00000000" w:rsidRPr="00000000">
        <w:rPr>
          <w:rtl w:val="0"/>
        </w:rPr>
        <w:t xml:space="preserve"> para que sepas qué tipo de chilango eres al volante: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Chilango Ejemplar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1.- ¿Estás al pendiente de la vigencia de tu licencia de conducir?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2.- Antes de que venza tu seguro de auto, ¿buscas inmediatamente a renovarlo?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3.- Si alguna vez llegas a tener un percance con otro automovilista, ¿esperas a los ajustadores y cuentas la verdad aunque ésta no te favorezca?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4.- ¿En un alto te detienes por completo antes de las líneas peatonales?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5.- ¿Realizas la verificación de tu vehículo, cuando menos 2 semanas antes de que venza el plazo determinado?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Si respondiste que </w:t>
      </w:r>
      <w:r w:rsidDel="00000000" w:rsidR="00000000" w:rsidRPr="00000000">
        <w:rPr>
          <w:i w:val="1"/>
          <w:rtl w:val="0"/>
        </w:rPr>
        <w:t xml:space="preserve">Sí</w:t>
      </w:r>
      <w:r w:rsidDel="00000000" w:rsidR="00000000" w:rsidRPr="00000000">
        <w:rPr>
          <w:rtl w:val="0"/>
        </w:rPr>
        <w:t xml:space="preserve"> a por lo menos 3 de las 5 preguntas anteriores, te informo que estás en peligro de extinción. Los chilangos ejemplares tienen en óptimas condiciones mecánicas sus automóviles; nunca se les pasa una verificación y cuando van en marcha y quieren dar una vuelta, ponen sus direccionales para dar aviso. Un chilango ejemplar nunca da mordida a un policía y mucho menos maneja después de haber ingerido alcohol.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Chilango Distraído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1.- Cuando vas manejando y antes de llegar a un cruce te percatas que el semáforo ha cambiado a amarillo, ¿decides acelerar?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2.- ¿No recuerdas la última vez que le hiciste el servicio al carro?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3.- ¿La última vez que intentaste verificar tu carro lo hiciste en la semana final del período correspondiente y no pasó la prueba porque tenias una multa sin pagar?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4.- ¿Rebasas los límites de velocidad si te percatas que no hay algún radar o patrulla en tu camino?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5.- ¿Has caído alguna vez en el “Torito” porque se te pasaron por poquito las copas?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Si te sentiste identificado en al menos 3 de las 5 preguntas anteriores, debes saber que eres un chilango distraído. Mantener un automóvil no es sencillo ni mucho menos barato; sin embargo, entre menos estés al pendiente de las responsabilidades que implica tener un coche, será más costoso para ti. </w:t>
      </w:r>
      <w:r w:rsidDel="00000000" w:rsidR="00000000" w:rsidRPr="00000000">
        <w:rPr>
          <w:rtl w:val="0"/>
        </w:rPr>
        <w:t xml:space="preserve">Multas, corralones, composturas, arrastres de grúas, entre otros, serán pagos extras que bien podrías evitarte.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Si un día anduviste más distraído de lo normal y usaste el teléfono celular mientras conducías (multa de $2,448 pesos); adicionalmente diste una vuelta prohibida (multa de $2,098 pesos); y no traías el cinturón de velocidad (multa de $699 pesos); podrías tener que invertir más de 5 mil pesos en pagos, esto sin contar el costo por una reparación (costo promedio aproximado de $2,000 pesos).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Chilango Irresponsable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1.- ¿Has conducido en estado inconveniente?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2.- ¿Sueles estacionarte en lugares exclusivos para personas con discapacidad?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3.- ¿Tienes vencida la licencia de conducir y no has verificado el auto desde hace un año?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4.- ¿Mandas mensajes de texto mientras conduces y no respetas las señalizaciones?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5.- ¿Nunca has contratado un seguro de auto?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Si respondiste de forma afirmativa a 3 de estas 5 preguntas, </w:t>
      </w:r>
      <w:r w:rsidDel="00000000" w:rsidR="00000000" w:rsidRPr="00000000">
        <w:rPr>
          <w:rtl w:val="0"/>
        </w:rPr>
        <w:t xml:space="preserve">deberías considerar otras </w:t>
      </w:r>
      <w:r w:rsidDel="00000000" w:rsidR="00000000" w:rsidRPr="00000000">
        <w:rPr>
          <w:rtl w:val="0"/>
        </w:rPr>
        <w:t xml:space="preserve"> alternativas para transportarte y no usar el volante.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En la actualidad es mucho más sencillo ser un chilango ejemplar que uno irresponsable. La tecnología desarrollada en aplicaciones como </w:t>
      </w:r>
      <w:r w:rsidDel="00000000" w:rsidR="00000000" w:rsidRPr="00000000">
        <w:rPr>
          <w:b w:val="1"/>
          <w:rtl w:val="0"/>
        </w:rPr>
        <w:t xml:space="preserve">Auto Chilango</w:t>
      </w:r>
      <w:r w:rsidDel="00000000" w:rsidR="00000000" w:rsidRPr="00000000">
        <w:rPr>
          <w:rtl w:val="0"/>
        </w:rPr>
        <w:t xml:space="preserve">, permite a los automovilistas llevar un control sencillo y ordenado sobre todos los trámites, responsabilidades, y hasta a quién pedir ayuda en caso de tener una emergencia.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Cada vez que salgas de tu casa hazte alguna de las preguntas anteriores y trata de ser un Chilango Ejemplar. Tus seres queridos y todos los habitantes de esta gran ciudad te lo agradeceremos.</w:t>
      </w:r>
    </w:p>
    <w:p w:rsidR="00000000" w:rsidDel="00000000" w:rsidP="00000000" w:rsidRDefault="00000000" w:rsidRPr="00000000">
      <w:pPr>
        <w:pBdr/>
        <w:contextualSpacing w:val="0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b w:val="1"/>
          <w:sz w:val="20"/>
          <w:szCs w:val="20"/>
          <w:rtl w:val="0"/>
        </w:rPr>
        <w:t xml:space="preserve">cerca de Auto Chilango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Fundada en 2013, Auto Chilango es una aplicación móvil gratuita desarrollada por emprendedores mexicanos, la cual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ayuda a los dueños de vehículos particulares de la CDMX y Estado de México a mantener y gestionar el historial de sus autos en aspectos como situación legal, control financiero, mantenimiento y regulaciones. La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app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envía notificaciones automáticas en tiempo real sobre el programa hoy no circula, tenencias, periodos de verificación y multas. Además, informa sobre tarifas máximas en el precio de la gasolina según la ubicación del usuario, así como otros servicios.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trike w:val="1"/>
          <w:color w:val="00796b"/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Actualmente, la aplicación registra más de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950 mil usuarios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y más de un millón de autos. Auto Chilango está disponible para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smartphones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y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tablets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que cuenten con sistema operativo Android o 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mayor información sobre Auto Chilango, visita: </w:t>
      </w:r>
      <w:hyperlink r:id="rId6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http://www.autochilango.com/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010"/>
        </w:tabs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>
      <w:pPr>
        <w:pBdr/>
        <w:tabs>
          <w:tab w:val="left" w:pos="8010"/>
        </w:tabs>
        <w:ind w:left="720"/>
        <w:contextualSpacing w:val="0"/>
        <w:rPr/>
      </w:pPr>
      <w:r w:rsidDel="00000000" w:rsidR="00000000" w:rsidRPr="00000000">
        <w:rPr>
          <w:rtl w:val="0"/>
        </w:rPr>
        <w:t xml:space="preserve">Geraldine Sánchez</w:t>
      </w:r>
    </w:p>
    <w:p w:rsidR="00000000" w:rsidDel="00000000" w:rsidP="00000000" w:rsidRDefault="00000000" w:rsidRPr="00000000">
      <w:pPr>
        <w:pBdr/>
        <w:tabs>
          <w:tab w:val="left" w:pos="8010"/>
        </w:tabs>
        <w:ind w:left="720"/>
        <w:contextualSpacing w:val="0"/>
        <w:rPr/>
      </w:pPr>
      <w:r w:rsidDel="00000000" w:rsidR="00000000" w:rsidRPr="00000000">
        <w:rPr>
          <w:rtl w:val="0"/>
        </w:rPr>
        <w:t xml:space="preserve">+52 55 6392 1100 ext 3612</w:t>
      </w:r>
    </w:p>
    <w:p w:rsidR="00000000" w:rsidDel="00000000" w:rsidP="00000000" w:rsidRDefault="00000000" w:rsidRPr="00000000">
      <w:pPr>
        <w:pBdr/>
        <w:tabs>
          <w:tab w:val="left" w:pos="8010"/>
        </w:tabs>
        <w:contextualSpacing w:val="0"/>
        <w:rPr/>
      </w:pPr>
      <w:r w:rsidDel="00000000" w:rsidR="00000000" w:rsidRPr="00000000">
        <w:rPr>
          <w:highlight w:val="white"/>
          <w:rtl w:val="0"/>
        </w:rPr>
        <w:t xml:space="preserve">Río Rhin 27, México D.F.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010"/>
        </w:tabs>
        <w:contextualSpacing w:val="0"/>
        <w:rPr/>
      </w:pPr>
      <w:r w:rsidDel="00000000" w:rsidR="00000000" w:rsidRPr="00000000">
        <w:rPr>
          <w:rtl w:val="0"/>
        </w:rPr>
        <w:t xml:space="preserve">geraldine</w:t>
      </w:r>
      <w:r w:rsidDel="00000000" w:rsidR="00000000" w:rsidRPr="00000000">
        <w:rPr>
          <w:rtl w:val="0"/>
        </w:rPr>
        <w:t xml:space="preserve">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/>
    </w:pPr>
    <w:r w:rsidDel="00000000" w:rsidR="00000000" w:rsidRPr="00000000">
      <w:drawing>
        <wp:inline distB="114300" distT="114300" distL="114300" distR="114300">
          <wp:extent cx="3652838" cy="557213"/>
          <wp:effectExtent b="0" l="0" r="0" t="0"/>
          <wp:docPr descr="Logo_AutoChilango.png" id="1" name="image01.png"/>
          <a:graphic>
            <a:graphicData uri="http://schemas.openxmlformats.org/drawingml/2006/picture">
              <pic:pic>
                <pic:nvPicPr>
                  <pic:cNvPr descr="Logo_AutoChilango.png"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52838" cy="557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autochilango.com/" TargetMode="External"/><Relationship Id="rId6" Type="http://schemas.openxmlformats.org/officeDocument/2006/relationships/hyperlink" Target="http://www.autochilango.com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