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1625ECD0" w14:textId="6A5EE7C6" w:rsidR="00EC2A88" w:rsidRDefault="002117B9" w:rsidP="00011803">
      <w:pPr>
        <w:suppressAutoHyphens w:val="0"/>
        <w:spacing w:after="0" w:line="27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r>
        <w:rPr>
          <w:rFonts w:ascii="Gill Sans MT" w:hAnsi="Gill Sans MT" w:cs="Gill Sans MT"/>
          <w:b/>
          <w:sz w:val="26"/>
          <w:szCs w:val="26"/>
          <w:lang w:val="en-US"/>
        </w:rPr>
        <w:t>Synthax</w:t>
      </w:r>
      <w:r w:rsidR="00BA6A4D" w:rsidRPr="00BA6A4D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011803">
        <w:rPr>
          <w:rFonts w:ascii="Gill Sans MT" w:hAnsi="Gill Sans MT" w:cs="Gill Sans MT"/>
          <w:b/>
          <w:sz w:val="26"/>
          <w:szCs w:val="26"/>
          <w:lang w:val="en-US"/>
        </w:rPr>
        <w:t xml:space="preserve">to Showcase </w:t>
      </w:r>
      <w:r w:rsidR="005A5B70">
        <w:rPr>
          <w:rFonts w:ascii="Gill Sans MT" w:hAnsi="Gill Sans MT" w:cs="Gill Sans MT"/>
          <w:b/>
          <w:sz w:val="26"/>
          <w:szCs w:val="26"/>
          <w:lang w:val="en-US"/>
        </w:rPr>
        <w:t>N</w:t>
      </w:r>
      <w:r w:rsidR="00011803">
        <w:rPr>
          <w:rFonts w:ascii="Gill Sans MT" w:hAnsi="Gill Sans MT" w:cs="Gill Sans MT"/>
          <w:b/>
          <w:sz w:val="26"/>
          <w:szCs w:val="26"/>
          <w:lang w:val="en-US"/>
        </w:rPr>
        <w:t xml:space="preserve">ext </w:t>
      </w:r>
      <w:r w:rsidR="005A5B70">
        <w:rPr>
          <w:rFonts w:ascii="Gill Sans MT" w:hAnsi="Gill Sans MT" w:cs="Gill Sans MT"/>
          <w:b/>
          <w:sz w:val="26"/>
          <w:szCs w:val="26"/>
          <w:lang w:val="en-US"/>
        </w:rPr>
        <w:t>G</w:t>
      </w:r>
      <w:r w:rsidR="00011803">
        <w:rPr>
          <w:rFonts w:ascii="Gill Sans MT" w:hAnsi="Gill Sans MT" w:cs="Gill Sans MT"/>
          <w:b/>
          <w:sz w:val="26"/>
          <w:szCs w:val="26"/>
          <w:lang w:val="en-US"/>
        </w:rPr>
        <w:t>eneration</w:t>
      </w:r>
      <w:r w:rsidR="00BA6A4D" w:rsidRPr="00BA6A4D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Ferrofish A32 Pro </w:t>
      </w:r>
      <w:r w:rsidR="00011803">
        <w:rPr>
          <w:rFonts w:ascii="Gill Sans MT" w:hAnsi="Gill Sans MT" w:cs="Gill Sans MT"/>
          <w:b/>
          <w:sz w:val="26"/>
          <w:szCs w:val="26"/>
          <w:lang w:val="en-US"/>
        </w:rPr>
        <w:t xml:space="preserve">Dante </w:t>
      </w:r>
      <w:r w:rsidR="000862B1">
        <w:rPr>
          <w:rFonts w:ascii="Gill Sans MT" w:hAnsi="Gill Sans MT" w:cs="Gill Sans MT"/>
          <w:b/>
          <w:sz w:val="26"/>
          <w:szCs w:val="26"/>
          <w:lang w:val="en-US"/>
        </w:rPr>
        <w:t>Series</w:t>
      </w:r>
      <w:r w:rsidR="00AD5BC8">
        <w:rPr>
          <w:rFonts w:ascii="Gill Sans MT" w:hAnsi="Gill Sans MT" w:cs="Gill Sans MT"/>
          <w:b/>
          <w:sz w:val="26"/>
          <w:szCs w:val="26"/>
          <w:lang w:val="en-US"/>
        </w:rPr>
        <w:t xml:space="preserve"> and </w:t>
      </w:r>
      <w:r w:rsidR="005A5B70">
        <w:rPr>
          <w:rFonts w:ascii="Gill Sans MT" w:hAnsi="Gill Sans MT" w:cs="Gill Sans MT"/>
          <w:b/>
          <w:sz w:val="26"/>
          <w:szCs w:val="26"/>
          <w:lang w:val="en-US"/>
        </w:rPr>
        <w:t>A</w:t>
      </w:r>
      <w:r w:rsidR="00011803">
        <w:rPr>
          <w:rFonts w:ascii="Gill Sans MT" w:hAnsi="Gill Sans MT" w:cs="Gill Sans MT"/>
          <w:b/>
          <w:sz w:val="26"/>
          <w:szCs w:val="26"/>
          <w:lang w:val="en-US"/>
        </w:rPr>
        <w:t xml:space="preserve">dvanced </w:t>
      </w:r>
      <w:r w:rsidR="00AD5BC8">
        <w:rPr>
          <w:rFonts w:ascii="Gill Sans MT" w:hAnsi="Gill Sans MT" w:cs="Gill Sans MT"/>
          <w:b/>
          <w:sz w:val="26"/>
          <w:szCs w:val="26"/>
          <w:lang w:val="en-US"/>
        </w:rPr>
        <w:t xml:space="preserve">RME </w:t>
      </w:r>
      <w:r w:rsidR="00011803">
        <w:rPr>
          <w:rFonts w:ascii="Gill Sans MT" w:hAnsi="Gill Sans MT" w:cs="Gill Sans MT"/>
          <w:b/>
          <w:sz w:val="26"/>
          <w:szCs w:val="26"/>
          <w:lang w:val="en-US"/>
        </w:rPr>
        <w:t xml:space="preserve">Dante Solutions </w:t>
      </w:r>
      <w:r w:rsidR="00F34547">
        <w:rPr>
          <w:rFonts w:ascii="Gill Sans MT" w:hAnsi="Gill Sans MT" w:cs="Gill Sans MT"/>
          <w:b/>
          <w:sz w:val="26"/>
          <w:szCs w:val="26"/>
          <w:lang w:val="en-US"/>
        </w:rPr>
        <w:t xml:space="preserve">at the 2022 </w:t>
      </w:r>
      <w:r w:rsidR="00BA6A4D" w:rsidRPr="00BA6A4D">
        <w:rPr>
          <w:rFonts w:ascii="Gill Sans MT" w:hAnsi="Gill Sans MT" w:cs="Gill Sans MT"/>
          <w:b/>
          <w:sz w:val="26"/>
          <w:szCs w:val="26"/>
          <w:lang w:val="en-US"/>
        </w:rPr>
        <w:t xml:space="preserve">NAMM </w:t>
      </w:r>
      <w:r w:rsidR="00F34547">
        <w:rPr>
          <w:rFonts w:ascii="Gill Sans MT" w:hAnsi="Gill Sans MT" w:cs="Gill Sans MT"/>
          <w:b/>
          <w:sz w:val="26"/>
          <w:szCs w:val="26"/>
          <w:lang w:val="en-US"/>
        </w:rPr>
        <w:t>Show</w:t>
      </w:r>
    </w:p>
    <w:p w14:paraId="21E5B397" w14:textId="3D94F273" w:rsidR="005355CD" w:rsidRDefault="00CF1B6C" w:rsidP="00FA6862">
      <w:pPr>
        <w:suppressAutoHyphens w:val="0"/>
        <w:spacing w:after="0"/>
        <w:jc w:val="center"/>
        <w:rPr>
          <w:rFonts w:ascii="Times New Roman" w:hAnsi="Times New Roman" w:cs="Times New Roman"/>
          <w:lang w:val="en-US" w:eastAsia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F34547">
        <w:rPr>
          <w:rFonts w:ascii="Gill Sans MT" w:hAnsi="Gill Sans MT" w:cs="Gill Sans MT"/>
          <w:i/>
          <w:szCs w:val="22"/>
          <w:lang w:val="en-US"/>
        </w:rPr>
        <w:t xml:space="preserve">The exclusive US- distributor of RME celebrates the return to NAMM </w:t>
      </w:r>
      <w:r w:rsidR="001E1D94">
        <w:rPr>
          <w:rFonts w:ascii="Gill Sans MT" w:hAnsi="Gill Sans MT" w:cs="Gill Sans MT"/>
          <w:i/>
          <w:szCs w:val="22"/>
          <w:lang w:val="en-US"/>
        </w:rPr>
        <w:t xml:space="preserve">by teasing a </w:t>
      </w:r>
      <w:r w:rsidR="00FA6862">
        <w:rPr>
          <w:rFonts w:ascii="Gill Sans MT" w:hAnsi="Gill Sans MT" w:cs="Gill Sans MT"/>
          <w:i/>
          <w:szCs w:val="22"/>
          <w:lang w:val="en-US"/>
        </w:rPr>
        <w:t xml:space="preserve">new </w:t>
      </w:r>
      <w:r w:rsidR="001E1D94">
        <w:rPr>
          <w:rFonts w:ascii="Gill Sans MT" w:hAnsi="Gill Sans MT" w:cs="Gill Sans MT"/>
          <w:i/>
          <w:szCs w:val="22"/>
          <w:lang w:val="en-US"/>
        </w:rPr>
        <w:t>product launch</w:t>
      </w:r>
      <w:r w:rsidR="00F34547">
        <w:rPr>
          <w:rFonts w:ascii="Gill Sans MT" w:hAnsi="Gill Sans MT" w:cs="Gill Sans MT"/>
          <w:i/>
          <w:szCs w:val="22"/>
          <w:lang w:val="en-US"/>
        </w:rPr>
        <w:t xml:space="preserve"> </w:t>
      </w:r>
    </w:p>
    <w:p w14:paraId="36E684B6" w14:textId="77777777" w:rsidR="00FA6862" w:rsidRPr="00FA6862" w:rsidRDefault="00FA6862" w:rsidP="00DC1FCD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lang w:val="en-US" w:eastAsia="en-US"/>
        </w:rPr>
      </w:pPr>
    </w:p>
    <w:p w14:paraId="0845479E" w14:textId="017B80A3" w:rsidR="00C80EBC" w:rsidRPr="003B0A4A" w:rsidRDefault="00F34547" w:rsidP="00DC1FCD">
      <w:pPr>
        <w:suppressAutoHyphens w:val="0"/>
        <w:spacing w:after="0" w:line="276" w:lineRule="auto"/>
        <w:rPr>
          <w:rFonts w:ascii="Gill Sans MT" w:hAnsi="Gill Sans MT"/>
          <w:b/>
          <w:bCs/>
          <w:sz w:val="22"/>
          <w:szCs w:val="22"/>
        </w:rPr>
      </w:pPr>
      <w:r w:rsidRPr="003B0A4A">
        <w:rPr>
          <w:rStyle w:val="Strong"/>
          <w:rFonts w:ascii="Gill Sans MT" w:hAnsi="Gill Sans MT"/>
          <w:sz w:val="22"/>
          <w:szCs w:val="22"/>
        </w:rPr>
        <w:t>Anaheim, CA</w:t>
      </w:r>
      <w:r w:rsidR="00140656" w:rsidRPr="003B0A4A">
        <w:rPr>
          <w:rStyle w:val="Strong"/>
          <w:rFonts w:ascii="Gill Sans MT" w:hAnsi="Gill Sans MT"/>
          <w:sz w:val="22"/>
          <w:szCs w:val="22"/>
        </w:rPr>
        <w:t xml:space="preserve">, May </w:t>
      </w:r>
      <w:r w:rsidRPr="003B0A4A">
        <w:rPr>
          <w:rStyle w:val="Strong"/>
          <w:rFonts w:ascii="Gill Sans MT" w:hAnsi="Gill Sans MT"/>
          <w:sz w:val="22"/>
          <w:szCs w:val="22"/>
        </w:rPr>
        <w:t>23, 2022</w:t>
      </w:r>
      <w:r w:rsidR="00BA6A4D" w:rsidRPr="003B0A4A">
        <w:rPr>
          <w:rStyle w:val="Strong"/>
          <w:rFonts w:ascii="Gill Sans MT" w:hAnsi="Gill Sans MT"/>
          <w:sz w:val="22"/>
          <w:szCs w:val="22"/>
        </w:rPr>
        <w:t> —</w:t>
      </w:r>
      <w:r w:rsidR="000C79BA" w:rsidRPr="003B0A4A">
        <w:rPr>
          <w:rStyle w:val="Strong"/>
          <w:rFonts w:ascii="Gill Sans MT" w:hAnsi="Gill Sans MT"/>
          <w:sz w:val="22"/>
          <w:szCs w:val="22"/>
        </w:rPr>
        <w:t xml:space="preserve"> </w:t>
      </w:r>
      <w:r w:rsidR="00A2288F" w:rsidRPr="003B0A4A">
        <w:rPr>
          <w:rFonts w:ascii="Gill Sans MT" w:hAnsi="Gill Sans MT"/>
          <w:sz w:val="22"/>
          <w:szCs w:val="22"/>
        </w:rPr>
        <w:t xml:space="preserve"> </w:t>
      </w:r>
      <w:hyperlink r:id="rId6" w:history="1">
        <w:r w:rsidR="00A2288F" w:rsidRPr="003B0A4A">
          <w:rPr>
            <w:rStyle w:val="Hyperlink"/>
            <w:rFonts w:ascii="Gill Sans MT" w:hAnsi="Gill Sans MT"/>
            <w:b/>
            <w:bCs/>
            <w:sz w:val="22"/>
            <w:szCs w:val="22"/>
          </w:rPr>
          <w:t>Synthax</w:t>
        </w:r>
      </w:hyperlink>
      <w:r w:rsidR="00FA6862" w:rsidRPr="003B0A4A">
        <w:rPr>
          <w:rFonts w:ascii="Gill Sans MT" w:hAnsi="Gill Sans MT"/>
          <w:b/>
          <w:bCs/>
          <w:sz w:val="22"/>
          <w:szCs w:val="22"/>
        </w:rPr>
        <w:t xml:space="preserve">, </w:t>
      </w:r>
      <w:r w:rsidR="00FA6862" w:rsidRPr="003B0A4A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US distributor of </w:t>
      </w:r>
      <w:hyperlink r:id="rId7" w:history="1">
        <w:r w:rsidR="00FA6862" w:rsidRPr="003B0A4A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RME</w:t>
        </w:r>
      </w:hyperlink>
      <w:r w:rsidR="00FA6862" w:rsidRPr="003B0A4A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</w:t>
      </w:r>
      <w:hyperlink r:id="rId8" w:history="1">
        <w:proofErr w:type="spellStart"/>
        <w:r w:rsidR="00FA6862" w:rsidRPr="003B0A4A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Ferrofish</w:t>
        </w:r>
        <w:proofErr w:type="spellEnd"/>
      </w:hyperlink>
      <w:r w:rsidR="00FA6862" w:rsidRPr="003B0A4A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</w:t>
      </w:r>
      <w:hyperlink r:id="rId9" w:history="1">
        <w:proofErr w:type="spellStart"/>
        <w:r w:rsidR="00FA6862" w:rsidRPr="003B0A4A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Digigram</w:t>
        </w:r>
        <w:proofErr w:type="spellEnd"/>
      </w:hyperlink>
      <w:r w:rsidR="00FA6862" w:rsidRPr="003B0A4A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, </w:t>
      </w:r>
      <w:hyperlink r:id="rId10" w:history="1">
        <w:proofErr w:type="spellStart"/>
        <w:r w:rsidR="00FA6862" w:rsidRPr="003B0A4A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Appsys</w:t>
        </w:r>
        <w:proofErr w:type="spellEnd"/>
      </w:hyperlink>
      <w:r w:rsidR="00FA6862" w:rsidRPr="003B0A4A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and </w:t>
      </w:r>
      <w:hyperlink r:id="rId11" w:history="1">
        <w:proofErr w:type="spellStart"/>
        <w:r w:rsidR="00FA6862" w:rsidRPr="003B0A4A">
          <w:rPr>
            <w:rFonts w:ascii="Gill Sans MT" w:hAnsi="Gill Sans MT" w:cs="Times New Roman"/>
            <w:b/>
            <w:bCs/>
            <w:color w:val="0000FF"/>
            <w:sz w:val="22"/>
            <w:szCs w:val="22"/>
            <w:u w:val="single"/>
            <w:lang w:val="en-US" w:eastAsia="en-US"/>
          </w:rPr>
          <w:t>myMix</w:t>
        </w:r>
        <w:proofErr w:type="spellEnd"/>
      </w:hyperlink>
      <w:r w:rsidR="00FA6862" w:rsidRPr="003B0A4A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>,</w:t>
      </w:r>
      <w:r w:rsidR="00F55010" w:rsidRPr="003B0A4A">
        <w:rPr>
          <w:rFonts w:ascii="Gill Sans MT" w:hAnsi="Gill Sans MT" w:cs="Times New Roman"/>
          <w:b/>
          <w:bCs/>
          <w:sz w:val="22"/>
          <w:szCs w:val="22"/>
          <w:lang w:val="en-US" w:eastAsia="en-US"/>
        </w:rPr>
        <w:t xml:space="preserve"> </w:t>
      </w:r>
      <w:r w:rsidR="00A2288F" w:rsidRPr="003B0A4A">
        <w:rPr>
          <w:rFonts w:ascii="Gill Sans MT" w:hAnsi="Gill Sans MT"/>
          <w:b/>
          <w:bCs/>
          <w:sz w:val="22"/>
          <w:szCs w:val="22"/>
        </w:rPr>
        <w:t xml:space="preserve">has announced it will showcase products from </w:t>
      </w:r>
      <w:hyperlink r:id="rId12">
        <w:r w:rsidR="00A2288F" w:rsidRPr="003B0A4A">
          <w:rPr>
            <w:rFonts w:ascii="Gill Sans MT" w:eastAsia="Arial Unicode MS" w:hAnsi="Gill Sans MT" w:cs="Arial Unicode MS"/>
            <w:b/>
            <w:bCs/>
            <w:color w:val="000000" w:themeColor="text1"/>
            <w:sz w:val="22"/>
            <w:szCs w:val="22"/>
            <w:u w:val="single"/>
          </w:rPr>
          <w:t>RME</w:t>
        </w:r>
      </w:hyperlink>
      <w:r w:rsidR="00A2288F" w:rsidRPr="003B0A4A">
        <w:rPr>
          <w:rFonts w:ascii="Gill Sans MT" w:eastAsia="Arial Unicode MS" w:hAnsi="Gill Sans MT" w:cs="Arial Unicode MS"/>
          <w:b/>
          <w:bCs/>
          <w:color w:val="000000" w:themeColor="text1"/>
          <w:sz w:val="22"/>
          <w:szCs w:val="22"/>
        </w:rPr>
        <w:t xml:space="preserve"> and </w:t>
      </w:r>
      <w:hyperlink r:id="rId13" w:history="1">
        <w:r w:rsidR="00A2288F" w:rsidRPr="003B0A4A">
          <w:rPr>
            <w:rStyle w:val="Hyperlink"/>
            <w:rFonts w:ascii="Gill Sans MT" w:eastAsia="Arial Unicode MS" w:hAnsi="Gill Sans MT" w:cs="Arial Unicode MS"/>
            <w:b/>
            <w:bCs/>
            <w:color w:val="000000" w:themeColor="text1"/>
            <w:sz w:val="22"/>
            <w:szCs w:val="22"/>
          </w:rPr>
          <w:t>Ferrofish</w:t>
        </w:r>
      </w:hyperlink>
      <w:r w:rsidR="00A2288F" w:rsidRPr="003B0A4A">
        <w:rPr>
          <w:rFonts w:ascii="Gill Sans MT" w:eastAsia="Arial Unicode MS" w:hAnsi="Gill Sans MT" w:cs="Arial Unicode MS"/>
          <w:b/>
          <w:bCs/>
          <w:color w:val="000000" w:themeColor="text1"/>
          <w:sz w:val="22"/>
          <w:szCs w:val="22"/>
        </w:rPr>
        <w:t xml:space="preserve">, </w:t>
      </w:r>
      <w:r w:rsidR="00AD5BC8" w:rsidRPr="003B0A4A">
        <w:rPr>
          <w:rFonts w:ascii="Gill Sans MT" w:hAnsi="Gill Sans MT" w:cs="Gill Sans MT"/>
          <w:b/>
          <w:bCs/>
          <w:sz w:val="22"/>
          <w:szCs w:val="22"/>
          <w:lang w:val="en-US"/>
        </w:rPr>
        <w:t>[Booth 14704, ACC North</w:t>
      </w:r>
      <w:r w:rsidR="00A2288F" w:rsidRPr="003B0A4A">
        <w:rPr>
          <w:rFonts w:ascii="Gill Sans MT" w:hAnsi="Gill Sans MT" w:cs="Gill Sans MT"/>
          <w:b/>
          <w:bCs/>
          <w:sz w:val="22"/>
          <w:szCs w:val="22"/>
          <w:lang w:val="en-US"/>
        </w:rPr>
        <w:t xml:space="preserve"> Hall</w:t>
      </w:r>
      <w:r w:rsidR="00AD5BC8" w:rsidRPr="003B0A4A">
        <w:rPr>
          <w:rFonts w:ascii="Gill Sans MT" w:hAnsi="Gill Sans MT" w:cs="Gill Sans MT"/>
          <w:b/>
          <w:bCs/>
          <w:sz w:val="22"/>
          <w:szCs w:val="22"/>
          <w:lang w:val="en-US"/>
        </w:rPr>
        <w:t>]</w:t>
      </w:r>
      <w:r w:rsidR="00FA6862" w:rsidRPr="003B0A4A">
        <w:rPr>
          <w:rFonts w:ascii="Gill Sans MT" w:hAnsi="Gill Sans MT" w:cs="Gill Sans MT"/>
          <w:b/>
          <w:bCs/>
          <w:sz w:val="22"/>
          <w:szCs w:val="22"/>
          <w:lang w:val="en-US"/>
        </w:rPr>
        <w:t xml:space="preserve"> at the </w:t>
      </w:r>
      <w:hyperlink r:id="rId14" w:history="1">
        <w:r w:rsidR="00FA6862" w:rsidRPr="003B0A4A">
          <w:rPr>
            <w:rStyle w:val="Hyperlink"/>
            <w:rFonts w:ascii="Gill Sans MT" w:hAnsi="Gill Sans MT"/>
            <w:b/>
            <w:bCs/>
            <w:sz w:val="22"/>
            <w:szCs w:val="22"/>
          </w:rPr>
          <w:t>2022 NAMM Show</w:t>
        </w:r>
      </w:hyperlink>
      <w:r w:rsidR="00A2288F" w:rsidRPr="003B0A4A">
        <w:rPr>
          <w:rFonts w:ascii="Gill Sans MT" w:hAnsi="Gill Sans MT" w:cs="Gill Sans MT"/>
          <w:b/>
          <w:bCs/>
          <w:sz w:val="22"/>
          <w:szCs w:val="22"/>
          <w:lang w:val="en-US"/>
        </w:rPr>
        <w:t>.</w:t>
      </w:r>
      <w:r w:rsidR="00BA6A4D" w:rsidRPr="003B0A4A">
        <w:rPr>
          <w:rFonts w:ascii="Gill Sans MT" w:hAnsi="Gill Sans MT"/>
          <w:b/>
          <w:bCs/>
          <w:sz w:val="22"/>
          <w:szCs w:val="22"/>
        </w:rPr>
        <w:t xml:space="preserve"> </w:t>
      </w:r>
      <w:r w:rsidR="00A2288F" w:rsidRPr="003B0A4A">
        <w:rPr>
          <w:rFonts w:ascii="Gill Sans MT" w:hAnsi="Gill Sans MT"/>
          <w:b/>
          <w:bCs/>
          <w:sz w:val="22"/>
          <w:szCs w:val="22"/>
        </w:rPr>
        <w:t xml:space="preserve">The latest </w:t>
      </w:r>
      <w:r w:rsidR="00935444">
        <w:rPr>
          <w:rFonts w:ascii="Gill Sans MT" w:hAnsi="Gill Sans MT"/>
          <w:b/>
          <w:bCs/>
          <w:sz w:val="22"/>
          <w:szCs w:val="22"/>
        </w:rPr>
        <w:t>RME</w:t>
      </w:r>
      <w:r w:rsidR="00A2288F" w:rsidRPr="003B0A4A">
        <w:rPr>
          <w:rFonts w:ascii="Gill Sans MT" w:hAnsi="Gill Sans MT"/>
          <w:b/>
          <w:bCs/>
          <w:sz w:val="22"/>
          <w:szCs w:val="22"/>
        </w:rPr>
        <w:t xml:space="preserve"> </w:t>
      </w:r>
      <w:r w:rsidR="00992A0F">
        <w:rPr>
          <w:rFonts w:ascii="Gill Sans MT" w:hAnsi="Gill Sans MT"/>
          <w:b/>
          <w:bCs/>
          <w:sz w:val="22"/>
          <w:szCs w:val="22"/>
        </w:rPr>
        <w:t xml:space="preserve">and </w:t>
      </w:r>
      <w:proofErr w:type="spellStart"/>
      <w:r w:rsidR="00992A0F">
        <w:rPr>
          <w:rFonts w:ascii="Gill Sans MT" w:hAnsi="Gill Sans MT"/>
          <w:b/>
          <w:bCs/>
          <w:sz w:val="22"/>
          <w:szCs w:val="22"/>
        </w:rPr>
        <w:t>Ferrofish</w:t>
      </w:r>
      <w:proofErr w:type="spellEnd"/>
      <w:r w:rsidR="00992A0F">
        <w:rPr>
          <w:rFonts w:ascii="Gill Sans MT" w:hAnsi="Gill Sans MT"/>
          <w:b/>
          <w:bCs/>
          <w:sz w:val="22"/>
          <w:szCs w:val="22"/>
        </w:rPr>
        <w:t xml:space="preserve"> solutions, including the</w:t>
      </w:r>
      <w:r w:rsidR="00011803" w:rsidRPr="003B0A4A">
        <w:rPr>
          <w:rFonts w:ascii="Gill Sans MT" w:hAnsi="Gill Sans MT"/>
          <w:b/>
          <w:bCs/>
          <w:sz w:val="22"/>
          <w:szCs w:val="22"/>
        </w:rPr>
        <w:t xml:space="preserve"> </w:t>
      </w:r>
      <w:r w:rsidR="005230E4" w:rsidRPr="003B0A4A">
        <w:rPr>
          <w:rFonts w:ascii="Gill Sans MT" w:hAnsi="Gill Sans MT"/>
          <w:b/>
          <w:bCs/>
          <w:sz w:val="22"/>
          <w:szCs w:val="22"/>
        </w:rPr>
        <w:t xml:space="preserve">A32 Pro </w:t>
      </w:r>
      <w:r w:rsidR="000862B1" w:rsidRPr="003B0A4A">
        <w:rPr>
          <w:rFonts w:ascii="Gill Sans MT" w:hAnsi="Gill Sans MT"/>
          <w:b/>
          <w:bCs/>
          <w:sz w:val="22"/>
          <w:szCs w:val="22"/>
        </w:rPr>
        <w:t>Dante</w:t>
      </w:r>
      <w:r w:rsidR="00C80EBC" w:rsidRPr="003B0A4A">
        <w:rPr>
          <w:rFonts w:ascii="Gill Sans MT" w:hAnsi="Gill Sans MT"/>
          <w:b/>
          <w:bCs/>
          <w:sz w:val="22"/>
          <w:szCs w:val="22"/>
        </w:rPr>
        <w:t xml:space="preserve"> and A32 Pro</w:t>
      </w:r>
      <w:r w:rsidR="00992A0F">
        <w:rPr>
          <w:rFonts w:ascii="Gill Sans MT" w:hAnsi="Gill Sans MT"/>
          <w:b/>
          <w:bCs/>
          <w:sz w:val="22"/>
          <w:szCs w:val="22"/>
        </w:rPr>
        <w:t>,</w:t>
      </w:r>
      <w:r w:rsidR="00011803" w:rsidRPr="003B0A4A">
        <w:rPr>
          <w:rFonts w:ascii="Gill Sans MT" w:hAnsi="Gill Sans MT"/>
          <w:b/>
          <w:bCs/>
          <w:sz w:val="22"/>
          <w:szCs w:val="22"/>
        </w:rPr>
        <w:t xml:space="preserve"> </w:t>
      </w:r>
      <w:r w:rsidR="005230E4" w:rsidRPr="003B0A4A">
        <w:rPr>
          <w:rFonts w:ascii="Gill Sans MT" w:hAnsi="Gill Sans MT"/>
          <w:b/>
          <w:bCs/>
          <w:sz w:val="22"/>
          <w:szCs w:val="22"/>
        </w:rPr>
        <w:t xml:space="preserve">will be </w:t>
      </w:r>
      <w:r w:rsidR="00A2288F" w:rsidRPr="003B0A4A">
        <w:rPr>
          <w:rFonts w:ascii="Gill Sans MT" w:hAnsi="Gill Sans MT"/>
          <w:b/>
          <w:bCs/>
          <w:sz w:val="22"/>
          <w:szCs w:val="22"/>
        </w:rPr>
        <w:t xml:space="preserve">on display </w:t>
      </w:r>
      <w:r w:rsidR="00FA6862" w:rsidRPr="003B0A4A">
        <w:rPr>
          <w:rFonts w:ascii="Gill Sans MT" w:hAnsi="Gill Sans MT"/>
          <w:b/>
          <w:bCs/>
          <w:sz w:val="22"/>
          <w:szCs w:val="22"/>
        </w:rPr>
        <w:t>at the booth.</w:t>
      </w:r>
      <w:r w:rsidR="00935444">
        <w:rPr>
          <w:rFonts w:ascii="Gill Sans MT" w:hAnsi="Gill Sans MT"/>
          <w:b/>
          <w:bCs/>
          <w:sz w:val="22"/>
          <w:szCs w:val="22"/>
        </w:rPr>
        <w:t xml:space="preserve"> </w:t>
      </w:r>
    </w:p>
    <w:p w14:paraId="5EE06E25" w14:textId="307B00D3" w:rsidR="0026133B" w:rsidRDefault="0026133B" w:rsidP="00DC1FCD">
      <w:pPr>
        <w:suppressAutoHyphens w:val="0"/>
        <w:spacing w:after="0" w:line="276" w:lineRule="auto"/>
        <w:rPr>
          <w:rFonts w:ascii="Gill Sans MT" w:hAnsi="Gill Sans MT"/>
          <w:sz w:val="22"/>
          <w:szCs w:val="22"/>
        </w:rPr>
      </w:pPr>
    </w:p>
    <w:p w14:paraId="6EEB5A1A" w14:textId="559BDFBF" w:rsidR="00C71CB7" w:rsidRPr="0026133B" w:rsidRDefault="0026133B" w:rsidP="00DC1FCD">
      <w:pPr>
        <w:suppressAutoHyphens w:val="0"/>
        <w:spacing w:after="0"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4A6AC37" wp14:editId="7E1443A1">
            <wp:simplePos x="0" y="0"/>
            <wp:positionH relativeFrom="column">
              <wp:posOffset>1816</wp:posOffset>
            </wp:positionH>
            <wp:positionV relativeFrom="paragraph">
              <wp:posOffset>43313</wp:posOffset>
            </wp:positionV>
            <wp:extent cx="3270888" cy="1233377"/>
            <wp:effectExtent l="0" t="0" r="5715" b="0"/>
            <wp:wrapTight wrapText="bothSides">
              <wp:wrapPolygon edited="0">
                <wp:start x="0" y="0"/>
                <wp:lineTo x="0" y="21355"/>
                <wp:lineTo x="21554" y="21355"/>
                <wp:lineTo x="215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8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E4">
        <w:rPr>
          <w:rFonts w:ascii="Gill Sans MT" w:hAnsi="Gill Sans MT" w:cs="Times New Roman"/>
          <w:sz w:val="22"/>
          <w:szCs w:val="22"/>
          <w:lang w:val="en-US" w:eastAsia="en-US"/>
        </w:rPr>
        <w:t>The</w:t>
      </w:r>
      <w:r w:rsidR="000C79BA" w:rsidRPr="000C79BA">
        <w:rPr>
          <w:rFonts w:ascii="Gill Sans MT" w:hAnsi="Gill Sans MT" w:cs="Times New Roman"/>
          <w:sz w:val="22"/>
          <w:szCs w:val="22"/>
          <w:lang w:val="en-US" w:eastAsia="en-US"/>
        </w:rPr>
        <w:t xml:space="preserve"> new A32pro Series </w:t>
      </w:r>
      <w:r w:rsidR="005230E4">
        <w:rPr>
          <w:rFonts w:ascii="Gill Sans MT" w:hAnsi="Gill Sans MT" w:cs="Times New Roman"/>
          <w:sz w:val="22"/>
          <w:szCs w:val="22"/>
          <w:lang w:val="en-US" w:eastAsia="en-US"/>
        </w:rPr>
        <w:t>combines</w:t>
      </w:r>
      <w:r w:rsidR="000C79BA" w:rsidRPr="000C79BA">
        <w:rPr>
          <w:rFonts w:ascii="Gill Sans MT" w:hAnsi="Gill Sans MT" w:cs="Times New Roman"/>
          <w:sz w:val="22"/>
          <w:szCs w:val="22"/>
          <w:lang w:val="en-US" w:eastAsia="en-US"/>
        </w:rPr>
        <w:t xml:space="preserve"> high analog channel-counts with extensive digital I/O and powerful signal routing </w:t>
      </w:r>
      <w:r w:rsidR="009C54FB">
        <w:rPr>
          <w:rFonts w:ascii="Gill Sans MT" w:hAnsi="Gill Sans MT" w:cs="Times New Roman"/>
          <w:sz w:val="22"/>
          <w:szCs w:val="22"/>
          <w:lang w:val="en-US" w:eastAsia="en-US"/>
        </w:rPr>
        <w:t xml:space="preserve">with </w:t>
      </w:r>
      <w:r w:rsidR="00A13A38">
        <w:rPr>
          <w:rFonts w:ascii="Gill Sans MT" w:hAnsi="Gill Sans MT" w:cs="Times New Roman"/>
          <w:sz w:val="22"/>
          <w:szCs w:val="22"/>
          <w:lang w:val="en-US" w:eastAsia="en-US"/>
        </w:rPr>
        <w:t>DANTE</w:t>
      </w:r>
      <w:r w:rsidR="009C54FB">
        <w:rPr>
          <w:rFonts w:ascii="Gill Sans MT" w:hAnsi="Gill Sans MT" w:cs="Times New Roman"/>
          <w:sz w:val="22"/>
          <w:szCs w:val="22"/>
          <w:lang w:val="en-US" w:eastAsia="en-US"/>
        </w:rPr>
        <w:t xml:space="preserve"> capabilities with the</w:t>
      </w:r>
      <w:r w:rsidR="00A13A38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>A32</w:t>
      </w:r>
      <w:r w:rsidR="0056444D">
        <w:rPr>
          <w:rFonts w:ascii="Gill Sans MT" w:hAnsi="Gill Sans MT" w:cs="Times New Roman"/>
          <w:sz w:val="22"/>
          <w:szCs w:val="22"/>
          <w:lang w:val="en-US" w:eastAsia="en-US"/>
        </w:rPr>
        <w:t xml:space="preserve"> P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>ro Dante</w:t>
      </w:r>
      <w:r w:rsidR="009C54FB">
        <w:rPr>
          <w:rFonts w:ascii="Gill Sans MT" w:hAnsi="Gill Sans MT" w:cs="Times New Roman"/>
          <w:sz w:val="22"/>
          <w:szCs w:val="22"/>
          <w:lang w:val="en-US" w:eastAsia="en-US"/>
        </w:rPr>
        <w:t>, which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 xml:space="preserve"> </w:t>
      </w:r>
      <w:r w:rsidR="0056444D">
        <w:rPr>
          <w:rFonts w:ascii="Gill Sans MT" w:hAnsi="Gill Sans MT" w:cs="Times New Roman"/>
          <w:sz w:val="22"/>
          <w:szCs w:val="22"/>
          <w:lang w:val="en-US" w:eastAsia="en-US"/>
        </w:rPr>
        <w:t>provides</w:t>
      </w:r>
      <w:r w:rsidR="0056444D" w:rsidRPr="005230E4">
        <w:rPr>
          <w:rFonts w:ascii="Gill Sans MT" w:hAnsi="Gill Sans MT" w:cs="Times New Roman"/>
          <w:sz w:val="22"/>
          <w:szCs w:val="22"/>
          <w:lang w:val="en-US" w:eastAsia="en-US"/>
        </w:rPr>
        <w:t xml:space="preserve"> 64x64 Dante I/O channels on dual Ethernet ports with redundant functionality.</w:t>
      </w:r>
      <w:r w:rsidR="0056444D">
        <w:rPr>
          <w:rFonts w:ascii="Gill Sans MT" w:hAnsi="Gill Sans MT" w:cs="Times New Roman"/>
          <w:sz w:val="22"/>
          <w:szCs w:val="22"/>
          <w:lang w:val="en-US" w:eastAsia="en-US"/>
        </w:rPr>
        <w:t xml:space="preserve"> The new additions to the A32</w:t>
      </w:r>
      <w:r w:rsidR="000C79BA" w:rsidRPr="000C79BA">
        <w:rPr>
          <w:rFonts w:ascii="Gill Sans MT" w:hAnsi="Gill Sans MT" w:cs="Times New Roman"/>
          <w:sz w:val="22"/>
          <w:szCs w:val="22"/>
          <w:lang w:val="en-US" w:eastAsia="en-US"/>
        </w:rPr>
        <w:t xml:space="preserve"> Series set a new standard in high-quality with reliable signal conversation and distribution for modern recording studios, live audio playback systems and broadcast audio facilities.</w:t>
      </w:r>
    </w:p>
    <w:p w14:paraId="6DE7AB0D" w14:textId="77777777" w:rsidR="00C71CB7" w:rsidRDefault="00C71CB7" w:rsidP="00C71CB7">
      <w:pPr>
        <w:suppressAutoHyphens w:val="0"/>
        <w:spacing w:after="0" w:line="276" w:lineRule="auto"/>
        <w:rPr>
          <w:rFonts w:ascii="Gill Sans MT" w:hAnsi="Gill Sans MT" w:cs="Times New Roman"/>
          <w:sz w:val="22"/>
          <w:szCs w:val="22"/>
          <w:lang w:val="en-US" w:eastAsia="en-US"/>
        </w:rPr>
      </w:pPr>
    </w:p>
    <w:p w14:paraId="23D44734" w14:textId="5988D91D" w:rsidR="004121A3" w:rsidRDefault="00BA6A4D" w:rsidP="00C71CB7">
      <w:pPr>
        <w:suppressAutoHyphens w:val="0"/>
        <w:spacing w:after="0" w:line="276" w:lineRule="auto"/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</w:pPr>
      <w:r w:rsidRPr="000C79BA">
        <w:rPr>
          <w:rFonts w:ascii="Gill Sans MT" w:hAnsi="Gill Sans MT"/>
          <w:sz w:val="22"/>
          <w:szCs w:val="22"/>
        </w:rPr>
        <w:t xml:space="preserve">“We are looking forward to showcasing the </w:t>
      </w:r>
      <w:r w:rsidR="00F34547" w:rsidRPr="000C79BA">
        <w:rPr>
          <w:rFonts w:ascii="Gill Sans MT" w:hAnsi="Gill Sans MT"/>
          <w:sz w:val="22"/>
          <w:szCs w:val="22"/>
        </w:rPr>
        <w:t>A32 Pro Series</w:t>
      </w:r>
      <w:r w:rsidRPr="000C79BA">
        <w:rPr>
          <w:rFonts w:ascii="Gill Sans MT" w:hAnsi="Gill Sans MT"/>
          <w:sz w:val="22"/>
          <w:szCs w:val="22"/>
        </w:rPr>
        <w:t xml:space="preserve"> </w:t>
      </w:r>
      <w:r w:rsidR="001E746F">
        <w:rPr>
          <w:rFonts w:ascii="Gill Sans MT" w:hAnsi="Gill Sans MT"/>
          <w:sz w:val="22"/>
          <w:szCs w:val="22"/>
        </w:rPr>
        <w:t xml:space="preserve">at </w:t>
      </w:r>
      <w:r w:rsidR="004870F2" w:rsidRPr="000C79BA">
        <w:rPr>
          <w:rFonts w:ascii="Gill Sans MT" w:hAnsi="Gill Sans MT"/>
          <w:sz w:val="22"/>
          <w:szCs w:val="22"/>
        </w:rPr>
        <w:t>this year’s NAMM show</w:t>
      </w:r>
      <w:r w:rsidRPr="000C79BA">
        <w:rPr>
          <w:rFonts w:ascii="Gill Sans MT" w:hAnsi="Gill Sans MT"/>
          <w:sz w:val="22"/>
          <w:szCs w:val="22"/>
        </w:rPr>
        <w:t>,” said</w:t>
      </w:r>
      <w:r w:rsidR="004121A3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Derek Badala, Director of Sales for Synthax</w:t>
      </w:r>
      <w:r w:rsidR="00C71CB7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, </w:t>
      </w:r>
      <w:r w:rsidR="004121A3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Americas.</w:t>
      </w:r>
      <w:r w:rsidR="00C71CB7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</w:t>
      </w:r>
      <w:r w:rsidR="004121A3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“</w:t>
      </w:r>
      <w:r w:rsidR="004121A3" w:rsidRPr="00E1140E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In every new generation</w:t>
      </w:r>
      <w:r w:rsidR="00385785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,</w:t>
      </w:r>
      <w:r w:rsidR="004121A3" w:rsidRPr="00E1140E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the technology becomes more dynamic to better future-proof solutions for integrators </w:t>
      </w:r>
      <w:r w:rsidR="00385785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as well as adapt in various applications</w:t>
      </w:r>
      <w:r w:rsidR="004121A3" w:rsidRPr="00E1140E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according to their needs</w:t>
      </w:r>
      <w:r w:rsid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. </w:t>
      </w:r>
      <w:r w:rsidR="004121A3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T</w:t>
      </w:r>
      <w:r w:rsidR="004121A3" w:rsidRPr="00E1140E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he Ferrofish A32 Pro Dante support</w:t>
      </w:r>
      <w:r w:rsidR="004121A3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s </w:t>
      </w:r>
      <w:r w:rsidR="004121A3" w:rsidRPr="00E1140E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this vision </w:t>
      </w:r>
      <w:r w:rsidR="004121A3" w:rsidRPr="004121A3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by </w:t>
      </w:r>
      <w:r w:rsidR="004121A3" w:rsidRPr="00E1140E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solving technological boundaries between audio formats and interoperability.</w:t>
      </w:r>
      <w:r w:rsidR="00385785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 xml:space="preserve"> New enhancements include user touch screen, 2 independent headphone outputs, SFP MADI implementation, Studio analog outputs, and GPIO triggers. The RemoteFish remote makes it even more powerful in installations where remote control and metering are </w:t>
      </w:r>
      <w:r w:rsidR="003B0A4A">
        <w:rPr>
          <w:rFonts w:ascii="Gill Sans MT" w:hAnsi="Gill Sans MT"/>
          <w:color w:val="222222"/>
          <w:sz w:val="22"/>
          <w:szCs w:val="22"/>
          <w:shd w:val="clear" w:color="auto" w:fill="FFFFFF"/>
          <w:lang w:val="en-US" w:eastAsia="en-US"/>
        </w:rPr>
        <w:t>needed.”</w:t>
      </w:r>
    </w:p>
    <w:p w14:paraId="1AA1465C" w14:textId="1FC2916B" w:rsidR="0026133B" w:rsidRPr="00E1140E" w:rsidRDefault="0026133B" w:rsidP="00C71CB7">
      <w:pPr>
        <w:suppressAutoHyphens w:val="0"/>
        <w:spacing w:after="0" w:line="276" w:lineRule="auto"/>
        <w:rPr>
          <w:rFonts w:ascii="Gill Sans MT" w:hAnsi="Gill Sans MT" w:cs="Times New Roman"/>
          <w:sz w:val="22"/>
          <w:szCs w:val="22"/>
          <w:lang w:val="en-US" w:eastAsia="en-US"/>
        </w:rPr>
      </w:pPr>
    </w:p>
    <w:p w14:paraId="2BC350D9" w14:textId="455E0240" w:rsidR="002117B9" w:rsidRPr="000C79BA" w:rsidRDefault="0026133B" w:rsidP="00DC1FCD">
      <w:pPr>
        <w:pStyle w:val="NormalWeb"/>
        <w:spacing w:line="276" w:lineRule="auto"/>
        <w:rPr>
          <w:rFonts w:ascii="Gill Sans MT" w:hAnsi="Gill Sans MT"/>
          <w:sz w:val="22"/>
          <w:szCs w:val="22"/>
          <w:lang w:val="en-US" w:eastAsia="en-US"/>
        </w:rPr>
      </w:pPr>
      <w:r>
        <w:rPr>
          <w:rFonts w:ascii="Gill Sans MT" w:hAnsi="Gill Sans MT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3BB988E" wp14:editId="5841930F">
            <wp:simplePos x="0" y="0"/>
            <wp:positionH relativeFrom="column">
              <wp:posOffset>3672382</wp:posOffset>
            </wp:positionH>
            <wp:positionV relativeFrom="paragraph">
              <wp:posOffset>380395</wp:posOffset>
            </wp:positionV>
            <wp:extent cx="2501900" cy="876300"/>
            <wp:effectExtent l="0" t="0" r="0" b="0"/>
            <wp:wrapTight wrapText="bothSides">
              <wp:wrapPolygon edited="0">
                <wp:start x="0" y="0"/>
                <wp:lineTo x="0" y="21287"/>
                <wp:lineTo x="21490" y="21287"/>
                <wp:lineTo x="214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62">
        <w:rPr>
          <w:rFonts w:ascii="Gill Sans MT" w:hAnsi="Gill Sans MT"/>
          <w:sz w:val="22"/>
          <w:szCs w:val="22"/>
        </w:rPr>
        <w:t xml:space="preserve">RME, a German manufacturer of premium digital audio solutions, </w:t>
      </w:r>
      <w:r w:rsidR="00DC1FCD">
        <w:rPr>
          <w:rFonts w:ascii="Gill Sans MT" w:hAnsi="Gill Sans MT"/>
          <w:sz w:val="22"/>
          <w:szCs w:val="22"/>
        </w:rPr>
        <w:t>will announce a</w:t>
      </w:r>
      <w:r w:rsidR="00FA6862">
        <w:rPr>
          <w:rFonts w:ascii="Gill Sans MT" w:hAnsi="Gill Sans MT"/>
          <w:sz w:val="22"/>
          <w:szCs w:val="22"/>
        </w:rPr>
        <w:t xml:space="preserve"> new product on the first day of the </w:t>
      </w:r>
      <w:r w:rsidR="00DC1FCD">
        <w:rPr>
          <w:rFonts w:ascii="Gill Sans MT" w:hAnsi="Gill Sans MT"/>
          <w:sz w:val="22"/>
          <w:szCs w:val="22"/>
        </w:rPr>
        <w:t xml:space="preserve">NAMM </w:t>
      </w:r>
      <w:r w:rsidR="00FA6862">
        <w:rPr>
          <w:rFonts w:ascii="Gill Sans MT" w:hAnsi="Gill Sans MT"/>
          <w:sz w:val="22"/>
          <w:szCs w:val="22"/>
        </w:rPr>
        <w:t xml:space="preserve">show. </w:t>
      </w:r>
      <w:r w:rsidR="00F34547" w:rsidRPr="000C79BA">
        <w:rPr>
          <w:rFonts w:ascii="Gill Sans MT" w:hAnsi="Gill Sans MT"/>
          <w:sz w:val="22"/>
          <w:szCs w:val="22"/>
        </w:rPr>
        <w:t>“It</w:t>
      </w:r>
      <w:r w:rsidR="004870F2" w:rsidRPr="000C79BA">
        <w:rPr>
          <w:rFonts w:ascii="Gill Sans MT" w:hAnsi="Gill Sans MT"/>
          <w:sz w:val="22"/>
          <w:szCs w:val="22"/>
        </w:rPr>
        <w:t xml:space="preserve"> will be nice to be </w:t>
      </w:r>
      <w:r w:rsidR="00F34547" w:rsidRPr="000C79BA">
        <w:rPr>
          <w:rFonts w:ascii="Gill Sans MT" w:hAnsi="Gill Sans MT"/>
          <w:sz w:val="22"/>
          <w:szCs w:val="22"/>
        </w:rPr>
        <w:t xml:space="preserve">back </w:t>
      </w:r>
      <w:r w:rsidR="004870F2" w:rsidRPr="000C79BA">
        <w:rPr>
          <w:rFonts w:ascii="Gill Sans MT" w:hAnsi="Gill Sans MT"/>
          <w:sz w:val="22"/>
          <w:szCs w:val="22"/>
        </w:rPr>
        <w:t>on the show floor where we will also unveil RME’s latest product. I can’t say much more than that.</w:t>
      </w:r>
      <w:r w:rsidR="0056444D">
        <w:rPr>
          <w:rFonts w:ascii="Gill Sans MT" w:hAnsi="Gill Sans MT"/>
          <w:sz w:val="22"/>
          <w:szCs w:val="22"/>
        </w:rPr>
        <w:t xml:space="preserve"> People will have to come see for themselves</w:t>
      </w:r>
      <w:r w:rsidR="00DC1FCD">
        <w:rPr>
          <w:rFonts w:ascii="Gill Sans MT" w:hAnsi="Gill Sans MT"/>
          <w:sz w:val="22"/>
          <w:szCs w:val="22"/>
        </w:rPr>
        <w:t>,</w:t>
      </w:r>
      <w:r w:rsidR="004870F2" w:rsidRPr="000C79BA">
        <w:rPr>
          <w:rFonts w:ascii="Gill Sans MT" w:hAnsi="Gill Sans MT"/>
          <w:sz w:val="22"/>
          <w:szCs w:val="22"/>
        </w:rPr>
        <w:t>”</w:t>
      </w:r>
      <w:r w:rsidR="00DC1FCD" w:rsidRPr="00DC1FCD">
        <w:rPr>
          <w:rFonts w:ascii="Gill Sans MT" w:hAnsi="Gill Sans MT"/>
          <w:sz w:val="22"/>
          <w:szCs w:val="22"/>
        </w:rPr>
        <w:t xml:space="preserve"> </w:t>
      </w:r>
      <w:r w:rsidR="00DC1FCD">
        <w:rPr>
          <w:rFonts w:ascii="Gill Sans MT" w:hAnsi="Gill Sans MT"/>
          <w:sz w:val="22"/>
          <w:szCs w:val="22"/>
        </w:rPr>
        <w:t xml:space="preserve">mentioned </w:t>
      </w:r>
      <w:r w:rsidR="00DC1FCD" w:rsidRPr="000C79BA">
        <w:rPr>
          <w:rFonts w:ascii="Gill Sans MT" w:hAnsi="Gill Sans MT"/>
          <w:sz w:val="22"/>
          <w:szCs w:val="22"/>
        </w:rPr>
        <w:t>Mathias von Heydekampf, managing director of Synthax</w:t>
      </w:r>
      <w:r w:rsidR="00DC1FCD">
        <w:rPr>
          <w:rFonts w:ascii="Gill Sans MT" w:hAnsi="Gill Sans MT"/>
          <w:sz w:val="22"/>
          <w:szCs w:val="22"/>
        </w:rPr>
        <w:t xml:space="preserve">. </w:t>
      </w:r>
      <w:r w:rsidR="00F34547" w:rsidRPr="000C79BA">
        <w:rPr>
          <w:rFonts w:ascii="Gill Sans MT" w:hAnsi="Gill Sans MT"/>
          <w:sz w:val="22"/>
          <w:szCs w:val="22"/>
        </w:rPr>
        <w:br/>
      </w:r>
      <w:r w:rsidR="00F34547" w:rsidRPr="000C79BA">
        <w:rPr>
          <w:rStyle w:val="Strong"/>
          <w:rFonts w:ascii="Gill Sans MT" w:hAnsi="Gill Sans MT"/>
          <w:sz w:val="22"/>
          <w:szCs w:val="22"/>
        </w:rPr>
        <w:br/>
      </w:r>
      <w:r w:rsidR="00DC1FCD">
        <w:rPr>
          <w:rFonts w:ascii="Gill Sans MT" w:hAnsi="Gill Sans MT"/>
          <w:sz w:val="22"/>
          <w:szCs w:val="22"/>
        </w:rPr>
        <w:t xml:space="preserve">To learn more </w:t>
      </w:r>
      <w:r w:rsidR="00BA6A4D" w:rsidRPr="000C79BA">
        <w:rPr>
          <w:rFonts w:ascii="Gill Sans MT" w:hAnsi="Gill Sans MT"/>
          <w:sz w:val="22"/>
          <w:szCs w:val="22"/>
        </w:rPr>
        <w:t>please visit</w:t>
      </w:r>
      <w:r w:rsidR="002117B9" w:rsidRPr="000C79BA">
        <w:rPr>
          <w:rFonts w:ascii="Gill Sans MT" w:hAnsi="Gill Sans MT"/>
          <w:sz w:val="22"/>
          <w:szCs w:val="22"/>
        </w:rPr>
        <w:t xml:space="preserve"> the Synthax</w:t>
      </w:r>
      <w:r w:rsidR="00BA6A4D" w:rsidRPr="000C79BA">
        <w:rPr>
          <w:rFonts w:ascii="Gill Sans MT" w:hAnsi="Gill Sans MT"/>
          <w:sz w:val="22"/>
          <w:szCs w:val="22"/>
        </w:rPr>
        <w:t xml:space="preserve"> booth 1470</w:t>
      </w:r>
      <w:r w:rsidR="00F34547" w:rsidRPr="000C79BA">
        <w:rPr>
          <w:rFonts w:ascii="Gill Sans MT" w:hAnsi="Gill Sans MT"/>
          <w:sz w:val="22"/>
          <w:szCs w:val="22"/>
        </w:rPr>
        <w:t>4 in the</w:t>
      </w:r>
      <w:r w:rsidR="004121A3">
        <w:rPr>
          <w:rFonts w:ascii="Gill Sans MT" w:hAnsi="Gill Sans MT"/>
          <w:sz w:val="22"/>
          <w:szCs w:val="22"/>
        </w:rPr>
        <w:t xml:space="preserve"> North Hall of the</w:t>
      </w:r>
      <w:r w:rsidR="00BA6A4D" w:rsidRPr="000C79BA">
        <w:rPr>
          <w:rFonts w:ascii="Gill Sans MT" w:hAnsi="Gill Sans MT"/>
          <w:sz w:val="22"/>
          <w:szCs w:val="22"/>
        </w:rPr>
        <w:t xml:space="preserve"> </w:t>
      </w:r>
      <w:r w:rsidR="00F34547" w:rsidRPr="000C79BA">
        <w:rPr>
          <w:rFonts w:ascii="Gill Sans MT" w:hAnsi="Gill Sans MT"/>
          <w:sz w:val="22"/>
          <w:szCs w:val="22"/>
        </w:rPr>
        <w:t xml:space="preserve">Anaheim Convention </w:t>
      </w:r>
      <w:proofErr w:type="spellStart"/>
      <w:r w:rsidR="00F34547" w:rsidRPr="000C79BA">
        <w:rPr>
          <w:rFonts w:ascii="Gill Sans MT" w:hAnsi="Gill Sans MT"/>
          <w:sz w:val="22"/>
          <w:szCs w:val="22"/>
        </w:rPr>
        <w:t>Center</w:t>
      </w:r>
      <w:proofErr w:type="spellEnd"/>
      <w:r w:rsidR="00F34547" w:rsidRPr="000C79BA">
        <w:rPr>
          <w:rFonts w:ascii="Gill Sans MT" w:hAnsi="Gill Sans MT"/>
          <w:sz w:val="22"/>
          <w:szCs w:val="22"/>
        </w:rPr>
        <w:t xml:space="preserve">. </w:t>
      </w:r>
    </w:p>
    <w:p w14:paraId="76E71011" w14:textId="0E0CC96D" w:rsidR="002117B9" w:rsidRPr="000C79BA" w:rsidRDefault="002117B9" w:rsidP="002117B9">
      <w:pPr>
        <w:pStyle w:val="NormalWeb"/>
        <w:rPr>
          <w:rStyle w:val="selection932vu31"/>
          <w:rFonts w:ascii="Gill Sans MT" w:hAnsi="Gill Sans MT"/>
          <w:sz w:val="22"/>
          <w:szCs w:val="22"/>
        </w:rPr>
      </w:pPr>
      <w:r w:rsidRPr="000C79BA">
        <w:rPr>
          <w:rFonts w:ascii="Gill Sans MT" w:hAnsi="Gill Sans MT"/>
          <w:sz w:val="22"/>
          <w:szCs w:val="22"/>
        </w:rPr>
        <w:t xml:space="preserve">For more information on the Ferrofish A32 Pro Dante, </w:t>
      </w:r>
      <w:r w:rsidR="00BA6A4D" w:rsidRPr="000C79BA">
        <w:rPr>
          <w:rFonts w:ascii="Gill Sans MT" w:hAnsi="Gill Sans MT"/>
          <w:sz w:val="22"/>
          <w:szCs w:val="22"/>
        </w:rPr>
        <w:t xml:space="preserve">visit </w:t>
      </w:r>
      <w:hyperlink r:id="rId17" w:history="1">
        <w:r w:rsidR="00BA6A4D" w:rsidRPr="000C79BA">
          <w:rPr>
            <w:rStyle w:val="Hyperlink"/>
            <w:rFonts w:ascii="Gill Sans MT" w:hAnsi="Gill Sans MT"/>
            <w:sz w:val="22"/>
            <w:szCs w:val="22"/>
          </w:rPr>
          <w:t>ferrofish.com</w:t>
        </w:r>
      </w:hyperlink>
      <w:r w:rsidR="00BA6A4D" w:rsidRPr="000C79BA">
        <w:rPr>
          <w:rFonts w:ascii="Gill Sans MT" w:hAnsi="Gill Sans MT"/>
          <w:sz w:val="22"/>
          <w:szCs w:val="22"/>
        </w:rPr>
        <w:t>.</w:t>
      </w:r>
    </w:p>
    <w:p w14:paraId="65A42098" w14:textId="2E636076" w:rsidR="002117B9" w:rsidRPr="000C79BA" w:rsidRDefault="002117B9" w:rsidP="00F34547">
      <w:pPr>
        <w:pStyle w:val="editor-v4-paragraph-element"/>
        <w:rPr>
          <w:rFonts w:ascii="Gill Sans MT" w:hAnsi="Gill Sans MT"/>
          <w:sz w:val="22"/>
          <w:szCs w:val="22"/>
        </w:rPr>
      </w:pPr>
      <w:r w:rsidRPr="000C79BA">
        <w:rPr>
          <w:rStyle w:val="selection932vu31"/>
          <w:rFonts w:ascii="Gill Sans MT" w:hAnsi="Gill Sans MT"/>
          <w:sz w:val="22"/>
          <w:szCs w:val="22"/>
        </w:rPr>
        <w:t xml:space="preserve">For more on RME, visit: </w:t>
      </w:r>
      <w:hyperlink r:id="rId18" w:history="1">
        <w:r w:rsidRPr="000C79BA">
          <w:rPr>
            <w:rStyle w:val="selection932vu31"/>
            <w:rFonts w:ascii="Gill Sans MT" w:hAnsi="Gill Sans MT"/>
            <w:color w:val="0000FF"/>
            <w:sz w:val="22"/>
            <w:szCs w:val="22"/>
            <w:u w:val="single"/>
          </w:rPr>
          <w:t>rme-usa.com</w:t>
        </w:r>
      </w:hyperlink>
      <w:r w:rsidRPr="000C79BA">
        <w:rPr>
          <w:rStyle w:val="selection932vu31"/>
          <w:rFonts w:ascii="Gill Sans MT" w:hAnsi="Gill Sans MT"/>
          <w:sz w:val="22"/>
          <w:szCs w:val="22"/>
        </w:rPr>
        <w:t>.</w:t>
      </w:r>
    </w:p>
    <w:p w14:paraId="2581B7E1" w14:textId="0A8688FA" w:rsidR="002676E7" w:rsidRPr="000C79BA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  <w:sz w:val="22"/>
          <w:szCs w:val="22"/>
        </w:rPr>
      </w:pPr>
      <w:r w:rsidRPr="000C79BA">
        <w:rPr>
          <w:rFonts w:ascii="Gill Sans MT" w:eastAsia="Cabin" w:hAnsi="Gill Sans MT" w:cs="Cabin"/>
          <w:b/>
          <w:color w:val="000000"/>
          <w:sz w:val="22"/>
          <w:szCs w:val="22"/>
        </w:rPr>
        <w:lastRenderedPageBreak/>
        <w:t>About Synthax, Incorporated</w:t>
      </w:r>
      <w:r w:rsidRPr="000C79BA">
        <w:rPr>
          <w:rFonts w:ascii="Gill Sans MT" w:eastAsia="Cabin" w:hAnsi="Gill Sans MT" w:cs="Cabin"/>
          <w:color w:val="000000"/>
          <w:sz w:val="22"/>
          <w:szCs w:val="22"/>
        </w:rPr>
        <w:br/>
      </w:r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Synthax Inc. is the exclusive USA distributor for RME digital audio solutions, </w:t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Digigram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broadcast audio systems, </w:t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Appsys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digital audio tools, Ferrofish advanced audio applications, </w:t>
      </w:r>
      <w:proofErr w:type="spellStart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>myMix</w:t>
      </w:r>
      <w:proofErr w:type="spellEnd"/>
      <w:r w:rsidRPr="000C79BA">
        <w:rPr>
          <w:rFonts w:ascii="Gill Sans MT" w:hAnsi="Gill Sans MT" w:cs="Times New Roman"/>
          <w:color w:val="000000"/>
          <w:sz w:val="22"/>
          <w:szCs w:val="22"/>
          <w:shd w:val="clear" w:color="auto" w:fill="FFFFFF"/>
        </w:rPr>
        <w:t xml:space="preserve"> personal monitoring systems and ALVA cableware. </w:t>
      </w:r>
      <w:r w:rsidRPr="000C79BA">
        <w:rPr>
          <w:rFonts w:ascii="Gill Sans MT" w:eastAsia="Cabin" w:hAnsi="Gill Sans MT" w:cs="Cabin"/>
          <w:color w:val="000000"/>
          <w:sz w:val="22"/>
          <w:szCs w:val="22"/>
        </w:rPr>
        <w:t xml:space="preserve">We supply a nationwide network of dealers with these products for professional audio, broadcast, music industry, commercial audio, </w:t>
      </w:r>
      <w:proofErr w:type="spellStart"/>
      <w:r w:rsidRPr="000C79BA">
        <w:rPr>
          <w:rFonts w:ascii="Gill Sans MT" w:eastAsia="Cabin" w:hAnsi="Gill Sans MT" w:cs="Cabin"/>
          <w:color w:val="000000"/>
          <w:sz w:val="22"/>
          <w:szCs w:val="22"/>
        </w:rPr>
        <w:t>theater</w:t>
      </w:r>
      <w:proofErr w:type="spellEnd"/>
      <w:r w:rsidRPr="000C79BA">
        <w:rPr>
          <w:rFonts w:ascii="Gill Sans MT" w:eastAsia="Cabin" w:hAnsi="Gill Sans MT" w:cs="Cabin"/>
          <w:color w:val="000000"/>
          <w:sz w:val="22"/>
          <w:szCs w:val="22"/>
        </w:rPr>
        <w:t>, military and government applications. For additional information, visit the company online at </w:t>
      </w:r>
      <w:hyperlink r:id="rId19">
        <w:r w:rsidRPr="000C79BA">
          <w:rPr>
            <w:rFonts w:ascii="Gill Sans MT" w:eastAsia="Cabin" w:hAnsi="Gill Sans MT" w:cs="Cabin"/>
            <w:color w:val="0000FF"/>
            <w:sz w:val="22"/>
            <w:szCs w:val="22"/>
            <w:u w:val="single"/>
          </w:rPr>
          <w:t>http://www.synthax.com</w:t>
        </w:r>
      </w:hyperlink>
      <w:r w:rsidRPr="000C79BA">
        <w:rPr>
          <w:rFonts w:ascii="Gill Sans MT" w:eastAsia="Cabin" w:hAnsi="Gill Sans MT" w:cs="Cabin"/>
          <w:color w:val="000000"/>
          <w:sz w:val="22"/>
          <w:szCs w:val="22"/>
        </w:rPr>
        <w:t>.</w:t>
      </w:r>
    </w:p>
    <w:p w14:paraId="66418F5F" w14:textId="77777777" w:rsidR="0077132D" w:rsidRPr="000C79BA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  <w:sz w:val="22"/>
          <w:szCs w:val="22"/>
        </w:rPr>
      </w:pPr>
    </w:p>
    <w:p w14:paraId="7C77F499" w14:textId="77777777" w:rsidR="002676E7" w:rsidRPr="000C79BA" w:rsidRDefault="002676E7" w:rsidP="002676E7">
      <w:pPr>
        <w:spacing w:before="2" w:after="2"/>
        <w:rPr>
          <w:rStyle w:val="usercontent"/>
          <w:rFonts w:ascii="Gill Sans MT" w:eastAsia="Arial" w:hAnsi="Gill Sans MT"/>
          <w:color w:val="000000"/>
          <w:sz w:val="22"/>
          <w:szCs w:val="22"/>
          <w:lang w:val="en-US" w:eastAsia="en-US"/>
        </w:rPr>
      </w:pPr>
      <w:r w:rsidRPr="000C79BA">
        <w:rPr>
          <w:rFonts w:ascii="Gill Sans MT" w:hAnsi="Gill Sans MT" w:cs="Gill Sans MT"/>
          <w:b/>
          <w:sz w:val="22"/>
          <w:szCs w:val="22"/>
          <w:lang w:val="en-US"/>
        </w:rPr>
        <w:t>Media Contacts:</w:t>
      </w:r>
    </w:p>
    <w:p w14:paraId="20EF84D3" w14:textId="37B708C9" w:rsidR="002676E7" w:rsidRPr="000C79BA" w:rsidRDefault="005B08B4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Shelby Coppola</w:t>
      </w:r>
    </w:p>
    <w:p w14:paraId="1FC75438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30731746" w:rsidR="002676E7" w:rsidRPr="000C79BA" w:rsidRDefault="002676E7" w:rsidP="002676E7">
      <w:pPr>
        <w:spacing w:before="1" w:after="1"/>
        <w:rPr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+1 (</w:t>
      </w:r>
      <w:r w:rsidR="005B08B4"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203) 598-8167</w:t>
      </w:r>
    </w:p>
    <w:p w14:paraId="6919485D" w14:textId="176D59B8" w:rsidR="002676E7" w:rsidRPr="000C79BA" w:rsidRDefault="0021625E" w:rsidP="002676E7">
      <w:pPr>
        <w:spacing w:before="2" w:after="2"/>
        <w:rPr>
          <w:rFonts w:ascii="Gill Sans MT" w:hAnsi="Gill Sans MT"/>
          <w:sz w:val="22"/>
          <w:szCs w:val="22"/>
        </w:rPr>
      </w:pPr>
      <w:hyperlink r:id="rId20" w:history="1">
        <w:r w:rsidR="001C3632" w:rsidRPr="000C79BA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shelby@hummingbirdmedia.com</w:t>
        </w:r>
      </w:hyperlink>
    </w:p>
    <w:p w14:paraId="09FA0004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</w:p>
    <w:p w14:paraId="56DF3FF7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Pr="000C79BA" w:rsidRDefault="002676E7" w:rsidP="002676E7">
      <w:pPr>
        <w:spacing w:before="1" w:after="1"/>
        <w:rPr>
          <w:rStyle w:val="usercontent"/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Pr="000C79BA" w:rsidRDefault="002676E7" w:rsidP="002676E7">
      <w:pPr>
        <w:spacing w:before="1" w:after="1"/>
        <w:rPr>
          <w:rFonts w:ascii="Gill Sans MT" w:hAnsi="Gill Sans MT"/>
          <w:sz w:val="22"/>
          <w:szCs w:val="22"/>
        </w:rPr>
      </w:pPr>
      <w:r w:rsidRPr="000C79BA"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Pr="000C79BA" w:rsidRDefault="0021625E" w:rsidP="002676E7">
      <w:pPr>
        <w:spacing w:before="2" w:after="2"/>
        <w:rPr>
          <w:rFonts w:ascii="Gill Sans MT" w:eastAsia="MS Mincho" w:hAnsi="Gill Sans MT" w:cs="Gill Sans MT"/>
          <w:sz w:val="22"/>
          <w:szCs w:val="22"/>
          <w:lang w:val="en-US"/>
        </w:rPr>
      </w:pPr>
      <w:hyperlink r:id="rId21" w:history="1">
        <w:r w:rsidR="002676E7" w:rsidRPr="000C79BA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0C79BA" w:rsidRDefault="00595563" w:rsidP="00595563">
      <w:pPr>
        <w:rPr>
          <w:rFonts w:ascii="Gill Sans MT" w:eastAsia="MS Mincho" w:hAnsi="Gill Sans MT" w:cs="Gill Sans MT"/>
          <w:sz w:val="22"/>
          <w:szCs w:val="22"/>
          <w:lang w:val="en-US"/>
        </w:rPr>
      </w:pPr>
    </w:p>
    <w:sectPr w:rsidR="00595563" w:rsidRPr="000C79BA" w:rsidSect="00CF1B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3D42" w14:textId="77777777" w:rsidR="0021625E" w:rsidRDefault="0021625E">
      <w:pPr>
        <w:spacing w:after="0"/>
      </w:pPr>
      <w:r>
        <w:separator/>
      </w:r>
    </w:p>
  </w:endnote>
  <w:endnote w:type="continuationSeparator" w:id="0">
    <w:p w14:paraId="25B06A49" w14:textId="77777777" w:rsidR="0021625E" w:rsidRDefault="00216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Courier New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06F7" w14:textId="77777777" w:rsidR="00FA6862" w:rsidRDefault="00FA6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64FC" w14:textId="77777777" w:rsidR="00FA6862" w:rsidRDefault="00FA6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B71D" w14:textId="77777777" w:rsidR="00FA6862" w:rsidRDefault="00FA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9DF6" w14:textId="77777777" w:rsidR="0021625E" w:rsidRDefault="0021625E">
      <w:pPr>
        <w:spacing w:after="0"/>
      </w:pPr>
      <w:r>
        <w:separator/>
      </w:r>
    </w:p>
  </w:footnote>
  <w:footnote w:type="continuationSeparator" w:id="0">
    <w:p w14:paraId="41A548EE" w14:textId="77777777" w:rsidR="0021625E" w:rsidRDefault="00216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38C" w14:textId="18CA2F31" w:rsidR="00EA18E6" w:rsidRPr="002117B9" w:rsidRDefault="002117B9" w:rsidP="002117B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inline distT="114300" distB="114300" distL="114300" distR="114300" wp14:anchorId="37E2C9B8" wp14:editId="1261762E">
          <wp:extent cx="3014663" cy="362122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663" cy="362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117B9"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 xml:space="preserve">MEDIA ALERT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03"/>
    <w:rsid w:val="00011872"/>
    <w:rsid w:val="000124EC"/>
    <w:rsid w:val="00012AAE"/>
    <w:rsid w:val="00020BD0"/>
    <w:rsid w:val="00023095"/>
    <w:rsid w:val="00054113"/>
    <w:rsid w:val="00054B0E"/>
    <w:rsid w:val="00063E8D"/>
    <w:rsid w:val="00072D81"/>
    <w:rsid w:val="00076DEB"/>
    <w:rsid w:val="00077CB1"/>
    <w:rsid w:val="00085138"/>
    <w:rsid w:val="000862B1"/>
    <w:rsid w:val="00090106"/>
    <w:rsid w:val="0009414A"/>
    <w:rsid w:val="00095939"/>
    <w:rsid w:val="00096483"/>
    <w:rsid w:val="000A04CE"/>
    <w:rsid w:val="000A1684"/>
    <w:rsid w:val="000A365F"/>
    <w:rsid w:val="000B4130"/>
    <w:rsid w:val="000B45C2"/>
    <w:rsid w:val="000B58CE"/>
    <w:rsid w:val="000B5CA0"/>
    <w:rsid w:val="000C6290"/>
    <w:rsid w:val="000C79BA"/>
    <w:rsid w:val="000D4AFF"/>
    <w:rsid w:val="000E0A17"/>
    <w:rsid w:val="000E114E"/>
    <w:rsid w:val="000E41F4"/>
    <w:rsid w:val="001008C7"/>
    <w:rsid w:val="00110ED8"/>
    <w:rsid w:val="001126DE"/>
    <w:rsid w:val="00114D87"/>
    <w:rsid w:val="001274FE"/>
    <w:rsid w:val="00131A4A"/>
    <w:rsid w:val="00140656"/>
    <w:rsid w:val="0014734B"/>
    <w:rsid w:val="00147D5A"/>
    <w:rsid w:val="001528E0"/>
    <w:rsid w:val="00164943"/>
    <w:rsid w:val="00173098"/>
    <w:rsid w:val="0017676D"/>
    <w:rsid w:val="00197BE5"/>
    <w:rsid w:val="00197E15"/>
    <w:rsid w:val="001A13E6"/>
    <w:rsid w:val="001A1BB8"/>
    <w:rsid w:val="001A27D2"/>
    <w:rsid w:val="001A36C5"/>
    <w:rsid w:val="001B0EFC"/>
    <w:rsid w:val="001B5A05"/>
    <w:rsid w:val="001C3632"/>
    <w:rsid w:val="001D08BA"/>
    <w:rsid w:val="001D6BAE"/>
    <w:rsid w:val="001E1D94"/>
    <w:rsid w:val="001E746F"/>
    <w:rsid w:val="001F18D6"/>
    <w:rsid w:val="001F4D64"/>
    <w:rsid w:val="001F625F"/>
    <w:rsid w:val="002009F9"/>
    <w:rsid w:val="00204702"/>
    <w:rsid w:val="002117B9"/>
    <w:rsid w:val="0021625E"/>
    <w:rsid w:val="00225524"/>
    <w:rsid w:val="002353D3"/>
    <w:rsid w:val="00235A9D"/>
    <w:rsid w:val="00244B27"/>
    <w:rsid w:val="0026133B"/>
    <w:rsid w:val="002676E7"/>
    <w:rsid w:val="00272BA4"/>
    <w:rsid w:val="00273377"/>
    <w:rsid w:val="00275FDB"/>
    <w:rsid w:val="00277199"/>
    <w:rsid w:val="00282D25"/>
    <w:rsid w:val="00292606"/>
    <w:rsid w:val="00296879"/>
    <w:rsid w:val="002975B1"/>
    <w:rsid w:val="002C325A"/>
    <w:rsid w:val="002C34BF"/>
    <w:rsid w:val="002D51AF"/>
    <w:rsid w:val="002E5094"/>
    <w:rsid w:val="002F1A7E"/>
    <w:rsid w:val="00302710"/>
    <w:rsid w:val="00316202"/>
    <w:rsid w:val="003162C9"/>
    <w:rsid w:val="00317A06"/>
    <w:rsid w:val="003238D7"/>
    <w:rsid w:val="00351F64"/>
    <w:rsid w:val="00354221"/>
    <w:rsid w:val="00362109"/>
    <w:rsid w:val="00362782"/>
    <w:rsid w:val="00370153"/>
    <w:rsid w:val="00384820"/>
    <w:rsid w:val="00385785"/>
    <w:rsid w:val="003A08D5"/>
    <w:rsid w:val="003A5DB3"/>
    <w:rsid w:val="003B0A4A"/>
    <w:rsid w:val="003B224B"/>
    <w:rsid w:val="003B5200"/>
    <w:rsid w:val="003C060A"/>
    <w:rsid w:val="003D2342"/>
    <w:rsid w:val="003D6CDC"/>
    <w:rsid w:val="003F15EE"/>
    <w:rsid w:val="003F5990"/>
    <w:rsid w:val="00401233"/>
    <w:rsid w:val="00401AB5"/>
    <w:rsid w:val="004103B0"/>
    <w:rsid w:val="004121A3"/>
    <w:rsid w:val="00415F8A"/>
    <w:rsid w:val="0042018C"/>
    <w:rsid w:val="0042250D"/>
    <w:rsid w:val="004228DF"/>
    <w:rsid w:val="0043258B"/>
    <w:rsid w:val="00433926"/>
    <w:rsid w:val="00443847"/>
    <w:rsid w:val="004559E8"/>
    <w:rsid w:val="00463D6C"/>
    <w:rsid w:val="00470E67"/>
    <w:rsid w:val="00471142"/>
    <w:rsid w:val="00487070"/>
    <w:rsid w:val="004870F2"/>
    <w:rsid w:val="0049334A"/>
    <w:rsid w:val="004A1180"/>
    <w:rsid w:val="004A14C2"/>
    <w:rsid w:val="004A1DAA"/>
    <w:rsid w:val="004B2928"/>
    <w:rsid w:val="004B2CCD"/>
    <w:rsid w:val="004C0B24"/>
    <w:rsid w:val="004C24F4"/>
    <w:rsid w:val="004C4F14"/>
    <w:rsid w:val="004D0D6F"/>
    <w:rsid w:val="004D1884"/>
    <w:rsid w:val="004D4008"/>
    <w:rsid w:val="004D68D4"/>
    <w:rsid w:val="004F2282"/>
    <w:rsid w:val="004F2ADB"/>
    <w:rsid w:val="00503DAA"/>
    <w:rsid w:val="005050FB"/>
    <w:rsid w:val="00506BC9"/>
    <w:rsid w:val="00510254"/>
    <w:rsid w:val="00513C9A"/>
    <w:rsid w:val="00514929"/>
    <w:rsid w:val="00514C22"/>
    <w:rsid w:val="0052219B"/>
    <w:rsid w:val="005230E4"/>
    <w:rsid w:val="00527839"/>
    <w:rsid w:val="00534AA6"/>
    <w:rsid w:val="005355CD"/>
    <w:rsid w:val="00537AC8"/>
    <w:rsid w:val="00541E8D"/>
    <w:rsid w:val="00550E89"/>
    <w:rsid w:val="00556F01"/>
    <w:rsid w:val="00563585"/>
    <w:rsid w:val="0056444D"/>
    <w:rsid w:val="005654A9"/>
    <w:rsid w:val="005734F4"/>
    <w:rsid w:val="0057381A"/>
    <w:rsid w:val="0057520A"/>
    <w:rsid w:val="0058424B"/>
    <w:rsid w:val="00587CD4"/>
    <w:rsid w:val="0059084A"/>
    <w:rsid w:val="00595563"/>
    <w:rsid w:val="00595578"/>
    <w:rsid w:val="00596787"/>
    <w:rsid w:val="005A0B5F"/>
    <w:rsid w:val="005A43CC"/>
    <w:rsid w:val="005A5B70"/>
    <w:rsid w:val="005B08B4"/>
    <w:rsid w:val="005C02AF"/>
    <w:rsid w:val="005C3507"/>
    <w:rsid w:val="005C3B50"/>
    <w:rsid w:val="005C70DC"/>
    <w:rsid w:val="005C7BD0"/>
    <w:rsid w:val="005D20DB"/>
    <w:rsid w:val="005D33F6"/>
    <w:rsid w:val="005D660C"/>
    <w:rsid w:val="005E0C94"/>
    <w:rsid w:val="005F14C8"/>
    <w:rsid w:val="005F7E9A"/>
    <w:rsid w:val="00601D0E"/>
    <w:rsid w:val="00601F56"/>
    <w:rsid w:val="00602424"/>
    <w:rsid w:val="006142B8"/>
    <w:rsid w:val="006147A1"/>
    <w:rsid w:val="006149ED"/>
    <w:rsid w:val="006166CC"/>
    <w:rsid w:val="006319FC"/>
    <w:rsid w:val="00633755"/>
    <w:rsid w:val="00634BDB"/>
    <w:rsid w:val="006366E8"/>
    <w:rsid w:val="00646EF2"/>
    <w:rsid w:val="0064782C"/>
    <w:rsid w:val="006545FD"/>
    <w:rsid w:val="00654A29"/>
    <w:rsid w:val="0065620E"/>
    <w:rsid w:val="00660DAD"/>
    <w:rsid w:val="0066396B"/>
    <w:rsid w:val="006639FE"/>
    <w:rsid w:val="00670008"/>
    <w:rsid w:val="00676C2F"/>
    <w:rsid w:val="006777A8"/>
    <w:rsid w:val="00680DD0"/>
    <w:rsid w:val="006821A3"/>
    <w:rsid w:val="00687A98"/>
    <w:rsid w:val="00690212"/>
    <w:rsid w:val="00692C87"/>
    <w:rsid w:val="006A3CBF"/>
    <w:rsid w:val="006A5588"/>
    <w:rsid w:val="006A5FC4"/>
    <w:rsid w:val="006A69B1"/>
    <w:rsid w:val="006B1587"/>
    <w:rsid w:val="006B2BD7"/>
    <w:rsid w:val="006C072C"/>
    <w:rsid w:val="006C0828"/>
    <w:rsid w:val="006D0B9D"/>
    <w:rsid w:val="006E0330"/>
    <w:rsid w:val="006E3351"/>
    <w:rsid w:val="006E6AA9"/>
    <w:rsid w:val="006E70AA"/>
    <w:rsid w:val="006F16F6"/>
    <w:rsid w:val="006F6F9B"/>
    <w:rsid w:val="006F70D4"/>
    <w:rsid w:val="007028B4"/>
    <w:rsid w:val="00704397"/>
    <w:rsid w:val="007050FD"/>
    <w:rsid w:val="00707B00"/>
    <w:rsid w:val="00714A58"/>
    <w:rsid w:val="00725FDB"/>
    <w:rsid w:val="00732BB5"/>
    <w:rsid w:val="0075007F"/>
    <w:rsid w:val="00760A48"/>
    <w:rsid w:val="00761081"/>
    <w:rsid w:val="007667B9"/>
    <w:rsid w:val="00766E92"/>
    <w:rsid w:val="00770352"/>
    <w:rsid w:val="0077132D"/>
    <w:rsid w:val="00771ECB"/>
    <w:rsid w:val="007731DC"/>
    <w:rsid w:val="00774E2B"/>
    <w:rsid w:val="00777258"/>
    <w:rsid w:val="00787020"/>
    <w:rsid w:val="00792B88"/>
    <w:rsid w:val="007A0E34"/>
    <w:rsid w:val="007A65C5"/>
    <w:rsid w:val="007A79C3"/>
    <w:rsid w:val="007B394F"/>
    <w:rsid w:val="007B57CD"/>
    <w:rsid w:val="007C1D0A"/>
    <w:rsid w:val="007C7ABD"/>
    <w:rsid w:val="007E02CD"/>
    <w:rsid w:val="007E313D"/>
    <w:rsid w:val="007F2BFD"/>
    <w:rsid w:val="008056E3"/>
    <w:rsid w:val="00817E8B"/>
    <w:rsid w:val="008202DC"/>
    <w:rsid w:val="0082602B"/>
    <w:rsid w:val="008423AB"/>
    <w:rsid w:val="008445EB"/>
    <w:rsid w:val="0084722B"/>
    <w:rsid w:val="008648E3"/>
    <w:rsid w:val="00870CF8"/>
    <w:rsid w:val="00875311"/>
    <w:rsid w:val="00882AB1"/>
    <w:rsid w:val="008843AA"/>
    <w:rsid w:val="00884D5A"/>
    <w:rsid w:val="0089527F"/>
    <w:rsid w:val="008A238D"/>
    <w:rsid w:val="008A2F3B"/>
    <w:rsid w:val="008A65B5"/>
    <w:rsid w:val="008C28C9"/>
    <w:rsid w:val="008C31EE"/>
    <w:rsid w:val="008C4977"/>
    <w:rsid w:val="008D1760"/>
    <w:rsid w:val="008D3477"/>
    <w:rsid w:val="008E2ABE"/>
    <w:rsid w:val="008F1871"/>
    <w:rsid w:val="008F1F05"/>
    <w:rsid w:val="00906FEA"/>
    <w:rsid w:val="0090774E"/>
    <w:rsid w:val="00916D8D"/>
    <w:rsid w:val="00927BD3"/>
    <w:rsid w:val="00927E0A"/>
    <w:rsid w:val="00935444"/>
    <w:rsid w:val="0094471E"/>
    <w:rsid w:val="00944E6C"/>
    <w:rsid w:val="00956D49"/>
    <w:rsid w:val="00965035"/>
    <w:rsid w:val="00967201"/>
    <w:rsid w:val="00967BBE"/>
    <w:rsid w:val="00972F0E"/>
    <w:rsid w:val="00974B77"/>
    <w:rsid w:val="009758D1"/>
    <w:rsid w:val="00981F1B"/>
    <w:rsid w:val="00984A3E"/>
    <w:rsid w:val="00985628"/>
    <w:rsid w:val="00986493"/>
    <w:rsid w:val="0099063F"/>
    <w:rsid w:val="00991DF9"/>
    <w:rsid w:val="00992A0F"/>
    <w:rsid w:val="00996F48"/>
    <w:rsid w:val="009B1873"/>
    <w:rsid w:val="009B7505"/>
    <w:rsid w:val="009C4ED0"/>
    <w:rsid w:val="009C54FB"/>
    <w:rsid w:val="009D134E"/>
    <w:rsid w:val="009E10AE"/>
    <w:rsid w:val="009E39E9"/>
    <w:rsid w:val="009E4656"/>
    <w:rsid w:val="009E7299"/>
    <w:rsid w:val="009F1D52"/>
    <w:rsid w:val="00A01CC0"/>
    <w:rsid w:val="00A07EA2"/>
    <w:rsid w:val="00A118E1"/>
    <w:rsid w:val="00A13A38"/>
    <w:rsid w:val="00A2288F"/>
    <w:rsid w:val="00A27A08"/>
    <w:rsid w:val="00A359B4"/>
    <w:rsid w:val="00A400C7"/>
    <w:rsid w:val="00A407AF"/>
    <w:rsid w:val="00A47062"/>
    <w:rsid w:val="00A47234"/>
    <w:rsid w:val="00A5024D"/>
    <w:rsid w:val="00A52165"/>
    <w:rsid w:val="00A535C6"/>
    <w:rsid w:val="00A55E67"/>
    <w:rsid w:val="00A57EF0"/>
    <w:rsid w:val="00A601E8"/>
    <w:rsid w:val="00A66999"/>
    <w:rsid w:val="00A70094"/>
    <w:rsid w:val="00A752CB"/>
    <w:rsid w:val="00A756DB"/>
    <w:rsid w:val="00A8677C"/>
    <w:rsid w:val="00A9112B"/>
    <w:rsid w:val="00A9454B"/>
    <w:rsid w:val="00A9477C"/>
    <w:rsid w:val="00A974F1"/>
    <w:rsid w:val="00A97DD1"/>
    <w:rsid w:val="00AA67C8"/>
    <w:rsid w:val="00AA74D9"/>
    <w:rsid w:val="00AC1E2E"/>
    <w:rsid w:val="00AC2045"/>
    <w:rsid w:val="00AD36EB"/>
    <w:rsid w:val="00AD4C44"/>
    <w:rsid w:val="00AD5BC8"/>
    <w:rsid w:val="00AD6745"/>
    <w:rsid w:val="00AF4FF7"/>
    <w:rsid w:val="00AF7DF3"/>
    <w:rsid w:val="00B02972"/>
    <w:rsid w:val="00B034C5"/>
    <w:rsid w:val="00B104C9"/>
    <w:rsid w:val="00B15F3B"/>
    <w:rsid w:val="00B20F8F"/>
    <w:rsid w:val="00B22A3A"/>
    <w:rsid w:val="00B4370E"/>
    <w:rsid w:val="00B44F97"/>
    <w:rsid w:val="00B478ED"/>
    <w:rsid w:val="00B5511D"/>
    <w:rsid w:val="00B60C58"/>
    <w:rsid w:val="00B6248D"/>
    <w:rsid w:val="00B63EAA"/>
    <w:rsid w:val="00B729D5"/>
    <w:rsid w:val="00B7308D"/>
    <w:rsid w:val="00B8497C"/>
    <w:rsid w:val="00B86BD7"/>
    <w:rsid w:val="00BA43F9"/>
    <w:rsid w:val="00BA4B27"/>
    <w:rsid w:val="00BA6A4D"/>
    <w:rsid w:val="00BB4ED3"/>
    <w:rsid w:val="00BC2A42"/>
    <w:rsid w:val="00BC351D"/>
    <w:rsid w:val="00BD3468"/>
    <w:rsid w:val="00BD368D"/>
    <w:rsid w:val="00BD4924"/>
    <w:rsid w:val="00BD4F44"/>
    <w:rsid w:val="00BD6201"/>
    <w:rsid w:val="00BE096C"/>
    <w:rsid w:val="00BE1AEB"/>
    <w:rsid w:val="00C00C68"/>
    <w:rsid w:val="00C037CB"/>
    <w:rsid w:val="00C1028F"/>
    <w:rsid w:val="00C16A75"/>
    <w:rsid w:val="00C23D20"/>
    <w:rsid w:val="00C3108E"/>
    <w:rsid w:val="00C374DD"/>
    <w:rsid w:val="00C4336D"/>
    <w:rsid w:val="00C43E75"/>
    <w:rsid w:val="00C449A6"/>
    <w:rsid w:val="00C52CDA"/>
    <w:rsid w:val="00C707D1"/>
    <w:rsid w:val="00C71CB7"/>
    <w:rsid w:val="00C80EBC"/>
    <w:rsid w:val="00C8121F"/>
    <w:rsid w:val="00C87F0B"/>
    <w:rsid w:val="00CB2AAC"/>
    <w:rsid w:val="00CB4339"/>
    <w:rsid w:val="00CC04A6"/>
    <w:rsid w:val="00CC04F8"/>
    <w:rsid w:val="00CE3CEC"/>
    <w:rsid w:val="00CF1B6C"/>
    <w:rsid w:val="00CF1FD2"/>
    <w:rsid w:val="00CF60A9"/>
    <w:rsid w:val="00CF68BD"/>
    <w:rsid w:val="00D03B08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8391B"/>
    <w:rsid w:val="00D86F31"/>
    <w:rsid w:val="00DA532F"/>
    <w:rsid w:val="00DA7185"/>
    <w:rsid w:val="00DA7D6B"/>
    <w:rsid w:val="00DC1FCD"/>
    <w:rsid w:val="00DC7135"/>
    <w:rsid w:val="00DE222D"/>
    <w:rsid w:val="00DE43AE"/>
    <w:rsid w:val="00DF3DE7"/>
    <w:rsid w:val="00E03C8B"/>
    <w:rsid w:val="00E048B8"/>
    <w:rsid w:val="00E0567E"/>
    <w:rsid w:val="00E10083"/>
    <w:rsid w:val="00E1140E"/>
    <w:rsid w:val="00E13FC7"/>
    <w:rsid w:val="00E1559C"/>
    <w:rsid w:val="00E17D49"/>
    <w:rsid w:val="00E21C1D"/>
    <w:rsid w:val="00E24BFD"/>
    <w:rsid w:val="00E25EEC"/>
    <w:rsid w:val="00E33D27"/>
    <w:rsid w:val="00E467B7"/>
    <w:rsid w:val="00E51D4A"/>
    <w:rsid w:val="00E637A8"/>
    <w:rsid w:val="00E64D2B"/>
    <w:rsid w:val="00E675ED"/>
    <w:rsid w:val="00E71373"/>
    <w:rsid w:val="00E717AB"/>
    <w:rsid w:val="00E8154B"/>
    <w:rsid w:val="00E8655F"/>
    <w:rsid w:val="00E929D1"/>
    <w:rsid w:val="00EA18E6"/>
    <w:rsid w:val="00EA1BB9"/>
    <w:rsid w:val="00EA2286"/>
    <w:rsid w:val="00EA43DE"/>
    <w:rsid w:val="00EA4C87"/>
    <w:rsid w:val="00EB0E5A"/>
    <w:rsid w:val="00EC2A88"/>
    <w:rsid w:val="00EC51D2"/>
    <w:rsid w:val="00EC5D86"/>
    <w:rsid w:val="00ED21F8"/>
    <w:rsid w:val="00ED393C"/>
    <w:rsid w:val="00ED4794"/>
    <w:rsid w:val="00EE20F5"/>
    <w:rsid w:val="00EE4A00"/>
    <w:rsid w:val="00EE5F80"/>
    <w:rsid w:val="00EE715F"/>
    <w:rsid w:val="00EF1688"/>
    <w:rsid w:val="00EF2765"/>
    <w:rsid w:val="00F03ED2"/>
    <w:rsid w:val="00F07E84"/>
    <w:rsid w:val="00F24242"/>
    <w:rsid w:val="00F25090"/>
    <w:rsid w:val="00F34547"/>
    <w:rsid w:val="00F346E1"/>
    <w:rsid w:val="00F55010"/>
    <w:rsid w:val="00F553A4"/>
    <w:rsid w:val="00F622A6"/>
    <w:rsid w:val="00F628B3"/>
    <w:rsid w:val="00F66FD5"/>
    <w:rsid w:val="00F80194"/>
    <w:rsid w:val="00F803F6"/>
    <w:rsid w:val="00F810AD"/>
    <w:rsid w:val="00F81F29"/>
    <w:rsid w:val="00F84052"/>
    <w:rsid w:val="00F8547F"/>
    <w:rsid w:val="00F867F3"/>
    <w:rsid w:val="00F87406"/>
    <w:rsid w:val="00F9272B"/>
    <w:rsid w:val="00F93197"/>
    <w:rsid w:val="00FA6862"/>
    <w:rsid w:val="00FB3C1F"/>
    <w:rsid w:val="00FB7502"/>
    <w:rsid w:val="00FC6556"/>
    <w:rsid w:val="00FC68B4"/>
    <w:rsid w:val="00FC7134"/>
    <w:rsid w:val="00FD342C"/>
    <w:rsid w:val="00FD69EB"/>
    <w:rsid w:val="00FE1EE7"/>
    <w:rsid w:val="00FE26CB"/>
    <w:rsid w:val="00FF1B42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uiPriority w:val="22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uiPriority w:val="99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14929"/>
    <w:rPr>
      <w:color w:val="605E5C"/>
      <w:shd w:val="clear" w:color="auto" w:fill="E1DFDD"/>
    </w:rPr>
  </w:style>
  <w:style w:type="paragraph" w:customStyle="1" w:styleId="editor-v4-paragraph-element">
    <w:name w:val="editor-v4-paragraph-element"/>
    <w:basedOn w:val="Normal"/>
    <w:rsid w:val="002117B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election932vu31">
    <w:name w:val="_selection_932vu_31"/>
    <w:basedOn w:val="DefaultParagraphFont"/>
    <w:rsid w:val="0021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rofish.com/en/" TargetMode="External"/><Relationship Id="rId13" Type="http://schemas.openxmlformats.org/officeDocument/2006/relationships/hyperlink" Target="https://ferrofish.com/en/" TargetMode="External"/><Relationship Id="rId18" Type="http://schemas.openxmlformats.org/officeDocument/2006/relationships/hyperlink" Target="http://rme-usa.com/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lipoff.alexis@gmail.com" TargetMode="External"/><Relationship Id="rId7" Type="http://schemas.openxmlformats.org/officeDocument/2006/relationships/hyperlink" Target="http://www.rme-usa.com/" TargetMode="External"/><Relationship Id="rId12" Type="http://schemas.openxmlformats.org/officeDocument/2006/relationships/hyperlink" Target="http://www.rme-usa.com/" TargetMode="External"/><Relationship Id="rId17" Type="http://schemas.openxmlformats.org/officeDocument/2006/relationships/hyperlink" Target="https://ferrofish.com/en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mailto:shelby@hummingbirdmedia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ynthax.com/" TargetMode="External"/><Relationship Id="rId11" Type="http://schemas.openxmlformats.org/officeDocument/2006/relationships/hyperlink" Target="https://mymixaudio.com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appsys.ch/en/" TargetMode="External"/><Relationship Id="rId19" Type="http://schemas.openxmlformats.org/officeDocument/2006/relationships/hyperlink" Target="http://www.synthax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igram.com/" TargetMode="External"/><Relationship Id="rId14" Type="http://schemas.openxmlformats.org/officeDocument/2006/relationships/hyperlink" Target="https://www.namm.org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3621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Shelby Coppola</cp:lastModifiedBy>
  <cp:revision>6</cp:revision>
  <cp:lastPrinted>2019-11-26T16:03:00Z</cp:lastPrinted>
  <dcterms:created xsi:type="dcterms:W3CDTF">2022-05-24T16:00:00Z</dcterms:created>
  <dcterms:modified xsi:type="dcterms:W3CDTF">2022-05-24T17:36:00Z</dcterms:modified>
</cp:coreProperties>
</file>