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¡Recibe la primavera con Hello Kitty!</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spacing w:line="276" w:lineRule="auto"/>
        <w:ind w:right="-90"/>
        <w:contextualSpacing w:val="0"/>
        <w:jc w:val="both"/>
        <w:rPr/>
      </w:pPr>
      <w:r w:rsidDel="00000000" w:rsidR="00000000" w:rsidRPr="00000000">
        <w:rPr>
          <w:rtl w:val="0"/>
        </w:rPr>
        <w:t xml:space="preserve">Tras tres meses de invierno, días fríos y muchas capas de abrigos, ¡por fin ha llegado la primavera! A partir del 21 de marzo, poco a poco podremos salir de casa sin usar suéteres e ir a jugar con nuestros amigos a los parques, pues a partir de ese día y hasta el 21 de junio, la temporada primaveral reinará en el país, trayendo consigo muchos beneficios, como: sol, flores, paisajes lindos y buen clima.</w:t>
      </w:r>
    </w:p>
    <w:p w:rsidR="00000000" w:rsidDel="00000000" w:rsidP="00000000" w:rsidRDefault="00000000" w:rsidRPr="00000000">
      <w:pPr>
        <w:spacing w:line="276" w:lineRule="auto"/>
        <w:ind w:right="-90"/>
        <w:contextualSpacing w:val="0"/>
        <w:jc w:val="both"/>
        <w:rPr/>
      </w:pPr>
      <w:r w:rsidDel="00000000" w:rsidR="00000000" w:rsidRPr="00000000">
        <w:rPr>
          <w:rtl w:val="0"/>
        </w:rPr>
      </w:r>
    </w:p>
    <w:p w:rsidR="00000000" w:rsidDel="00000000" w:rsidP="00000000" w:rsidRDefault="00000000" w:rsidRPr="00000000">
      <w:pPr>
        <w:spacing w:line="276" w:lineRule="auto"/>
        <w:ind w:right="-90"/>
        <w:contextualSpacing w:val="0"/>
        <w:jc w:val="both"/>
        <w:rPr/>
      </w:pPr>
      <w:r w:rsidDel="00000000" w:rsidR="00000000" w:rsidRPr="00000000">
        <w:rPr>
          <w:rtl w:val="0"/>
        </w:rPr>
        <w:t xml:space="preserve">Asimismo, ¡los días duran más! Esto quiere decir que, a diferencia del invierno, durante el cual anochece temprano, tendremos más horas de luz natural con las cuales podremos disfrutar de largos paseos y tardes de juegos en compañía de nuestra familia. ¿Por qué crees que a </w:t>
      </w:r>
      <w:r w:rsidDel="00000000" w:rsidR="00000000" w:rsidRPr="00000000">
        <w:rPr>
          <w:b w:val="1"/>
          <w:rtl w:val="0"/>
        </w:rPr>
        <w:t xml:space="preserve">Hello Kitty</w:t>
      </w:r>
      <w:r w:rsidDel="00000000" w:rsidR="00000000" w:rsidRPr="00000000">
        <w:rPr>
          <w:rtl w:val="0"/>
        </w:rPr>
        <w:t xml:space="preserve"> le gusta tanto esta época del año?</w:t>
      </w:r>
    </w:p>
    <w:p w:rsidR="00000000" w:rsidDel="00000000" w:rsidP="00000000" w:rsidRDefault="00000000" w:rsidRPr="00000000">
      <w:pPr>
        <w:spacing w:line="276" w:lineRule="auto"/>
        <w:ind w:right="-90"/>
        <w:contextualSpacing w:val="0"/>
        <w:jc w:val="both"/>
        <w:rPr/>
      </w:pPr>
      <w:r w:rsidDel="00000000" w:rsidR="00000000" w:rsidRPr="00000000">
        <w:rPr>
          <w:rtl w:val="0"/>
        </w:rPr>
      </w:r>
    </w:p>
    <w:p w:rsidR="00000000" w:rsidDel="00000000" w:rsidP="00000000" w:rsidRDefault="00000000" w:rsidRPr="00000000">
      <w:pPr>
        <w:spacing w:line="276" w:lineRule="auto"/>
        <w:ind w:right="-90"/>
        <w:contextualSpacing w:val="0"/>
        <w:jc w:val="both"/>
        <w:rPr/>
      </w:pPr>
      <w:r w:rsidDel="00000000" w:rsidR="00000000" w:rsidRPr="00000000">
        <w:rPr>
          <w:rtl w:val="0"/>
        </w:rPr>
        <w:t xml:space="preserve">Ella, que ama divertirse, recibe siempre a la primavera con mucha emoción, pues además de que aprovecha al máximo cada día al lado de su hermana gemela –y mejor amiga– Mimmy y su novio, Dear Daniel, suele salir a recolectar manzanas con sus papás y abuelos para crear deliciosos </w:t>
      </w:r>
      <w:r w:rsidDel="00000000" w:rsidR="00000000" w:rsidRPr="00000000">
        <w:rPr>
          <w:i w:val="1"/>
          <w:rtl w:val="0"/>
        </w:rPr>
        <w:t xml:space="preserve">pies</w:t>
      </w:r>
      <w:r w:rsidDel="00000000" w:rsidR="00000000" w:rsidRPr="00000000">
        <w:rPr>
          <w:rtl w:val="0"/>
        </w:rPr>
        <w:t xml:space="preserve"> hechos con esta rica fruta, ¡los favoritos de Hello Kitty!</w:t>
      </w:r>
    </w:p>
    <w:p w:rsidR="00000000" w:rsidDel="00000000" w:rsidP="00000000" w:rsidRDefault="00000000" w:rsidRPr="00000000">
      <w:pPr>
        <w:spacing w:line="276" w:lineRule="auto"/>
        <w:ind w:right="-90"/>
        <w:contextualSpacing w:val="0"/>
        <w:jc w:val="both"/>
        <w:rPr/>
      </w:pPr>
      <w:r w:rsidDel="00000000" w:rsidR="00000000" w:rsidRPr="00000000">
        <w:rPr>
          <w:rtl w:val="0"/>
        </w:rPr>
      </w:r>
    </w:p>
    <w:p w:rsidR="00000000" w:rsidDel="00000000" w:rsidP="00000000" w:rsidRDefault="00000000" w:rsidRPr="00000000">
      <w:pPr>
        <w:spacing w:line="276" w:lineRule="auto"/>
        <w:ind w:right="-90"/>
        <w:contextualSpacing w:val="0"/>
        <w:jc w:val="both"/>
        <w:rPr/>
      </w:pPr>
      <w:r w:rsidDel="00000000" w:rsidR="00000000" w:rsidRPr="00000000">
        <w:rPr>
          <w:rtl w:val="0"/>
        </w:rPr>
        <w:t xml:space="preserve">Al igual que ella, goza de esta temporada realizando diferentes actividades con tus amigos, como picnics, durante los cuales –tras disfrutar de un delicioso almuerzo al aire libre– podrás jugar a la pelota</w:t>
      </w:r>
      <w:r w:rsidDel="00000000" w:rsidR="00000000" w:rsidRPr="00000000">
        <w:rPr>
          <w:vertAlign w:val="superscript"/>
          <w:rtl w:val="0"/>
        </w:rPr>
        <w:t xml:space="preserve">1</w:t>
      </w:r>
      <w:r w:rsidDel="00000000" w:rsidR="00000000" w:rsidRPr="00000000">
        <w:rPr>
          <w:rtl w:val="0"/>
        </w:rPr>
        <w:t xml:space="preserve">, correr, brincar y, si tus papás te lo permiten, incluso acampar.</w:t>
      </w:r>
    </w:p>
    <w:p w:rsidR="00000000" w:rsidDel="00000000" w:rsidP="00000000" w:rsidRDefault="00000000" w:rsidRPr="00000000">
      <w:pPr>
        <w:spacing w:line="276" w:lineRule="auto"/>
        <w:ind w:right="-90"/>
        <w:contextualSpacing w:val="0"/>
        <w:jc w:val="both"/>
        <w:rPr/>
      </w:pPr>
      <w:r w:rsidDel="00000000" w:rsidR="00000000" w:rsidRPr="00000000">
        <w:rPr>
          <w:rtl w:val="0"/>
        </w:rPr>
      </w:r>
    </w:p>
    <w:p w:rsidR="00000000" w:rsidDel="00000000" w:rsidP="00000000" w:rsidRDefault="00000000" w:rsidRPr="00000000">
      <w:pPr>
        <w:spacing w:line="276" w:lineRule="auto"/>
        <w:ind w:right="-90"/>
        <w:contextualSpacing w:val="0"/>
        <w:jc w:val="both"/>
        <w:rPr/>
      </w:pPr>
      <w:r w:rsidDel="00000000" w:rsidR="00000000" w:rsidRPr="00000000">
        <w:rPr>
          <w:rtl w:val="0"/>
        </w:rPr>
        <w:t xml:space="preserve">Recuerda utilizar ropa</w:t>
      </w:r>
      <w:r w:rsidDel="00000000" w:rsidR="00000000" w:rsidRPr="00000000">
        <w:rPr>
          <w:vertAlign w:val="superscript"/>
          <w:rtl w:val="0"/>
        </w:rPr>
        <w:t xml:space="preserve">2</w:t>
      </w:r>
      <w:r w:rsidDel="00000000" w:rsidR="00000000" w:rsidRPr="00000000">
        <w:rPr>
          <w:rtl w:val="0"/>
        </w:rPr>
        <w:t xml:space="preserve"> cómoda y calzado ligero</w:t>
      </w:r>
      <w:r w:rsidDel="00000000" w:rsidR="00000000" w:rsidRPr="00000000">
        <w:rPr>
          <w:vertAlign w:val="superscript"/>
          <w:rtl w:val="0"/>
        </w:rPr>
        <w:t xml:space="preserve">3</w:t>
      </w:r>
      <w:r w:rsidDel="00000000" w:rsidR="00000000" w:rsidRPr="00000000">
        <w:rPr>
          <w:rtl w:val="0"/>
        </w:rPr>
        <w:t xml:space="preserve"> para no acalorarte; además, una gorra</w:t>
      </w:r>
      <w:r w:rsidDel="00000000" w:rsidR="00000000" w:rsidRPr="00000000">
        <w:rPr>
          <w:vertAlign w:val="superscript"/>
          <w:rtl w:val="0"/>
        </w:rPr>
        <w:t xml:space="preserve">4 </w:t>
      </w:r>
      <w:r w:rsidDel="00000000" w:rsidR="00000000" w:rsidRPr="00000000">
        <w:rPr>
          <w:rtl w:val="0"/>
        </w:rPr>
        <w:t xml:space="preserve">siempre es </w:t>
      </w:r>
      <w:r w:rsidDel="00000000" w:rsidR="00000000" w:rsidRPr="00000000">
        <w:rPr>
          <w:rtl w:val="0"/>
        </w:rPr>
        <w:t xml:space="preserve">una buena alternativa para evitar que el sol queme tu rostro. Si vas a pasar la noche en una tienda de campaña, no olvides empacar una </w:t>
      </w:r>
      <w:r w:rsidDel="00000000" w:rsidR="00000000" w:rsidRPr="00000000">
        <w:rPr>
          <w:i w:val="1"/>
          <w:rtl w:val="0"/>
        </w:rPr>
        <w:t xml:space="preserve">pijama</w:t>
      </w:r>
      <w:r w:rsidDel="00000000" w:rsidR="00000000" w:rsidRPr="00000000">
        <w:rPr>
          <w:vertAlign w:val="superscript"/>
          <w:rtl w:val="0"/>
        </w:rPr>
        <w:t xml:space="preserve">5</w:t>
      </w:r>
      <w:r w:rsidDel="00000000" w:rsidR="00000000" w:rsidRPr="00000000">
        <w:rPr>
          <w:rtl w:val="0"/>
        </w:rPr>
        <w:t xml:space="preserve"> </w:t>
      </w:r>
      <w:r w:rsidDel="00000000" w:rsidR="00000000" w:rsidRPr="00000000">
        <w:rPr>
          <w:rtl w:val="0"/>
        </w:rPr>
        <w:t xml:space="preserve">. Asimismo, si eres </w:t>
      </w:r>
      <w:r w:rsidDel="00000000" w:rsidR="00000000" w:rsidRPr="00000000">
        <w:rPr>
          <w:i w:val="1"/>
          <w:rtl w:val="0"/>
        </w:rPr>
        <w:t xml:space="preserve">fan</w:t>
      </w:r>
      <w:r w:rsidDel="00000000" w:rsidR="00000000" w:rsidRPr="00000000">
        <w:rPr>
          <w:rtl w:val="0"/>
        </w:rPr>
        <w:t xml:space="preserve"> de la música, lleva audífonos</w:t>
      </w:r>
      <w:r w:rsidDel="00000000" w:rsidR="00000000" w:rsidRPr="00000000">
        <w:rPr>
          <w:vertAlign w:val="superscript"/>
          <w:rtl w:val="0"/>
        </w:rPr>
        <w:t xml:space="preserve">6</w:t>
      </w:r>
      <w:r w:rsidDel="00000000" w:rsidR="00000000" w:rsidRPr="00000000">
        <w:rPr>
          <w:rtl w:val="0"/>
        </w:rPr>
        <w:t xml:space="preserve"> –o una bocina portátil</w:t>
      </w:r>
      <w:r w:rsidDel="00000000" w:rsidR="00000000" w:rsidRPr="00000000">
        <w:rPr>
          <w:vertAlign w:val="superscript"/>
          <w:rtl w:val="0"/>
        </w:rPr>
        <w:t xml:space="preserve">6</w:t>
      </w:r>
      <w:r w:rsidDel="00000000" w:rsidR="00000000" w:rsidRPr="00000000">
        <w:rPr>
          <w:rtl w:val="0"/>
        </w:rPr>
        <w:t xml:space="preserve">– </w:t>
      </w:r>
      <w:r w:rsidDel="00000000" w:rsidR="00000000" w:rsidRPr="00000000">
        <w:rPr>
          <w:rtl w:val="0"/>
        </w:rPr>
        <w:t xml:space="preserve">y un celular</w:t>
      </w:r>
      <w:r w:rsidDel="00000000" w:rsidR="00000000" w:rsidRPr="00000000">
        <w:rPr>
          <w:vertAlign w:val="superscript"/>
          <w:rtl w:val="0"/>
        </w:rPr>
        <w:t xml:space="preserve">6</w:t>
      </w:r>
      <w:r w:rsidDel="00000000" w:rsidR="00000000" w:rsidRPr="00000000">
        <w:rPr>
          <w:rtl w:val="0"/>
        </w:rPr>
        <w:t xml:space="preserve">, </w:t>
      </w:r>
      <w:r w:rsidDel="00000000" w:rsidR="00000000" w:rsidRPr="00000000">
        <w:rPr>
          <w:rtl w:val="0"/>
        </w:rPr>
        <w:t xml:space="preserve">en el cual lleves todas tus canciones favoritas, para bailar toda la noche con tus amigos.</w:t>
      </w:r>
    </w:p>
    <w:p w:rsidR="00000000" w:rsidDel="00000000" w:rsidP="00000000" w:rsidRDefault="00000000" w:rsidRPr="00000000">
      <w:pPr>
        <w:spacing w:line="276" w:lineRule="auto"/>
        <w:ind w:right="-90"/>
        <w:contextualSpacing w:val="0"/>
        <w:jc w:val="both"/>
        <w:rPr>
          <w:b w:val="1"/>
          <w:i w:val="1"/>
        </w:rPr>
      </w:pPr>
      <w:r w:rsidDel="00000000" w:rsidR="00000000" w:rsidRPr="00000000">
        <w:rPr>
          <w:rtl w:val="0"/>
        </w:rPr>
      </w:r>
    </w:p>
    <w:p w:rsidR="00000000" w:rsidDel="00000000" w:rsidP="00000000" w:rsidRDefault="00000000" w:rsidRPr="00000000">
      <w:pPr>
        <w:ind w:right="-90"/>
        <w:contextualSpacing w:val="0"/>
        <w:jc w:val="both"/>
        <w:rPr>
          <w:sz w:val="16"/>
          <w:szCs w:val="16"/>
        </w:rPr>
      </w:pPr>
      <w:r w:rsidDel="00000000" w:rsidR="00000000" w:rsidRPr="00000000">
        <w:rPr>
          <w:sz w:val="16"/>
          <w:szCs w:val="16"/>
          <w:rtl w:val="0"/>
        </w:rPr>
        <w:t xml:space="preserve">Licenciatarios:</w:t>
      </w:r>
    </w:p>
    <w:p w:rsidR="00000000" w:rsidDel="00000000" w:rsidP="00000000" w:rsidRDefault="00000000" w:rsidRPr="00000000">
      <w:pPr>
        <w:ind w:right="-90"/>
        <w:contextualSpacing w:val="0"/>
        <w:jc w:val="both"/>
        <w:rPr>
          <w:sz w:val="16"/>
          <w:szCs w:val="16"/>
        </w:rPr>
      </w:pPr>
      <w:r w:rsidDel="00000000" w:rsidR="00000000" w:rsidRPr="00000000">
        <w:rPr>
          <w:sz w:val="16"/>
          <w:szCs w:val="16"/>
          <w:rtl w:val="0"/>
        </w:rPr>
        <w:t xml:space="preserve">1: Fabricas Selectas </w:t>
      </w:r>
    </w:p>
    <w:p w:rsidR="00000000" w:rsidDel="00000000" w:rsidP="00000000" w:rsidRDefault="00000000" w:rsidRPr="00000000">
      <w:pPr>
        <w:ind w:right="-90"/>
        <w:contextualSpacing w:val="0"/>
        <w:jc w:val="both"/>
        <w:rPr>
          <w:sz w:val="16"/>
          <w:szCs w:val="16"/>
        </w:rPr>
      </w:pPr>
      <w:r w:rsidDel="00000000" w:rsidR="00000000" w:rsidRPr="00000000">
        <w:rPr>
          <w:sz w:val="16"/>
          <w:szCs w:val="16"/>
          <w:rtl w:val="0"/>
        </w:rPr>
        <w:t xml:space="preserve">2: Creaciones Guz y Carnaval</w:t>
      </w:r>
    </w:p>
    <w:p w:rsidR="00000000" w:rsidDel="00000000" w:rsidP="00000000" w:rsidRDefault="00000000" w:rsidRPr="00000000">
      <w:pPr>
        <w:ind w:right="-90"/>
        <w:contextualSpacing w:val="0"/>
        <w:jc w:val="both"/>
        <w:rPr>
          <w:sz w:val="16"/>
          <w:szCs w:val="16"/>
        </w:rPr>
      </w:pPr>
      <w:r w:rsidDel="00000000" w:rsidR="00000000" w:rsidRPr="00000000">
        <w:rPr>
          <w:sz w:val="16"/>
          <w:szCs w:val="16"/>
          <w:rtl w:val="0"/>
        </w:rPr>
        <w:t xml:space="preserve">3: Tenis con imaginación </w:t>
      </w:r>
    </w:p>
    <w:p w:rsidR="00000000" w:rsidDel="00000000" w:rsidP="00000000" w:rsidRDefault="00000000" w:rsidRPr="00000000">
      <w:pPr>
        <w:ind w:right="-90"/>
        <w:contextualSpacing w:val="0"/>
        <w:jc w:val="both"/>
        <w:rPr>
          <w:sz w:val="16"/>
          <w:szCs w:val="16"/>
        </w:rPr>
      </w:pPr>
      <w:r w:rsidDel="00000000" w:rsidR="00000000" w:rsidRPr="00000000">
        <w:rPr>
          <w:sz w:val="16"/>
          <w:szCs w:val="16"/>
          <w:rtl w:val="0"/>
        </w:rPr>
        <w:t xml:space="preserve">4: </w:t>
      </w:r>
      <w:r w:rsidDel="00000000" w:rsidR="00000000" w:rsidRPr="00000000">
        <w:rPr>
          <w:sz w:val="16"/>
          <w:szCs w:val="16"/>
          <w:rtl w:val="0"/>
        </w:rPr>
        <w:t xml:space="preserve">Grupo Ruz</w:t>
      </w:r>
      <w:r w:rsidDel="00000000" w:rsidR="00000000" w:rsidRPr="00000000">
        <w:rPr>
          <w:rtl w:val="0"/>
        </w:rPr>
      </w:r>
    </w:p>
    <w:p w:rsidR="00000000" w:rsidDel="00000000" w:rsidP="00000000" w:rsidRDefault="00000000" w:rsidRPr="00000000">
      <w:pPr>
        <w:ind w:right="-90"/>
        <w:contextualSpacing w:val="0"/>
        <w:jc w:val="both"/>
        <w:rPr>
          <w:sz w:val="16"/>
          <w:szCs w:val="16"/>
        </w:rPr>
      </w:pPr>
      <w:r w:rsidDel="00000000" w:rsidR="00000000" w:rsidRPr="00000000">
        <w:rPr>
          <w:sz w:val="16"/>
          <w:szCs w:val="16"/>
          <w:rtl w:val="0"/>
        </w:rPr>
        <w:t xml:space="preserve">5: EFashion.</w:t>
      </w:r>
    </w:p>
    <w:p w:rsidR="00000000" w:rsidDel="00000000" w:rsidP="00000000" w:rsidRDefault="00000000" w:rsidRPr="00000000">
      <w:pPr>
        <w:ind w:right="-90"/>
        <w:contextualSpacing w:val="0"/>
        <w:jc w:val="both"/>
        <w:rPr>
          <w:sz w:val="16"/>
          <w:szCs w:val="16"/>
        </w:rPr>
      </w:pPr>
      <w:r w:rsidDel="00000000" w:rsidR="00000000" w:rsidRPr="00000000">
        <w:rPr>
          <w:sz w:val="16"/>
          <w:szCs w:val="16"/>
          <w:rtl w:val="0"/>
        </w:rPr>
        <w:t xml:space="preserve">6: Ginga.</w:t>
      </w:r>
    </w:p>
    <w:p w:rsidR="00000000" w:rsidDel="00000000" w:rsidP="00000000" w:rsidRDefault="00000000" w:rsidRPr="00000000">
      <w:pPr>
        <w:ind w:right="-90"/>
        <w:contextualSpacing w:val="0"/>
        <w:jc w:val="both"/>
        <w:rPr>
          <w:b w:val="1"/>
          <w:i w:val="1"/>
        </w:rPr>
      </w:pPr>
      <w:r w:rsidDel="00000000" w:rsidR="00000000" w:rsidRPr="00000000">
        <w:rPr>
          <w:rtl w:val="0"/>
        </w:rPr>
      </w:r>
    </w:p>
    <w:p w:rsidR="00000000" w:rsidDel="00000000" w:rsidP="00000000" w:rsidRDefault="00000000" w:rsidRPr="00000000">
      <w:pPr>
        <w:spacing w:line="276" w:lineRule="auto"/>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contextualSpacing w:val="0"/>
        <w:jc w:val="both"/>
        <w:rPr>
          <w:b w:val="1"/>
          <w:sz w:val="18"/>
          <w:szCs w:val="18"/>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CONTACTO</w:t>
      </w:r>
    </w:p>
    <w:p w:rsidR="00000000" w:rsidDel="00000000" w:rsidP="00000000" w:rsidRDefault="00000000" w:rsidRPr="00000000">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contextualSpacing w:val="0"/>
        <w:jc w:val="both"/>
        <w:rPr/>
      </w:pPr>
      <w:r w:rsidDel="00000000" w:rsidR="00000000" w:rsidRPr="00000000">
        <w:rPr>
          <w:rtl w:val="0"/>
        </w:rPr>
        <w:t xml:space="preserve">Diana Vargas Salcedo</w:t>
      </w:r>
    </w:p>
    <w:p w:rsidR="00000000" w:rsidDel="00000000" w:rsidP="00000000" w:rsidRDefault="00000000" w:rsidRPr="00000000">
      <w:pPr>
        <w:contextualSpacing w:val="0"/>
        <w:jc w:val="both"/>
        <w:rPr>
          <w:highlight w:val="yellow"/>
        </w:rPr>
      </w:pPr>
      <w:r w:rsidDel="00000000" w:rsidR="00000000" w:rsidRPr="00000000">
        <w:rPr>
          <w:rtl w:val="0"/>
        </w:rPr>
        <w:t xml:space="preserve">(55) 6392 1100 ext. 2002</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diana.v@anothercompany.com.mx </w:t>
      </w:r>
    </w:p>
    <w:p w:rsidR="00000000" w:rsidDel="00000000" w:rsidP="00000000" w:rsidRDefault="00000000" w:rsidRPr="00000000">
      <w:pPr>
        <w:contextualSpacing w:val="0"/>
        <w:jc w:val="both"/>
        <w:rPr>
          <w:b w:val="1"/>
          <w:sz w:val="20"/>
          <w:szCs w:val="20"/>
        </w:rPr>
      </w:pP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drawing>
        <wp:inline distB="114300" distT="114300" distL="114300" distR="114300">
          <wp:extent cx="5053013" cy="1199319"/>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5053013" cy="1199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