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13" w:type="dxa"/>
          <w:bottom w:w="113" w:type="dxa"/>
          <w:right w:w="113" w:type="dxa"/>
        </w:tblCellMar>
        <w:tblLook w:val="04A0" w:firstRow="1" w:lastRow="0" w:firstColumn="1" w:lastColumn="0" w:noHBand="0" w:noVBand="1"/>
      </w:tblPr>
      <w:tblGrid>
        <w:gridCol w:w="5642"/>
        <w:gridCol w:w="1979"/>
        <w:gridCol w:w="1902"/>
      </w:tblGrid>
      <w:tr w:rsidR="009924EC" w14:paraId="2AB1D10D" w14:textId="77777777" w:rsidTr="00624A03">
        <w:trPr>
          <w:trHeight w:val="433"/>
        </w:trPr>
        <w:tc>
          <w:tcPr>
            <w:tcW w:w="7621" w:type="dxa"/>
            <w:gridSpan w:val="2"/>
          </w:tcPr>
          <w:p w14:paraId="3BE44993" w14:textId="77777777" w:rsidR="009924EC" w:rsidRPr="00B612A0" w:rsidRDefault="00F37845" w:rsidP="00F37845">
            <w:pPr>
              <w:rPr>
                <w:b/>
                <w:bCs/>
                <w:color w:val="00A0CB"/>
                <w:spacing w:val="38"/>
                <w:sz w:val="36"/>
                <w:szCs w:val="36"/>
                <w:lang w:val="nl-BE"/>
              </w:rPr>
            </w:pPr>
            <w:r>
              <w:rPr>
                <w:b/>
                <w:bCs/>
                <w:color w:val="00A0CB"/>
                <w:spacing w:val="38"/>
                <w:sz w:val="36"/>
                <w:szCs w:val="36"/>
                <w:lang w:val="nl-BE"/>
              </w:rPr>
              <w:t xml:space="preserve">Question à un </w:t>
            </w:r>
            <w:r w:rsidR="009924EC" w:rsidRPr="00B612A0">
              <w:rPr>
                <w:b/>
                <w:bCs/>
                <w:color w:val="00A0CB"/>
                <w:spacing w:val="38"/>
                <w:sz w:val="36"/>
                <w:szCs w:val="36"/>
                <w:lang w:val="nl-BE"/>
              </w:rPr>
              <w:t>expert</w:t>
            </w:r>
          </w:p>
        </w:tc>
        <w:tc>
          <w:tcPr>
            <w:tcW w:w="1902" w:type="dxa"/>
            <w:vMerge w:val="restart"/>
          </w:tcPr>
          <w:p w14:paraId="3FE76245" w14:textId="77777777" w:rsidR="009924EC" w:rsidRDefault="009924EC" w:rsidP="00B40816">
            <w:pPr>
              <w:rPr>
                <w:rFonts w:ascii="Calibri" w:hAnsi="Calibri"/>
                <w:sz w:val="24"/>
                <w:lang w:val="nl-BE"/>
              </w:rPr>
            </w:pPr>
            <w:r w:rsidRPr="00B40816">
              <w:rPr>
                <w:rFonts w:ascii="Calibri" w:hAnsi="Calibri"/>
                <w:noProof/>
                <w:sz w:val="24"/>
              </w:rPr>
              <w:drawing>
                <wp:inline distT="0" distB="0" distL="0" distR="0" wp14:anchorId="2E587003" wp14:editId="29364D89">
                  <wp:extent cx="958682" cy="1438024"/>
                  <wp:effectExtent l="25400" t="25400" r="32385" b="35560"/>
                  <wp:docPr id="4" name="Picture 1"/>
                  <wp:cNvGraphicFramePr/>
                  <a:graphic xmlns:a="http://schemas.openxmlformats.org/drawingml/2006/main">
                    <a:graphicData uri="http://schemas.openxmlformats.org/drawingml/2006/picture">
                      <pic:pic xmlns:pic="http://schemas.openxmlformats.org/drawingml/2006/picture">
                        <pic:nvPicPr>
                          <pic:cNvPr id="1026" name="72bec414-4333-449d-8b3e-2082fb0f0d11" descr="5EB1DD21-69F4-4E1E-9FE2-CF069E690ED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58682" cy="1438024"/>
                          </a:xfrm>
                          <a:prstGeom prst="rect">
                            <a:avLst/>
                          </a:prstGeom>
                          <a:ln>
                            <a:solidFill>
                              <a:schemeClr val="tx2">
                                <a:lumMod val="40000"/>
                                <a:lumOff val="60000"/>
                              </a:schemeClr>
                            </a:solidFill>
                          </a:ln>
                          <a:effectLst/>
                        </pic:spPr>
                      </pic:pic>
                    </a:graphicData>
                  </a:graphic>
                </wp:inline>
              </w:drawing>
            </w:r>
          </w:p>
        </w:tc>
      </w:tr>
      <w:tr w:rsidR="005539DF" w:rsidRPr="00C56A83" w14:paraId="50F6B700" w14:textId="77777777" w:rsidTr="00624A03">
        <w:trPr>
          <w:trHeight w:val="1680"/>
        </w:trPr>
        <w:tc>
          <w:tcPr>
            <w:tcW w:w="5642" w:type="dxa"/>
          </w:tcPr>
          <w:p w14:paraId="02ADAD5A" w14:textId="77777777" w:rsidR="005539DF" w:rsidRDefault="005539DF" w:rsidP="00B40816">
            <w:pPr>
              <w:spacing w:line="280" w:lineRule="exact"/>
              <w:jc w:val="both"/>
              <w:rPr>
                <w:rFonts w:cs="Arial"/>
                <w:sz w:val="28"/>
                <w:szCs w:val="28"/>
                <w:lang w:val="nl-NL"/>
              </w:rPr>
            </w:pPr>
          </w:p>
          <w:p w14:paraId="5BE01010" w14:textId="77777777" w:rsidR="005539DF" w:rsidRPr="00F37845" w:rsidRDefault="00F37845" w:rsidP="00B40816">
            <w:pPr>
              <w:spacing w:line="280" w:lineRule="exact"/>
              <w:jc w:val="both"/>
              <w:rPr>
                <w:rFonts w:cs="Arial"/>
                <w:sz w:val="28"/>
                <w:szCs w:val="28"/>
                <w:lang w:val="fr-BE"/>
              </w:rPr>
            </w:pPr>
            <w:r w:rsidRPr="00F37845">
              <w:rPr>
                <w:rFonts w:cs="Arial"/>
                <w:sz w:val="28"/>
                <w:szCs w:val="28"/>
                <w:lang w:val="fr-BE"/>
              </w:rPr>
              <w:t xml:space="preserve">Horaires de travail </w:t>
            </w:r>
            <w:r w:rsidR="00BE5558">
              <w:rPr>
                <w:rFonts w:cs="Arial"/>
                <w:sz w:val="28"/>
                <w:szCs w:val="28"/>
                <w:lang w:val="fr-BE"/>
              </w:rPr>
              <w:t>décalés</w:t>
            </w:r>
            <w:r w:rsidR="00D42BFC">
              <w:rPr>
                <w:rFonts w:cs="Arial"/>
                <w:sz w:val="28"/>
                <w:szCs w:val="28"/>
                <w:lang w:val="fr-BE"/>
              </w:rPr>
              <w:t> :</w:t>
            </w:r>
            <w:r w:rsidR="00231EB6" w:rsidRPr="00F37845">
              <w:rPr>
                <w:rFonts w:cs="Arial"/>
                <w:sz w:val="28"/>
                <w:szCs w:val="28"/>
                <w:lang w:val="fr-BE"/>
              </w:rPr>
              <w:t xml:space="preserve"> </w:t>
            </w:r>
            <w:r w:rsidRPr="00F37845">
              <w:rPr>
                <w:rFonts w:cs="Arial"/>
                <w:sz w:val="28"/>
                <w:szCs w:val="28"/>
                <w:lang w:val="fr-BE"/>
              </w:rPr>
              <w:t>quelles so</w:t>
            </w:r>
            <w:r>
              <w:rPr>
                <w:rFonts w:cs="Arial"/>
                <w:sz w:val="28"/>
                <w:szCs w:val="28"/>
                <w:lang w:val="fr-BE"/>
              </w:rPr>
              <w:t>nt les règles du jeu</w:t>
            </w:r>
            <w:r w:rsidR="00D42BFC">
              <w:rPr>
                <w:rFonts w:cs="Arial"/>
                <w:sz w:val="28"/>
                <w:szCs w:val="28"/>
                <w:lang w:val="fr-BE"/>
              </w:rPr>
              <w:t> ?</w:t>
            </w:r>
          </w:p>
          <w:p w14:paraId="3DD522C3" w14:textId="77777777" w:rsidR="005539DF" w:rsidRPr="00F37845" w:rsidRDefault="005539DF" w:rsidP="00B40816">
            <w:pPr>
              <w:spacing w:line="280" w:lineRule="exact"/>
              <w:jc w:val="both"/>
              <w:rPr>
                <w:rFonts w:cs="Arial"/>
                <w:sz w:val="28"/>
                <w:szCs w:val="28"/>
                <w:lang w:val="fr-BE"/>
              </w:rPr>
            </w:pPr>
          </w:p>
          <w:p w14:paraId="34A3615E" w14:textId="77777777" w:rsidR="005539DF" w:rsidRPr="00F37845" w:rsidRDefault="005539DF" w:rsidP="00B40816">
            <w:pPr>
              <w:spacing w:line="280" w:lineRule="exact"/>
              <w:jc w:val="both"/>
              <w:rPr>
                <w:rFonts w:cs="Arial"/>
                <w:sz w:val="28"/>
                <w:szCs w:val="28"/>
                <w:lang w:val="fr-BE"/>
              </w:rPr>
            </w:pPr>
          </w:p>
          <w:p w14:paraId="7ADB1468" w14:textId="77777777" w:rsidR="005539DF" w:rsidRPr="00F37845" w:rsidRDefault="005539DF" w:rsidP="00B40816">
            <w:pPr>
              <w:spacing w:line="280" w:lineRule="exact"/>
              <w:jc w:val="both"/>
              <w:rPr>
                <w:rFonts w:cs="Arial"/>
                <w:sz w:val="28"/>
                <w:szCs w:val="28"/>
                <w:lang w:val="fr-BE"/>
              </w:rPr>
            </w:pPr>
          </w:p>
        </w:tc>
        <w:tc>
          <w:tcPr>
            <w:tcW w:w="1979" w:type="dxa"/>
            <w:vAlign w:val="bottom"/>
          </w:tcPr>
          <w:p w14:paraId="41AAE200" w14:textId="77777777" w:rsidR="005539DF" w:rsidRPr="004C38E4" w:rsidRDefault="001C3294" w:rsidP="005539DF">
            <w:pPr>
              <w:jc w:val="right"/>
              <w:rPr>
                <w:rFonts w:cs="Arial"/>
                <w:sz w:val="18"/>
                <w:szCs w:val="18"/>
                <w:lang w:val="fr-BE"/>
              </w:rPr>
            </w:pPr>
            <w:r w:rsidRPr="004C38E4">
              <w:rPr>
                <w:rFonts w:cs="Arial"/>
                <w:sz w:val="18"/>
                <w:szCs w:val="18"/>
                <w:lang w:val="fr-BE"/>
              </w:rPr>
              <w:t>Liesbeth Overmeire</w:t>
            </w:r>
          </w:p>
          <w:p w14:paraId="53ACFC88" w14:textId="77777777" w:rsidR="005539DF" w:rsidRPr="004C38E4" w:rsidRDefault="004C38E4" w:rsidP="004C38E4">
            <w:pPr>
              <w:jc w:val="right"/>
              <w:rPr>
                <w:rFonts w:cs="Arial"/>
                <w:sz w:val="28"/>
                <w:szCs w:val="28"/>
                <w:lang w:val="fr-BE"/>
              </w:rPr>
            </w:pPr>
            <w:r w:rsidRPr="004C38E4">
              <w:rPr>
                <w:rFonts w:cs="Arial"/>
                <w:sz w:val="18"/>
                <w:szCs w:val="18"/>
                <w:lang w:val="fr-BE"/>
              </w:rPr>
              <w:t>Conseillère juridique</w:t>
            </w:r>
            <w:r w:rsidR="005539DF" w:rsidRPr="004C38E4">
              <w:rPr>
                <w:rFonts w:cs="Arial"/>
                <w:sz w:val="18"/>
                <w:szCs w:val="18"/>
                <w:lang w:val="fr-BE"/>
              </w:rPr>
              <w:br/>
              <w:t>Partena Professional</w:t>
            </w:r>
          </w:p>
        </w:tc>
        <w:tc>
          <w:tcPr>
            <w:tcW w:w="1902" w:type="dxa"/>
            <w:vMerge/>
          </w:tcPr>
          <w:p w14:paraId="2E60C1C7" w14:textId="77777777" w:rsidR="005539DF" w:rsidRPr="004C38E4" w:rsidRDefault="005539DF" w:rsidP="00B40816">
            <w:pPr>
              <w:jc w:val="center"/>
              <w:rPr>
                <w:rFonts w:ascii="Calibri" w:hAnsi="Calibri"/>
                <w:sz w:val="24"/>
                <w:lang w:val="fr-BE"/>
              </w:rPr>
            </w:pPr>
          </w:p>
        </w:tc>
      </w:tr>
    </w:tbl>
    <w:p w14:paraId="23D74E53" w14:textId="77777777" w:rsidR="0071493A" w:rsidRPr="004C38E4" w:rsidRDefault="001C3294" w:rsidP="00AA4348">
      <w:pPr>
        <w:autoSpaceDE w:val="0"/>
        <w:autoSpaceDN w:val="0"/>
        <w:adjustRightInd w:val="0"/>
        <w:jc w:val="both"/>
        <w:rPr>
          <w:rFonts w:ascii="Calibri" w:hAnsi="Calibri" w:cs="Arial"/>
          <w:sz w:val="24"/>
          <w:lang w:val="fr-BE"/>
        </w:rPr>
      </w:pPr>
      <w:r>
        <w:rPr>
          <w:noProof/>
        </w:rPr>
        <mc:AlternateContent>
          <mc:Choice Requires="wps">
            <w:drawing>
              <wp:anchor distT="4294967293" distB="4294967293" distL="114300" distR="114300" simplePos="0" relativeHeight="251658752" behindDoc="0" locked="0" layoutInCell="1" allowOverlap="1" wp14:anchorId="265BC8E9" wp14:editId="2A375E66">
                <wp:simplePos x="0" y="0"/>
                <wp:positionH relativeFrom="column">
                  <wp:posOffset>-213360</wp:posOffset>
                </wp:positionH>
                <wp:positionV relativeFrom="paragraph">
                  <wp:posOffset>73025</wp:posOffset>
                </wp:positionV>
                <wp:extent cx="6426835" cy="0"/>
                <wp:effectExtent l="10795" t="10795" r="10795" b="8255"/>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835" cy="0"/>
                        </a:xfrm>
                        <a:prstGeom prst="line">
                          <a:avLst/>
                        </a:prstGeom>
                        <a:noFill/>
                        <a:ln w="12700">
                          <a:solidFill>
                            <a:srgbClr val="F6A5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pt,5.75pt" to="489.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" strokecolor="#f6a500" strokeweight="1pt"/>
            </w:pict>
          </mc:Fallback>
        </mc:AlternateContent>
      </w:r>
    </w:p>
    <w:p w14:paraId="7903E831" w14:textId="77777777" w:rsidR="006D5FB4" w:rsidRPr="004C38E4" w:rsidRDefault="006D5FB4" w:rsidP="00E564FF">
      <w:pPr>
        <w:spacing w:line="280" w:lineRule="exact"/>
        <w:jc w:val="both"/>
        <w:rPr>
          <w:rFonts w:cs="Arial"/>
          <w:sz w:val="28"/>
          <w:szCs w:val="28"/>
          <w:lang w:val="fr-BE"/>
        </w:rPr>
      </w:pPr>
      <w:bookmarkStart w:id="0" w:name="_GoBack"/>
      <w:bookmarkEnd w:id="0"/>
    </w:p>
    <w:p w14:paraId="25EF9A29" w14:textId="77777777" w:rsidR="00905DAE" w:rsidRPr="00BB7611" w:rsidRDefault="00BB7611" w:rsidP="00E564FF">
      <w:pPr>
        <w:spacing w:line="280" w:lineRule="exact"/>
        <w:jc w:val="both"/>
        <w:rPr>
          <w:rFonts w:cs="Arial"/>
          <w:szCs w:val="20"/>
          <w:lang w:val="fr-BE"/>
        </w:rPr>
      </w:pPr>
      <w:r w:rsidRPr="00BB7611">
        <w:rPr>
          <w:rFonts w:cs="Arial"/>
          <w:szCs w:val="20"/>
          <w:lang w:val="fr-BE"/>
        </w:rPr>
        <w:t>Tant l’employeur que le travailleur sont bien souvent demandeurs d’une certaine flexibilité en matière de temp</w:t>
      </w:r>
      <w:r>
        <w:rPr>
          <w:rFonts w:cs="Arial"/>
          <w:szCs w:val="20"/>
          <w:lang w:val="fr-BE"/>
        </w:rPr>
        <w:t xml:space="preserve">s </w:t>
      </w:r>
      <w:r w:rsidRPr="00BB7611">
        <w:rPr>
          <w:rFonts w:cs="Arial"/>
          <w:szCs w:val="20"/>
          <w:lang w:val="fr-BE"/>
        </w:rPr>
        <w:t>de travail</w:t>
      </w:r>
      <w:r w:rsidR="006B46CD" w:rsidRPr="00BB7611">
        <w:rPr>
          <w:rFonts w:cs="Arial"/>
          <w:szCs w:val="20"/>
          <w:lang w:val="fr-BE"/>
        </w:rPr>
        <w:t>.</w:t>
      </w:r>
    </w:p>
    <w:p w14:paraId="73F9E232" w14:textId="77777777" w:rsidR="00286725" w:rsidRPr="00BB7611" w:rsidRDefault="00BB7611" w:rsidP="00E564FF">
      <w:pPr>
        <w:spacing w:line="280" w:lineRule="exact"/>
        <w:jc w:val="both"/>
        <w:rPr>
          <w:rFonts w:cs="Arial"/>
          <w:szCs w:val="20"/>
          <w:lang w:val="fr-BE"/>
        </w:rPr>
      </w:pPr>
      <w:r w:rsidRPr="00BB7611">
        <w:rPr>
          <w:rFonts w:cs="Arial"/>
          <w:szCs w:val="20"/>
          <w:lang w:val="fr-BE"/>
        </w:rPr>
        <w:t>De la sorte, les travailleurs peuvent concilier plus f</w:t>
      </w:r>
      <w:r>
        <w:rPr>
          <w:rFonts w:cs="Arial"/>
          <w:szCs w:val="20"/>
          <w:lang w:val="fr-BE"/>
        </w:rPr>
        <w:t>acilement travail et vie privée</w:t>
      </w:r>
      <w:r w:rsidR="006B46CD" w:rsidRPr="00BB7611">
        <w:rPr>
          <w:rFonts w:cs="Arial"/>
          <w:szCs w:val="20"/>
          <w:lang w:val="fr-BE"/>
        </w:rPr>
        <w:t xml:space="preserve">. </w:t>
      </w:r>
      <w:r w:rsidRPr="00BB7611">
        <w:rPr>
          <w:rFonts w:cs="Arial"/>
          <w:szCs w:val="20"/>
          <w:lang w:val="fr-BE"/>
        </w:rPr>
        <w:t>Les employeurs peuvent s’adapter plus facilement aux besoins de leur client,</w:t>
      </w:r>
      <w:r w:rsidR="00BE5558">
        <w:rPr>
          <w:rFonts w:cs="Arial"/>
          <w:szCs w:val="20"/>
          <w:lang w:val="fr-BE"/>
        </w:rPr>
        <w:t xml:space="preserve"> </w:t>
      </w:r>
      <w:r w:rsidRPr="00BB7611">
        <w:rPr>
          <w:rFonts w:cs="Arial"/>
          <w:szCs w:val="20"/>
          <w:lang w:val="fr-BE"/>
        </w:rPr>
        <w:t xml:space="preserve">affecter du personnel de manière plus efficace </w:t>
      </w:r>
      <w:r>
        <w:rPr>
          <w:rFonts w:cs="Arial"/>
          <w:szCs w:val="20"/>
          <w:lang w:val="fr-BE"/>
        </w:rPr>
        <w:t xml:space="preserve">en cas de volume de travail </w:t>
      </w:r>
      <w:r w:rsidR="000D79EE">
        <w:rPr>
          <w:rFonts w:cs="Arial"/>
          <w:szCs w:val="20"/>
          <w:lang w:val="fr-BE"/>
        </w:rPr>
        <w:t>plus ou moins important</w:t>
      </w:r>
      <w:r w:rsidR="00B95592" w:rsidRPr="00BB7611">
        <w:rPr>
          <w:rFonts w:cs="Arial"/>
          <w:szCs w:val="20"/>
          <w:lang w:val="fr-BE"/>
        </w:rPr>
        <w:t>…</w:t>
      </w:r>
    </w:p>
    <w:p w14:paraId="5467870F" w14:textId="77777777" w:rsidR="004A67A1" w:rsidRPr="00BB7611" w:rsidRDefault="004A67A1" w:rsidP="00E564FF">
      <w:pPr>
        <w:spacing w:line="280" w:lineRule="exact"/>
        <w:jc w:val="both"/>
        <w:rPr>
          <w:rFonts w:cs="Arial"/>
          <w:szCs w:val="20"/>
          <w:lang w:val="fr-BE"/>
        </w:rPr>
      </w:pPr>
    </w:p>
    <w:p w14:paraId="22B51DB2" w14:textId="77777777" w:rsidR="00273D5E" w:rsidRPr="00BE5558" w:rsidRDefault="00BE5558" w:rsidP="00E564FF">
      <w:pPr>
        <w:spacing w:line="280" w:lineRule="exact"/>
        <w:jc w:val="both"/>
        <w:rPr>
          <w:lang w:val="fr-BE"/>
        </w:rPr>
      </w:pPr>
      <w:r w:rsidRPr="00BE5558">
        <w:rPr>
          <w:rFonts w:cs="Arial"/>
          <w:szCs w:val="20"/>
          <w:lang w:val="fr-BE"/>
        </w:rPr>
        <w:t xml:space="preserve">Lorsque le travailleur peut choisir lui-même l’heure à laquelle il débute </w:t>
      </w:r>
      <w:r>
        <w:rPr>
          <w:rFonts w:cs="Arial"/>
          <w:szCs w:val="20"/>
          <w:lang w:val="fr-BE"/>
        </w:rPr>
        <w:t xml:space="preserve">et termine </w:t>
      </w:r>
      <w:r w:rsidRPr="00BE5558">
        <w:rPr>
          <w:rFonts w:cs="Arial"/>
          <w:szCs w:val="20"/>
          <w:lang w:val="fr-BE"/>
        </w:rPr>
        <w:t>sa journée de travail</w:t>
      </w:r>
      <w:r>
        <w:rPr>
          <w:rFonts w:cs="Arial"/>
          <w:szCs w:val="20"/>
          <w:lang w:val="fr-BE"/>
        </w:rPr>
        <w:t xml:space="preserve">, nous parlons </w:t>
      </w:r>
      <w:r w:rsidR="00286725" w:rsidRPr="00BE5558">
        <w:rPr>
          <w:lang w:val="fr-BE"/>
        </w:rPr>
        <w:t>“</w:t>
      </w:r>
      <w:r>
        <w:rPr>
          <w:lang w:val="fr-BE"/>
        </w:rPr>
        <w:t>d’horaires de travail décalés</w:t>
      </w:r>
      <w:r w:rsidR="00286725" w:rsidRPr="00BE5558">
        <w:rPr>
          <w:lang w:val="fr-BE"/>
        </w:rPr>
        <w:t>”</w:t>
      </w:r>
      <w:r w:rsidR="00F27176" w:rsidRPr="00BE5558">
        <w:rPr>
          <w:lang w:val="fr-BE"/>
        </w:rPr>
        <w:t>.</w:t>
      </w:r>
      <w:r w:rsidR="00273D5E" w:rsidRPr="00BE5558">
        <w:rPr>
          <w:lang w:val="fr-BE"/>
        </w:rPr>
        <w:t xml:space="preserve"> </w:t>
      </w:r>
      <w:r w:rsidRPr="00BE5558">
        <w:rPr>
          <w:lang w:val="fr-BE"/>
        </w:rPr>
        <w:t>Les horaires de travail flexibles offrent aux travailleurs l’avantage d’une certaine liberté en matière de remplissage de leur journée de travai</w:t>
      </w:r>
      <w:r w:rsidR="00D42BFC">
        <w:rPr>
          <w:lang w:val="fr-BE"/>
        </w:rPr>
        <w:t>l :</w:t>
      </w:r>
      <w:r w:rsidR="00273D5E" w:rsidRPr="00BE5558">
        <w:rPr>
          <w:lang w:val="fr-BE"/>
        </w:rPr>
        <w:t xml:space="preserve"> </w:t>
      </w:r>
      <w:r w:rsidRPr="00BE5558">
        <w:rPr>
          <w:lang w:val="fr-BE"/>
        </w:rPr>
        <w:t>ils peu</w:t>
      </w:r>
      <w:r>
        <w:rPr>
          <w:lang w:val="fr-BE"/>
        </w:rPr>
        <w:t>vent ainsi adapter leurs horaires en fonction de leur vie de famille, leurs obligations personnelles, la circulation routière sur le chemin du travai</w:t>
      </w:r>
      <w:r w:rsidR="00D42BFC">
        <w:rPr>
          <w:lang w:val="fr-BE"/>
        </w:rPr>
        <w:t>l</w:t>
      </w:r>
      <w:r w:rsidR="00273D5E" w:rsidRPr="00BE5558">
        <w:rPr>
          <w:lang w:val="fr-BE"/>
        </w:rPr>
        <w:t>…</w:t>
      </w:r>
    </w:p>
    <w:p w14:paraId="194107F0" w14:textId="77777777" w:rsidR="006F32A7" w:rsidRPr="00BE5558" w:rsidRDefault="006F32A7" w:rsidP="00E564FF">
      <w:pPr>
        <w:spacing w:line="280" w:lineRule="exact"/>
        <w:jc w:val="both"/>
        <w:rPr>
          <w:rFonts w:cs="Arial"/>
          <w:b/>
          <w:szCs w:val="20"/>
          <w:lang w:val="fr-BE"/>
        </w:rPr>
      </w:pPr>
    </w:p>
    <w:p w14:paraId="6EDA4698" w14:textId="77777777" w:rsidR="004A67A1" w:rsidRPr="00BE5558" w:rsidRDefault="00BE5558" w:rsidP="00E564FF">
      <w:pPr>
        <w:spacing w:line="280" w:lineRule="exact"/>
        <w:jc w:val="both"/>
        <w:rPr>
          <w:rFonts w:cs="Arial"/>
          <w:b/>
          <w:szCs w:val="20"/>
          <w:lang w:val="fr-BE"/>
        </w:rPr>
      </w:pPr>
      <w:r w:rsidRPr="00BE5558">
        <w:rPr>
          <w:rFonts w:cs="Arial"/>
          <w:b/>
          <w:szCs w:val="20"/>
          <w:lang w:val="fr-BE"/>
        </w:rPr>
        <w:t xml:space="preserve">Le système des horaires de travail </w:t>
      </w:r>
      <w:r>
        <w:rPr>
          <w:rFonts w:cs="Arial"/>
          <w:b/>
          <w:szCs w:val="20"/>
          <w:lang w:val="fr-BE"/>
        </w:rPr>
        <w:t xml:space="preserve">décalés </w:t>
      </w:r>
      <w:r w:rsidRPr="00BE5558">
        <w:rPr>
          <w:rFonts w:cs="Arial"/>
          <w:b/>
          <w:szCs w:val="20"/>
          <w:lang w:val="fr-BE"/>
        </w:rPr>
        <w:t xml:space="preserve">est-il </w:t>
      </w:r>
      <w:r>
        <w:rPr>
          <w:rFonts w:cs="Arial"/>
          <w:b/>
          <w:szCs w:val="20"/>
          <w:lang w:val="fr-BE"/>
        </w:rPr>
        <w:t>lég</w:t>
      </w:r>
      <w:r w:rsidR="001F3B34">
        <w:rPr>
          <w:rFonts w:cs="Arial"/>
          <w:b/>
          <w:szCs w:val="20"/>
          <w:lang w:val="fr-BE"/>
        </w:rPr>
        <w:t>al</w:t>
      </w:r>
      <w:r w:rsidR="00D42BFC">
        <w:rPr>
          <w:rFonts w:cs="Arial"/>
          <w:b/>
          <w:szCs w:val="20"/>
          <w:lang w:val="fr-BE"/>
        </w:rPr>
        <w:t> ?</w:t>
      </w:r>
    </w:p>
    <w:p w14:paraId="46D32F34" w14:textId="77777777" w:rsidR="004A67A1" w:rsidRPr="00BE5558" w:rsidRDefault="004A67A1" w:rsidP="00E564FF">
      <w:pPr>
        <w:spacing w:line="280" w:lineRule="exact"/>
        <w:jc w:val="both"/>
        <w:rPr>
          <w:rFonts w:cs="Arial"/>
          <w:b/>
          <w:szCs w:val="20"/>
          <w:lang w:val="fr-BE"/>
        </w:rPr>
      </w:pPr>
    </w:p>
    <w:p w14:paraId="2EC6ACA4" w14:textId="77777777" w:rsidR="00174A76" w:rsidRPr="00BE5558" w:rsidRDefault="00BE5558" w:rsidP="004A67A1">
      <w:pPr>
        <w:autoSpaceDE w:val="0"/>
        <w:autoSpaceDN w:val="0"/>
        <w:adjustRightInd w:val="0"/>
        <w:spacing w:line="280" w:lineRule="atLeast"/>
        <w:jc w:val="both"/>
        <w:rPr>
          <w:lang w:val="fr-BE"/>
        </w:rPr>
      </w:pPr>
      <w:r w:rsidRPr="00BE5558">
        <w:rPr>
          <w:lang w:val="fr-BE"/>
        </w:rPr>
        <w:t xml:space="preserve">Si des communiqués apparaissent régulièrement ces dernières années dans les médias au sujet de projets du gouvernement visant à apporter une réponse à la demande </w:t>
      </w:r>
      <w:r>
        <w:rPr>
          <w:lang w:val="fr-BE"/>
        </w:rPr>
        <w:t xml:space="preserve">pour une plus grande </w:t>
      </w:r>
      <w:r w:rsidRPr="00BE5558">
        <w:rPr>
          <w:lang w:val="fr-BE"/>
        </w:rPr>
        <w:t xml:space="preserve">flexibilité </w:t>
      </w:r>
      <w:r w:rsidR="00913382" w:rsidRPr="00BE5558">
        <w:rPr>
          <w:lang w:val="fr-BE"/>
        </w:rPr>
        <w:t>(</w:t>
      </w:r>
      <w:r w:rsidR="005B68A0" w:rsidRPr="00BE5558">
        <w:rPr>
          <w:lang w:val="fr-BE"/>
        </w:rPr>
        <w:t>cf.</w:t>
      </w:r>
      <w:r w:rsidR="00913382" w:rsidRPr="00BE5558">
        <w:rPr>
          <w:lang w:val="fr-BE"/>
        </w:rPr>
        <w:t xml:space="preserve"> </w:t>
      </w:r>
      <w:r>
        <w:rPr>
          <w:lang w:val="fr-BE"/>
        </w:rPr>
        <w:t>les</w:t>
      </w:r>
      <w:r w:rsidR="00913382" w:rsidRPr="00BE5558">
        <w:rPr>
          <w:lang w:val="fr-BE"/>
        </w:rPr>
        <w:t xml:space="preserve"> </w:t>
      </w:r>
      <w:r w:rsidR="001F3B34">
        <w:rPr>
          <w:lang w:val="fr-BE"/>
        </w:rPr>
        <w:t>contrats d</w:t>
      </w:r>
      <w:r w:rsidR="001F3B34" w:rsidRPr="001F3B34">
        <w:rPr>
          <w:lang w:val="fr-BE"/>
        </w:rPr>
        <w:t>’adaptation des horaires aux rythmes scolaires</w:t>
      </w:r>
      <w:r w:rsidR="005B68A0" w:rsidRPr="00BE5558">
        <w:rPr>
          <w:lang w:val="fr-BE"/>
        </w:rPr>
        <w:t>…</w:t>
      </w:r>
      <w:r w:rsidR="00913382" w:rsidRPr="00BE5558">
        <w:rPr>
          <w:lang w:val="fr-BE"/>
        </w:rPr>
        <w:t>)</w:t>
      </w:r>
      <w:r w:rsidR="001F3B34">
        <w:rPr>
          <w:lang w:val="fr-BE"/>
        </w:rPr>
        <w:t>, le système des horaires décalés n’est</w:t>
      </w:r>
      <w:r w:rsidR="000D79EE">
        <w:rPr>
          <w:lang w:val="fr-BE"/>
        </w:rPr>
        <w:t>,</w:t>
      </w:r>
      <w:r w:rsidR="001F3B34">
        <w:rPr>
          <w:lang w:val="fr-BE"/>
        </w:rPr>
        <w:t xml:space="preserve"> à ce jour</w:t>
      </w:r>
      <w:r w:rsidR="000D79EE">
        <w:rPr>
          <w:lang w:val="fr-BE"/>
        </w:rPr>
        <w:t>,</w:t>
      </w:r>
      <w:r w:rsidR="001F3B34">
        <w:rPr>
          <w:lang w:val="fr-BE"/>
        </w:rPr>
        <w:t xml:space="preserve"> toujours pas légal</w:t>
      </w:r>
      <w:r w:rsidR="004A67A1" w:rsidRPr="00BE5558">
        <w:rPr>
          <w:lang w:val="fr-BE"/>
        </w:rPr>
        <w:t>.</w:t>
      </w:r>
    </w:p>
    <w:p w14:paraId="16D9E5C0" w14:textId="77777777" w:rsidR="00174A76" w:rsidRPr="006732CF" w:rsidRDefault="001F3B34" w:rsidP="004A67A1">
      <w:pPr>
        <w:autoSpaceDE w:val="0"/>
        <w:autoSpaceDN w:val="0"/>
        <w:adjustRightInd w:val="0"/>
        <w:spacing w:line="280" w:lineRule="atLeast"/>
        <w:jc w:val="both"/>
        <w:rPr>
          <w:lang w:val="fr-BE"/>
        </w:rPr>
      </w:pPr>
      <w:r w:rsidRPr="001F3B34">
        <w:rPr>
          <w:lang w:val="fr-BE"/>
        </w:rPr>
        <w:t xml:space="preserve">Selon les dispositions de la loi sur les règlements de travail, l’heure de début et de fin de la journée de travail ainsi que le </w:t>
      </w:r>
      <w:r>
        <w:rPr>
          <w:lang w:val="fr-BE"/>
        </w:rPr>
        <w:t>moment et la durée des pauses doivent être repris dans le règlement de travail</w:t>
      </w:r>
      <w:r w:rsidR="004A67A1" w:rsidRPr="001F3B34">
        <w:rPr>
          <w:lang w:val="fr-BE"/>
        </w:rPr>
        <w:t xml:space="preserve">. </w:t>
      </w:r>
      <w:r w:rsidRPr="001F3B34">
        <w:rPr>
          <w:lang w:val="fr-BE"/>
        </w:rPr>
        <w:t>Da</w:t>
      </w:r>
      <w:r w:rsidR="00D42BFC">
        <w:rPr>
          <w:lang w:val="fr-BE"/>
        </w:rPr>
        <w:t xml:space="preserve">ns le cas d’horaires décalés, les </w:t>
      </w:r>
      <w:r w:rsidRPr="001F3B34">
        <w:rPr>
          <w:lang w:val="fr-BE"/>
        </w:rPr>
        <w:t>heure</w:t>
      </w:r>
      <w:r w:rsidR="00D42BFC">
        <w:rPr>
          <w:lang w:val="fr-BE"/>
        </w:rPr>
        <w:t>s</w:t>
      </w:r>
      <w:r w:rsidRPr="001F3B34">
        <w:rPr>
          <w:lang w:val="fr-BE"/>
        </w:rPr>
        <w:t xml:space="preserve"> de début et de fin peuvent varier quotidiennement </w:t>
      </w:r>
      <w:r w:rsidR="00174A76" w:rsidRPr="001F3B34">
        <w:rPr>
          <w:lang w:val="fr-BE"/>
        </w:rPr>
        <w:t xml:space="preserve">– </w:t>
      </w:r>
      <w:r w:rsidRPr="001F3B34">
        <w:rPr>
          <w:lang w:val="fr-BE"/>
        </w:rPr>
        <w:t>cer</w:t>
      </w:r>
      <w:r>
        <w:rPr>
          <w:lang w:val="fr-BE"/>
        </w:rPr>
        <w:t xml:space="preserve">tes dans </w:t>
      </w:r>
      <w:r w:rsidRPr="006732CF">
        <w:rPr>
          <w:lang w:val="fr-BE"/>
        </w:rPr>
        <w:t>certaines limites bien précises</w:t>
      </w:r>
      <w:r w:rsidR="00174A76" w:rsidRPr="006732CF">
        <w:rPr>
          <w:lang w:val="fr-BE"/>
        </w:rPr>
        <w:t xml:space="preserve">– </w:t>
      </w:r>
      <w:r w:rsidRPr="006732CF">
        <w:rPr>
          <w:lang w:val="fr-BE"/>
        </w:rPr>
        <w:t>de sorte qu’il est impossible de se conformer à cette obligation</w:t>
      </w:r>
      <w:r w:rsidR="00174A76" w:rsidRPr="006732CF">
        <w:rPr>
          <w:lang w:val="fr-BE"/>
        </w:rPr>
        <w:t>.</w:t>
      </w:r>
    </w:p>
    <w:p w14:paraId="404FA5E1" w14:textId="77777777" w:rsidR="004A67A1" w:rsidRPr="006732CF" w:rsidRDefault="006732CF" w:rsidP="004A67A1">
      <w:pPr>
        <w:autoSpaceDE w:val="0"/>
        <w:autoSpaceDN w:val="0"/>
        <w:adjustRightInd w:val="0"/>
        <w:spacing w:line="280" w:lineRule="atLeast"/>
        <w:jc w:val="both"/>
        <w:rPr>
          <w:lang w:val="fr-BE"/>
        </w:rPr>
      </w:pPr>
      <w:r w:rsidRPr="006732CF">
        <w:rPr>
          <w:lang w:val="fr-BE"/>
        </w:rPr>
        <w:t xml:space="preserve">Étant donné que le système est autorisé pour certains services publics, </w:t>
      </w:r>
      <w:r w:rsidR="004A67A1" w:rsidRPr="006732CF">
        <w:rPr>
          <w:lang w:val="fr-BE"/>
        </w:rPr>
        <w:t>e</w:t>
      </w:r>
      <w:r w:rsidRPr="006732CF">
        <w:rPr>
          <w:lang w:val="fr-BE"/>
        </w:rPr>
        <w:t>t qu’il joue en faveur du</w:t>
      </w:r>
      <w:r>
        <w:rPr>
          <w:lang w:val="fr-BE"/>
        </w:rPr>
        <w:t xml:space="preserve"> travailleur</w:t>
      </w:r>
      <w:r w:rsidR="004A67A1" w:rsidRPr="006732CF">
        <w:rPr>
          <w:lang w:val="fr-BE"/>
        </w:rPr>
        <w:t xml:space="preserve">, </w:t>
      </w:r>
      <w:r>
        <w:rPr>
          <w:lang w:val="fr-BE"/>
        </w:rPr>
        <w:t>d’aucuns plaident pour une certaine tolérance dans l’application du système dans le secteur privé</w:t>
      </w:r>
      <w:r w:rsidR="004A67A1" w:rsidRPr="006732CF">
        <w:rPr>
          <w:lang w:val="fr-BE"/>
        </w:rPr>
        <w:t>.</w:t>
      </w:r>
    </w:p>
    <w:p w14:paraId="4A9B8C3E" w14:textId="77777777" w:rsidR="006F32A7" w:rsidRPr="006732CF" w:rsidRDefault="00913382" w:rsidP="001C3294">
      <w:pPr>
        <w:spacing w:line="280" w:lineRule="atLeast"/>
        <w:rPr>
          <w:lang w:val="fr-BE"/>
        </w:rPr>
      </w:pPr>
      <w:r w:rsidRPr="006732CF">
        <w:rPr>
          <w:lang w:val="fr-BE"/>
        </w:rPr>
        <w:t xml:space="preserve"> </w:t>
      </w:r>
    </w:p>
    <w:p w14:paraId="4C6008C1" w14:textId="77777777" w:rsidR="00913382" w:rsidRPr="001F3B34" w:rsidRDefault="001F3B34" w:rsidP="001C3294">
      <w:pPr>
        <w:spacing w:line="280" w:lineRule="atLeast"/>
        <w:rPr>
          <w:b/>
          <w:lang w:val="fr-BE"/>
        </w:rPr>
      </w:pPr>
      <w:r w:rsidRPr="001F3B34">
        <w:rPr>
          <w:b/>
          <w:lang w:val="fr-BE"/>
        </w:rPr>
        <w:t>L’employeur est-il tenu de remplir certaines formalités</w:t>
      </w:r>
      <w:r w:rsidR="00D42BFC">
        <w:rPr>
          <w:b/>
          <w:lang w:val="fr-BE"/>
        </w:rPr>
        <w:t> ?</w:t>
      </w:r>
    </w:p>
    <w:p w14:paraId="1B3CB2FA" w14:textId="77777777" w:rsidR="00913382" w:rsidRPr="001F3B34" w:rsidRDefault="00913382" w:rsidP="001C3294">
      <w:pPr>
        <w:spacing w:line="280" w:lineRule="atLeast"/>
        <w:rPr>
          <w:lang w:val="fr-BE"/>
        </w:rPr>
      </w:pPr>
    </w:p>
    <w:p w14:paraId="02AAD2A7" w14:textId="77777777" w:rsidR="00963694" w:rsidRPr="004C38E4" w:rsidRDefault="00597FDA" w:rsidP="00C56A83">
      <w:pPr>
        <w:autoSpaceDE w:val="0"/>
        <w:autoSpaceDN w:val="0"/>
        <w:adjustRightInd w:val="0"/>
        <w:spacing w:line="280" w:lineRule="atLeast"/>
        <w:jc w:val="both"/>
        <w:rPr>
          <w:rFonts w:ascii="Helv" w:hAnsi="Helv" w:cs="Helv"/>
          <w:lang w:val="fr-BE" w:eastAsia="nl-NL"/>
        </w:rPr>
      </w:pPr>
      <w:r w:rsidRPr="00597FDA">
        <w:rPr>
          <w:lang w:val="fr-BE"/>
        </w:rPr>
        <w:t>Pour que les services d’inspection puissent tolérer le système</w:t>
      </w:r>
      <w:r w:rsidR="00963694" w:rsidRPr="00597FDA">
        <w:rPr>
          <w:lang w:val="fr-BE"/>
        </w:rPr>
        <w:t xml:space="preserve">, </w:t>
      </w:r>
      <w:r w:rsidRPr="00597FDA">
        <w:rPr>
          <w:lang w:val="fr-BE"/>
        </w:rPr>
        <w:t>il importe de proposer les garanties requises en matière d’utilisation d’instruments de mesure afin de co</w:t>
      </w:r>
      <w:r>
        <w:rPr>
          <w:lang w:val="fr-BE"/>
        </w:rPr>
        <w:t xml:space="preserve">ntrôler les prestations </w:t>
      </w:r>
      <w:r>
        <w:rPr>
          <w:rFonts w:ascii="Helv" w:hAnsi="Helv" w:cs="Helv"/>
          <w:lang w:val="fr-BE" w:eastAsia="nl-NL"/>
        </w:rPr>
        <w:t>ainsi que sur le plan de la conservation des données enregistrées</w:t>
      </w:r>
      <w:r w:rsidR="00273D5E" w:rsidRPr="00597FDA">
        <w:rPr>
          <w:rFonts w:ascii="Helv" w:hAnsi="Helv" w:cs="Helv"/>
          <w:lang w:val="fr-BE" w:eastAsia="nl-NL"/>
        </w:rPr>
        <w:t xml:space="preserve">. </w:t>
      </w:r>
      <w:r w:rsidR="004C38E4" w:rsidRPr="004C38E4">
        <w:rPr>
          <w:rFonts w:ascii="Helv" w:hAnsi="Helv" w:cs="Helv"/>
          <w:lang w:val="fr-BE" w:eastAsia="nl-NL"/>
        </w:rPr>
        <w:t>Il est ainsi possible de travailler avec une pointeuse ou, à</w:t>
      </w:r>
      <w:r w:rsidR="004C38E4">
        <w:rPr>
          <w:rFonts w:ascii="Helv" w:hAnsi="Helv" w:cs="Helv"/>
          <w:lang w:val="fr-BE" w:eastAsia="nl-NL"/>
        </w:rPr>
        <w:t xml:space="preserve"> d</w:t>
      </w:r>
      <w:r w:rsidR="00C56A83">
        <w:rPr>
          <w:rFonts w:ascii="Helv" w:hAnsi="Helv" w:cs="Helv"/>
          <w:lang w:val="fr-BE" w:eastAsia="nl-NL"/>
        </w:rPr>
        <w:t>éfaut</w:t>
      </w:r>
      <w:r w:rsidR="004C38E4">
        <w:rPr>
          <w:rFonts w:ascii="Helv" w:hAnsi="Helv" w:cs="Helv"/>
          <w:lang w:val="fr-BE" w:eastAsia="nl-NL"/>
        </w:rPr>
        <w:t>, de consigner scrupuleusement les heures de début et de fin des prestations</w:t>
      </w:r>
      <w:r w:rsidR="00963694" w:rsidRPr="004C38E4">
        <w:rPr>
          <w:rFonts w:ascii="Helv" w:hAnsi="Helv" w:cs="Helv"/>
          <w:lang w:val="fr-BE" w:eastAsia="nl-NL"/>
        </w:rPr>
        <w:t>.</w:t>
      </w:r>
    </w:p>
    <w:p w14:paraId="6E5FFC20" w14:textId="77777777" w:rsidR="00963694" w:rsidRPr="004C38E4" w:rsidRDefault="00963694" w:rsidP="00963694">
      <w:pPr>
        <w:autoSpaceDE w:val="0"/>
        <w:autoSpaceDN w:val="0"/>
        <w:adjustRightInd w:val="0"/>
        <w:spacing w:line="280" w:lineRule="atLeast"/>
        <w:jc w:val="both"/>
        <w:rPr>
          <w:rFonts w:ascii="Helv" w:hAnsi="Helv" w:cs="Helv"/>
          <w:lang w:val="fr-BE" w:eastAsia="nl-NL"/>
        </w:rPr>
      </w:pPr>
    </w:p>
    <w:p w14:paraId="4A562B00" w14:textId="23493C57" w:rsidR="006F32A7" w:rsidRPr="004C38E4" w:rsidRDefault="004C38E4" w:rsidP="001C3294">
      <w:pPr>
        <w:spacing w:line="280" w:lineRule="atLeast"/>
        <w:rPr>
          <w:lang w:val="fr-BE"/>
        </w:rPr>
      </w:pPr>
      <w:r w:rsidRPr="004C38E4">
        <w:rPr>
          <w:lang w:val="fr-BE"/>
        </w:rPr>
        <w:t>Un système d’horaires décalés ne sert en effet pas à (faire) prester des heures supplémentaires</w:t>
      </w:r>
      <w:r w:rsidR="00D42BFC">
        <w:rPr>
          <w:lang w:val="fr-BE"/>
        </w:rPr>
        <w:t> :</w:t>
      </w:r>
      <w:r w:rsidR="00963694" w:rsidRPr="004C38E4">
        <w:rPr>
          <w:lang w:val="fr-BE"/>
        </w:rPr>
        <w:t xml:space="preserve"> </w:t>
      </w:r>
      <w:r w:rsidRPr="004C38E4">
        <w:rPr>
          <w:lang w:val="fr-BE"/>
        </w:rPr>
        <w:t>si le trava</w:t>
      </w:r>
      <w:r>
        <w:rPr>
          <w:lang w:val="fr-BE"/>
        </w:rPr>
        <w:t>illeur débute sa tâche journalière plus tôt, le but est généralement de la terminer plus tôt également</w:t>
      </w:r>
      <w:r w:rsidR="00963694" w:rsidRPr="004C38E4">
        <w:rPr>
          <w:lang w:val="fr-BE"/>
        </w:rPr>
        <w:t xml:space="preserve">. </w:t>
      </w:r>
      <w:r w:rsidRPr="004C38E4">
        <w:rPr>
          <w:lang w:val="fr-BE"/>
        </w:rPr>
        <w:t>Quoi qu’il en soit, le travailleur doit respecter les limit</w:t>
      </w:r>
      <w:r>
        <w:rPr>
          <w:lang w:val="fr-BE"/>
        </w:rPr>
        <w:t>es journalières et hebdomadaires</w:t>
      </w:r>
      <w:r w:rsidR="00CD35BC" w:rsidRPr="004C38E4">
        <w:rPr>
          <w:lang w:val="fr-BE"/>
        </w:rPr>
        <w:t xml:space="preserve">, </w:t>
      </w:r>
      <w:r>
        <w:rPr>
          <w:lang w:val="fr-BE"/>
        </w:rPr>
        <w:t>ainsi que les temps de repos et les pauses minimales</w:t>
      </w:r>
      <w:r w:rsidR="00963694" w:rsidRPr="004C38E4">
        <w:rPr>
          <w:lang w:val="fr-BE"/>
        </w:rPr>
        <w:t xml:space="preserve">. </w:t>
      </w:r>
      <w:r w:rsidRPr="004C38E4">
        <w:rPr>
          <w:lang w:val="fr-BE"/>
        </w:rPr>
        <w:t xml:space="preserve">En cas de contrôle, l’employeur devra également pouvoir le </w:t>
      </w:r>
      <w:r w:rsidRPr="004C38E4">
        <w:rPr>
          <w:lang w:val="fr-BE"/>
        </w:rPr>
        <w:lastRenderedPageBreak/>
        <w:t>démontrer</w:t>
      </w:r>
      <w:r w:rsidR="00963694" w:rsidRPr="004C38E4">
        <w:rPr>
          <w:lang w:val="fr-BE"/>
        </w:rPr>
        <w:t xml:space="preserve">. </w:t>
      </w:r>
      <w:r w:rsidRPr="004C38E4">
        <w:rPr>
          <w:lang w:val="fr-BE"/>
        </w:rPr>
        <w:t>Cela sera uniquement possible si un système d'enregistrement du temps est utilis</w:t>
      </w:r>
      <w:r>
        <w:rPr>
          <w:lang w:val="fr-BE"/>
        </w:rPr>
        <w:t>é dans l’entreprise</w:t>
      </w:r>
      <w:r w:rsidR="00963694" w:rsidRPr="004C38E4">
        <w:rPr>
          <w:lang w:val="fr-BE"/>
        </w:rPr>
        <w:t>.</w:t>
      </w:r>
    </w:p>
    <w:p w14:paraId="66BC6BB9" w14:textId="77777777" w:rsidR="008A2279" w:rsidRPr="004C38E4" w:rsidRDefault="008A2279" w:rsidP="001C3294">
      <w:pPr>
        <w:spacing w:line="280" w:lineRule="atLeast"/>
        <w:rPr>
          <w:b/>
          <w:lang w:val="fr-BE"/>
        </w:rPr>
      </w:pPr>
    </w:p>
    <w:p w14:paraId="657D9868" w14:textId="77777777" w:rsidR="00913382" w:rsidRPr="004C38E4" w:rsidRDefault="004C38E4" w:rsidP="001C3294">
      <w:pPr>
        <w:spacing w:line="280" w:lineRule="atLeast"/>
        <w:rPr>
          <w:b/>
          <w:lang w:val="fr-BE"/>
        </w:rPr>
      </w:pPr>
      <w:r w:rsidRPr="004C38E4">
        <w:rPr>
          <w:b/>
          <w:lang w:val="fr-BE"/>
        </w:rPr>
        <w:t xml:space="preserve">Le travailleur peut-il choisir ses horaires en toute liberté ou </w:t>
      </w:r>
      <w:r>
        <w:rPr>
          <w:b/>
          <w:lang w:val="fr-BE"/>
        </w:rPr>
        <w:t>l’employeur a-t-il voix au chapitre</w:t>
      </w:r>
      <w:r w:rsidR="00D42BFC">
        <w:rPr>
          <w:b/>
          <w:lang w:val="fr-BE"/>
        </w:rPr>
        <w:t> ?</w:t>
      </w:r>
    </w:p>
    <w:p w14:paraId="1E4CC5D2" w14:textId="77777777" w:rsidR="00963694" w:rsidRPr="004C38E4" w:rsidRDefault="00963694" w:rsidP="001C3294">
      <w:pPr>
        <w:spacing w:line="280" w:lineRule="atLeast"/>
        <w:rPr>
          <w:lang w:val="fr-BE"/>
        </w:rPr>
      </w:pPr>
    </w:p>
    <w:p w14:paraId="024DBC52" w14:textId="77777777" w:rsidR="00963694" w:rsidRPr="0041732C" w:rsidRDefault="0041732C" w:rsidP="001C3294">
      <w:pPr>
        <w:spacing w:line="280" w:lineRule="atLeast"/>
        <w:rPr>
          <w:lang w:val="fr-BE"/>
        </w:rPr>
      </w:pPr>
      <w:r w:rsidRPr="0041732C">
        <w:rPr>
          <w:lang w:val="fr-BE"/>
        </w:rPr>
        <w:t>Si un employeur instaure des horaires de travail décalés</w:t>
      </w:r>
      <w:r w:rsidR="00963694" w:rsidRPr="0041732C">
        <w:rPr>
          <w:lang w:val="fr-BE"/>
        </w:rPr>
        <w:t xml:space="preserve">, </w:t>
      </w:r>
      <w:r w:rsidRPr="0041732C">
        <w:rPr>
          <w:lang w:val="fr-BE"/>
        </w:rPr>
        <w:t>i</w:t>
      </w:r>
      <w:r>
        <w:rPr>
          <w:lang w:val="fr-BE"/>
        </w:rPr>
        <w:t>l le fait en principe au profit du travailleur</w:t>
      </w:r>
      <w:r w:rsidR="00963694" w:rsidRPr="0041732C">
        <w:rPr>
          <w:lang w:val="fr-BE"/>
        </w:rPr>
        <w:t>.</w:t>
      </w:r>
    </w:p>
    <w:p w14:paraId="7B3E3DA6" w14:textId="77777777" w:rsidR="00963694" w:rsidRPr="0041732C" w:rsidRDefault="0041732C" w:rsidP="001C3294">
      <w:pPr>
        <w:spacing w:line="280" w:lineRule="atLeast"/>
        <w:rPr>
          <w:lang w:val="fr-BE"/>
        </w:rPr>
      </w:pPr>
      <w:r w:rsidRPr="0041732C">
        <w:rPr>
          <w:lang w:val="fr-BE"/>
        </w:rPr>
        <w:t>Les heures de début et de fin, ainsi éventuellement que la ou les pause(s) peuv</w:t>
      </w:r>
      <w:r>
        <w:rPr>
          <w:lang w:val="fr-BE"/>
        </w:rPr>
        <w:t>ent être déterminées librement par le travailleur</w:t>
      </w:r>
      <w:r w:rsidR="00963694" w:rsidRPr="0041732C">
        <w:rPr>
          <w:lang w:val="fr-BE"/>
        </w:rPr>
        <w:t>.</w:t>
      </w:r>
    </w:p>
    <w:p w14:paraId="1DCFFB6D" w14:textId="77777777" w:rsidR="00CD35BC" w:rsidRPr="0041732C" w:rsidRDefault="00CD35BC" w:rsidP="00CD35BC">
      <w:pPr>
        <w:spacing w:line="280" w:lineRule="atLeast"/>
        <w:rPr>
          <w:lang w:val="fr-BE"/>
        </w:rPr>
      </w:pPr>
    </w:p>
    <w:p w14:paraId="4EED4137" w14:textId="77777777" w:rsidR="008A2279" w:rsidRPr="0041732C" w:rsidRDefault="0041732C" w:rsidP="00CD35BC">
      <w:pPr>
        <w:spacing w:line="280" w:lineRule="atLeast"/>
        <w:rPr>
          <w:lang w:val="fr-BE"/>
        </w:rPr>
      </w:pPr>
      <w:r w:rsidRPr="0041732C">
        <w:rPr>
          <w:lang w:val="fr-BE"/>
        </w:rPr>
        <w:t>Pour assurer la présence des travailleurs dans l'entreprise pendant une période déterminée</w:t>
      </w:r>
      <w:r w:rsidR="00CD35BC" w:rsidRPr="0041732C">
        <w:rPr>
          <w:lang w:val="fr-BE"/>
        </w:rPr>
        <w:t xml:space="preserve">, </w:t>
      </w:r>
      <w:r w:rsidRPr="0041732C">
        <w:rPr>
          <w:lang w:val="fr-BE"/>
        </w:rPr>
        <w:t>l’employe</w:t>
      </w:r>
      <w:r>
        <w:rPr>
          <w:lang w:val="fr-BE"/>
        </w:rPr>
        <w:t>ur peut prévoir des plages fixes dans ses horaires</w:t>
      </w:r>
      <w:r w:rsidR="00CD35BC" w:rsidRPr="0041732C">
        <w:rPr>
          <w:lang w:val="fr-BE"/>
        </w:rPr>
        <w:t xml:space="preserve">, </w:t>
      </w:r>
      <w:r>
        <w:rPr>
          <w:lang w:val="fr-BE"/>
        </w:rPr>
        <w:t>soit des périodes durant lesquelles la présence des travailleurs est obligatoire</w:t>
      </w:r>
      <w:r w:rsidR="00CD35BC" w:rsidRPr="0041732C">
        <w:rPr>
          <w:lang w:val="fr-BE"/>
        </w:rPr>
        <w:t>.</w:t>
      </w:r>
    </w:p>
    <w:p w14:paraId="7EEBB2CB" w14:textId="77777777" w:rsidR="00CD35BC" w:rsidRPr="00AC4BD7" w:rsidRDefault="0041732C" w:rsidP="00CD35BC">
      <w:pPr>
        <w:spacing w:line="280" w:lineRule="atLeast"/>
        <w:rPr>
          <w:lang w:val="fr-BE"/>
        </w:rPr>
      </w:pPr>
      <w:r w:rsidRPr="0041732C">
        <w:rPr>
          <w:lang w:val="fr-BE"/>
        </w:rPr>
        <w:t xml:space="preserve">L’on peut ainsi convenir que le travailleur peut entamer sa tâche journalière entre </w:t>
      </w:r>
      <w:r w:rsidR="00CD35BC" w:rsidRPr="0041732C">
        <w:rPr>
          <w:lang w:val="fr-BE"/>
        </w:rPr>
        <w:t xml:space="preserve">7 </w:t>
      </w:r>
      <w:r w:rsidRPr="0041732C">
        <w:rPr>
          <w:lang w:val="fr-BE"/>
        </w:rPr>
        <w:t xml:space="preserve">heures et </w:t>
      </w:r>
      <w:r w:rsidR="00CD35BC" w:rsidRPr="0041732C">
        <w:rPr>
          <w:lang w:val="fr-BE"/>
        </w:rPr>
        <w:t xml:space="preserve">9 </w:t>
      </w:r>
      <w:r w:rsidRPr="0041732C">
        <w:rPr>
          <w:lang w:val="fr-BE"/>
        </w:rPr>
        <w:t>h</w:t>
      </w:r>
      <w:r w:rsidR="00D42BFC">
        <w:rPr>
          <w:lang w:val="fr-BE"/>
        </w:rPr>
        <w:t>eu</w:t>
      </w:r>
      <w:r w:rsidRPr="0041732C">
        <w:rPr>
          <w:lang w:val="fr-BE"/>
        </w:rPr>
        <w:t>r</w:t>
      </w:r>
      <w:r w:rsidR="00D42BFC">
        <w:rPr>
          <w:lang w:val="fr-BE"/>
        </w:rPr>
        <w:t>e</w:t>
      </w:r>
      <w:r w:rsidRPr="0041732C">
        <w:rPr>
          <w:lang w:val="fr-BE"/>
        </w:rPr>
        <w:t>s, pour l</w:t>
      </w:r>
      <w:r>
        <w:rPr>
          <w:lang w:val="fr-BE"/>
        </w:rPr>
        <w:t xml:space="preserve">a terminer entre </w:t>
      </w:r>
      <w:r w:rsidR="00CD35BC" w:rsidRPr="0041732C">
        <w:rPr>
          <w:lang w:val="fr-BE"/>
        </w:rPr>
        <w:t xml:space="preserve">16 </w:t>
      </w:r>
      <w:r>
        <w:rPr>
          <w:lang w:val="fr-BE"/>
        </w:rPr>
        <w:t xml:space="preserve">heures et </w:t>
      </w:r>
      <w:r w:rsidR="00CD35BC" w:rsidRPr="0041732C">
        <w:rPr>
          <w:lang w:val="fr-BE"/>
        </w:rPr>
        <w:t xml:space="preserve">18 </w:t>
      </w:r>
      <w:r>
        <w:rPr>
          <w:lang w:val="fr-BE"/>
        </w:rPr>
        <w:t>heures</w:t>
      </w:r>
      <w:r w:rsidR="00CD35BC" w:rsidRPr="0041732C">
        <w:rPr>
          <w:lang w:val="fr-BE"/>
        </w:rPr>
        <w:t xml:space="preserve">, </w:t>
      </w:r>
      <w:r>
        <w:rPr>
          <w:lang w:val="fr-BE"/>
        </w:rPr>
        <w:t>av</w:t>
      </w:r>
      <w:r w:rsidR="00C56A83">
        <w:rPr>
          <w:lang w:val="fr-BE"/>
        </w:rPr>
        <w:t xml:space="preserve">ec une présence obligatoire de  9 </w:t>
      </w:r>
      <w:r>
        <w:rPr>
          <w:lang w:val="fr-BE"/>
        </w:rPr>
        <w:t xml:space="preserve">heures à </w:t>
      </w:r>
      <w:r w:rsidR="00CD35BC" w:rsidRPr="0041732C">
        <w:rPr>
          <w:lang w:val="fr-BE"/>
        </w:rPr>
        <w:t xml:space="preserve">12 </w:t>
      </w:r>
      <w:r>
        <w:rPr>
          <w:lang w:val="fr-BE"/>
        </w:rPr>
        <w:t xml:space="preserve">heures et de </w:t>
      </w:r>
      <w:r w:rsidR="00CD35BC" w:rsidRPr="0041732C">
        <w:rPr>
          <w:lang w:val="fr-BE"/>
        </w:rPr>
        <w:t xml:space="preserve">13 </w:t>
      </w:r>
      <w:r>
        <w:rPr>
          <w:lang w:val="fr-BE"/>
        </w:rPr>
        <w:t xml:space="preserve">heures à </w:t>
      </w:r>
      <w:r w:rsidR="00CD35BC" w:rsidRPr="0041732C">
        <w:rPr>
          <w:lang w:val="fr-BE"/>
        </w:rPr>
        <w:t xml:space="preserve">16 </w:t>
      </w:r>
      <w:r>
        <w:rPr>
          <w:lang w:val="fr-BE"/>
        </w:rPr>
        <w:t>heures</w:t>
      </w:r>
      <w:r w:rsidR="00CD35BC" w:rsidRPr="0041732C">
        <w:rPr>
          <w:lang w:val="fr-BE"/>
        </w:rPr>
        <w:t xml:space="preserve">. </w:t>
      </w:r>
      <w:r w:rsidR="00AC4BD7" w:rsidRPr="00AC4BD7">
        <w:rPr>
          <w:lang w:val="fr-BE"/>
        </w:rPr>
        <w:t>Ma</w:t>
      </w:r>
      <w:r w:rsidR="00C56A83">
        <w:rPr>
          <w:lang w:val="fr-BE"/>
        </w:rPr>
        <w:t>is la</w:t>
      </w:r>
      <w:r w:rsidR="00AC4BD7" w:rsidRPr="00AC4BD7">
        <w:rPr>
          <w:lang w:val="fr-BE"/>
        </w:rPr>
        <w:t xml:space="preserve"> flexibilité peut encore aller plus loin </w:t>
      </w:r>
      <w:r w:rsidR="00CD35BC" w:rsidRPr="00AC4BD7">
        <w:rPr>
          <w:lang w:val="fr-BE"/>
        </w:rPr>
        <w:t xml:space="preserve">: </w:t>
      </w:r>
      <w:r w:rsidR="00AC4BD7" w:rsidRPr="00AC4BD7">
        <w:rPr>
          <w:lang w:val="fr-BE"/>
        </w:rPr>
        <w:t>le moment de la pause aussi peut être laissé au choix du travailleur</w:t>
      </w:r>
      <w:r w:rsidR="00CD35BC" w:rsidRPr="00AC4BD7">
        <w:rPr>
          <w:lang w:val="fr-BE"/>
        </w:rPr>
        <w:t xml:space="preserve">, </w:t>
      </w:r>
      <w:r w:rsidR="00AC4BD7" w:rsidRPr="00AC4BD7">
        <w:rPr>
          <w:lang w:val="fr-BE"/>
        </w:rPr>
        <w:t>p</w:t>
      </w:r>
      <w:r w:rsidR="00AC4BD7">
        <w:rPr>
          <w:lang w:val="fr-BE"/>
        </w:rPr>
        <w:t xml:space="preserve">our autant que cela soit prévu dans l’horaire, et </w:t>
      </w:r>
      <w:r w:rsidR="00C56A83">
        <w:rPr>
          <w:lang w:val="fr-BE"/>
        </w:rPr>
        <w:t xml:space="preserve">que </w:t>
      </w:r>
      <w:r w:rsidR="00AC4BD7">
        <w:rPr>
          <w:lang w:val="fr-BE"/>
        </w:rPr>
        <w:t>le</w:t>
      </w:r>
      <w:r w:rsidR="00D42BFC">
        <w:rPr>
          <w:lang w:val="fr-BE"/>
        </w:rPr>
        <w:t>s heures</w:t>
      </w:r>
      <w:r w:rsidR="00AC4BD7">
        <w:rPr>
          <w:lang w:val="fr-BE"/>
        </w:rPr>
        <w:t xml:space="preserve"> </w:t>
      </w:r>
      <w:r w:rsidR="00D42BFC">
        <w:rPr>
          <w:lang w:val="fr-BE"/>
        </w:rPr>
        <w:t xml:space="preserve">de </w:t>
      </w:r>
      <w:r w:rsidR="00AC4BD7">
        <w:rPr>
          <w:lang w:val="fr-BE"/>
        </w:rPr>
        <w:t xml:space="preserve">début et </w:t>
      </w:r>
      <w:r w:rsidR="00D42BFC">
        <w:rPr>
          <w:lang w:val="fr-BE"/>
        </w:rPr>
        <w:t xml:space="preserve">de </w:t>
      </w:r>
      <w:r w:rsidR="00AC4BD7">
        <w:rPr>
          <w:lang w:val="fr-BE"/>
        </w:rPr>
        <w:t>fin de pause soient à nouveau enregistré</w:t>
      </w:r>
      <w:r w:rsidR="00C56A83">
        <w:rPr>
          <w:lang w:val="fr-BE"/>
        </w:rPr>
        <w:t>e</w:t>
      </w:r>
      <w:r w:rsidR="00AC4BD7">
        <w:rPr>
          <w:lang w:val="fr-BE"/>
        </w:rPr>
        <w:t>s de manière précise</w:t>
      </w:r>
      <w:r w:rsidR="00CD35BC" w:rsidRPr="00AC4BD7">
        <w:rPr>
          <w:lang w:val="fr-BE"/>
        </w:rPr>
        <w:t>.</w:t>
      </w:r>
    </w:p>
    <w:p w14:paraId="33371174" w14:textId="77777777" w:rsidR="00963694" w:rsidRPr="00AC4BD7" w:rsidRDefault="00963694" w:rsidP="001C3294">
      <w:pPr>
        <w:spacing w:line="280" w:lineRule="atLeast"/>
        <w:rPr>
          <w:lang w:val="fr-BE"/>
        </w:rPr>
      </w:pPr>
    </w:p>
    <w:p w14:paraId="62A564C8" w14:textId="77777777" w:rsidR="00A849F2" w:rsidRPr="0041732C" w:rsidRDefault="0041732C" w:rsidP="001C3294">
      <w:pPr>
        <w:spacing w:line="280" w:lineRule="atLeast"/>
        <w:rPr>
          <w:lang w:val="fr-BE"/>
        </w:rPr>
      </w:pPr>
      <w:r w:rsidRPr="0041732C">
        <w:rPr>
          <w:lang w:val="fr-BE"/>
        </w:rPr>
        <w:t>Tout ceci doit naturellement être formalisé dans le règlement de travail</w:t>
      </w:r>
      <w:r w:rsidR="00CD35BC" w:rsidRPr="0041732C">
        <w:rPr>
          <w:lang w:val="fr-BE"/>
        </w:rPr>
        <w:t>.</w:t>
      </w:r>
    </w:p>
    <w:p w14:paraId="7E183E18" w14:textId="77777777" w:rsidR="006F32A7" w:rsidRPr="0041732C" w:rsidRDefault="006F32A7" w:rsidP="001C3294">
      <w:pPr>
        <w:spacing w:line="280" w:lineRule="atLeast"/>
        <w:rPr>
          <w:lang w:val="fr-BE"/>
        </w:rPr>
      </w:pPr>
    </w:p>
    <w:p w14:paraId="03131F13" w14:textId="77777777" w:rsidR="00A849F2" w:rsidRPr="0041732C" w:rsidRDefault="0041732C" w:rsidP="001C3294">
      <w:pPr>
        <w:spacing w:line="280" w:lineRule="atLeast"/>
        <w:rPr>
          <w:b/>
          <w:lang w:val="fr-BE"/>
        </w:rPr>
      </w:pPr>
      <w:r w:rsidRPr="0041732C">
        <w:rPr>
          <w:b/>
          <w:lang w:val="fr-BE"/>
        </w:rPr>
        <w:t>Les horaires de travail peuvent-ils également varier à la demande de l’</w:t>
      </w:r>
      <w:r>
        <w:rPr>
          <w:b/>
          <w:lang w:val="fr-BE"/>
        </w:rPr>
        <w:t>employeur</w:t>
      </w:r>
      <w:r w:rsidR="00D42BFC">
        <w:rPr>
          <w:b/>
          <w:lang w:val="fr-BE"/>
        </w:rPr>
        <w:t> ?</w:t>
      </w:r>
    </w:p>
    <w:p w14:paraId="0F9BD53A" w14:textId="77777777" w:rsidR="00A849F2" w:rsidRPr="0041732C" w:rsidRDefault="00A849F2" w:rsidP="00A849F2">
      <w:pPr>
        <w:spacing w:line="280" w:lineRule="atLeast"/>
        <w:rPr>
          <w:lang w:val="fr-BE"/>
        </w:rPr>
      </w:pPr>
    </w:p>
    <w:p w14:paraId="684FC3D3" w14:textId="77777777" w:rsidR="00A849F2" w:rsidRPr="00AC4BD7" w:rsidRDefault="00AC4BD7" w:rsidP="00A849F2">
      <w:pPr>
        <w:spacing w:line="280" w:lineRule="atLeast"/>
        <w:rPr>
          <w:lang w:val="fr-BE"/>
        </w:rPr>
      </w:pPr>
      <w:r w:rsidRPr="00AC4BD7">
        <w:rPr>
          <w:lang w:val="fr-BE"/>
        </w:rPr>
        <w:t>Alors qu’un horaire de travail décalé a pour but de laisser au travailleur le choix quant au début et à la fin de sa tâche journalière, il est également utile dans certains cas pour l’employeur, lequel peut ai</w:t>
      </w:r>
      <w:r>
        <w:rPr>
          <w:lang w:val="fr-BE"/>
        </w:rPr>
        <w:t>nsi faire varier les horaires de ses travailleurs</w:t>
      </w:r>
      <w:r w:rsidR="00A849F2" w:rsidRPr="00AC4BD7">
        <w:rPr>
          <w:lang w:val="fr-BE"/>
        </w:rPr>
        <w:t xml:space="preserve">. </w:t>
      </w:r>
    </w:p>
    <w:p w14:paraId="57185782" w14:textId="77777777" w:rsidR="00A849F2" w:rsidRPr="00AC4BD7" w:rsidRDefault="00A849F2" w:rsidP="00A849F2">
      <w:pPr>
        <w:spacing w:line="280" w:lineRule="atLeast"/>
        <w:rPr>
          <w:lang w:val="fr-BE"/>
        </w:rPr>
      </w:pPr>
    </w:p>
    <w:p w14:paraId="5BE1F89B" w14:textId="77777777" w:rsidR="00A849F2" w:rsidRPr="00AC4BD7" w:rsidRDefault="00AC4BD7" w:rsidP="00A849F2">
      <w:pPr>
        <w:spacing w:line="280" w:lineRule="atLeast"/>
        <w:rPr>
          <w:lang w:val="fr-BE"/>
        </w:rPr>
      </w:pPr>
      <w:r w:rsidRPr="00AC4BD7">
        <w:rPr>
          <w:lang w:val="fr-BE"/>
        </w:rPr>
        <w:t xml:space="preserve">Il est ainsi possible de travailler selon un horaire variable, dans lequel l’employeur affiche systématiquement à temps l’horaire de travail en vigueur, ou des périodes d’heures creuses et </w:t>
      </w:r>
      <w:r>
        <w:rPr>
          <w:lang w:val="fr-BE"/>
        </w:rPr>
        <w:t>de pointe peuvent alterner pour ainsi répondre aux besoins de l’entreprise, sans qu’il ne soit question d’heures supplémentaires</w:t>
      </w:r>
      <w:r w:rsidR="00A849F2" w:rsidRPr="00AC4BD7">
        <w:rPr>
          <w:lang w:val="fr-BE"/>
        </w:rPr>
        <w:t>.</w:t>
      </w:r>
    </w:p>
    <w:p w14:paraId="070B3F1C" w14:textId="77777777" w:rsidR="00A849F2" w:rsidRPr="00AC4BD7" w:rsidRDefault="00AC4BD7" w:rsidP="00A849F2">
      <w:pPr>
        <w:spacing w:line="280" w:lineRule="atLeast"/>
        <w:rPr>
          <w:lang w:val="fr-BE"/>
        </w:rPr>
      </w:pPr>
      <w:r w:rsidRPr="00AC4BD7">
        <w:rPr>
          <w:lang w:val="fr-BE"/>
        </w:rPr>
        <w:t>L’employeur qui souhaite avoir recours à de telle</w:t>
      </w:r>
      <w:r w:rsidR="00D42BFC">
        <w:rPr>
          <w:lang w:val="fr-BE"/>
        </w:rPr>
        <w:t>s</w:t>
      </w:r>
      <w:r w:rsidRPr="00AC4BD7">
        <w:rPr>
          <w:lang w:val="fr-BE"/>
        </w:rPr>
        <w:t xml:space="preserve"> formes de flexibilité est tenu de remplir les formalités requises à cet effet, de façon à ce que les horaires de travail puissent à tout moment être i</w:t>
      </w:r>
      <w:r>
        <w:rPr>
          <w:lang w:val="fr-BE"/>
        </w:rPr>
        <w:t>ndividualisés et que l’on puisse veiller à ce que la durée moyenne du temps de travail hebdomadaire puisse être respectée</w:t>
      </w:r>
      <w:r w:rsidR="00A849F2" w:rsidRPr="00AC4BD7">
        <w:rPr>
          <w:lang w:val="fr-BE"/>
        </w:rPr>
        <w:t>.</w:t>
      </w:r>
    </w:p>
    <w:p w14:paraId="5580BEC2" w14:textId="77777777" w:rsidR="008A2279" w:rsidRPr="00AC4BD7" w:rsidRDefault="008A2279" w:rsidP="00D32806">
      <w:pPr>
        <w:spacing w:line="280" w:lineRule="atLeast"/>
        <w:rPr>
          <w:lang w:val="fr-BE"/>
        </w:rPr>
      </w:pPr>
    </w:p>
    <w:p w14:paraId="4722EB0C" w14:textId="77777777" w:rsidR="000560AC" w:rsidRPr="00C56A83" w:rsidRDefault="006F32A7" w:rsidP="00D32806">
      <w:pPr>
        <w:spacing w:line="280" w:lineRule="atLeast"/>
        <w:rPr>
          <w:b/>
          <w:lang w:val="fr-BE"/>
        </w:rPr>
      </w:pPr>
      <w:r w:rsidRPr="00C56A83">
        <w:rPr>
          <w:b/>
          <w:lang w:val="fr-BE"/>
        </w:rPr>
        <w:t>Conclusi</w:t>
      </w:r>
      <w:r w:rsidR="00BB7611" w:rsidRPr="00C56A83">
        <w:rPr>
          <w:b/>
          <w:lang w:val="fr-BE"/>
        </w:rPr>
        <w:t>on</w:t>
      </w:r>
    </w:p>
    <w:p w14:paraId="21A00BA5" w14:textId="77777777" w:rsidR="006F32A7" w:rsidRPr="00C56A83" w:rsidRDefault="006F32A7" w:rsidP="00D32806">
      <w:pPr>
        <w:spacing w:line="280" w:lineRule="atLeast"/>
        <w:rPr>
          <w:lang w:val="fr-BE"/>
        </w:rPr>
      </w:pPr>
    </w:p>
    <w:p w14:paraId="13EB7C15" w14:textId="77777777" w:rsidR="002B7226" w:rsidRPr="00AC4BD7" w:rsidRDefault="00AC4BD7" w:rsidP="004F45F4">
      <w:pPr>
        <w:spacing w:line="280" w:lineRule="atLeast"/>
        <w:rPr>
          <w:lang w:val="fr-BE"/>
        </w:rPr>
      </w:pPr>
      <w:r w:rsidRPr="00AC4BD7">
        <w:rPr>
          <w:lang w:val="fr-BE"/>
        </w:rPr>
        <w:t>Dans l’attente d’initiatives législatives en la matière</w:t>
      </w:r>
      <w:r w:rsidR="004F45F4" w:rsidRPr="00AC4BD7">
        <w:rPr>
          <w:lang w:val="fr-BE"/>
        </w:rPr>
        <w:t xml:space="preserve">, </w:t>
      </w:r>
      <w:r w:rsidRPr="00AC4BD7">
        <w:rPr>
          <w:lang w:val="fr-BE"/>
        </w:rPr>
        <w:t>les horaires de travail décalés peuvent être introduits pou</w:t>
      </w:r>
      <w:r w:rsidR="00C56A83">
        <w:rPr>
          <w:lang w:val="fr-BE"/>
        </w:rPr>
        <w:t>r</w:t>
      </w:r>
      <w:r w:rsidRPr="00AC4BD7">
        <w:rPr>
          <w:lang w:val="fr-BE"/>
        </w:rPr>
        <w:t xml:space="preserve"> autant que le système ne soit pas une “couverture” visant à (faire) prester des heures supplémentaires </w:t>
      </w:r>
      <w:r w:rsidR="006F32A7" w:rsidRPr="00AC4BD7">
        <w:rPr>
          <w:lang w:val="fr-BE"/>
        </w:rPr>
        <w:t>e</w:t>
      </w:r>
      <w:r w:rsidRPr="00AC4BD7">
        <w:rPr>
          <w:lang w:val="fr-BE"/>
        </w:rPr>
        <w:t>t</w:t>
      </w:r>
      <w:r>
        <w:rPr>
          <w:lang w:val="fr-BE"/>
        </w:rPr>
        <w:t xml:space="preserve"> que les garanties requises soient également apportées</w:t>
      </w:r>
      <w:r w:rsidR="006F32A7" w:rsidRPr="00AC4BD7">
        <w:rPr>
          <w:lang w:val="fr-BE"/>
        </w:rPr>
        <w:t>.</w:t>
      </w:r>
    </w:p>
    <w:p w14:paraId="4B091F09" w14:textId="77777777" w:rsidR="004F45F4" w:rsidRPr="00AC4BD7" w:rsidRDefault="004F45F4" w:rsidP="0064458A">
      <w:pPr>
        <w:spacing w:line="280" w:lineRule="exact"/>
        <w:rPr>
          <w:rFonts w:cs="Arial"/>
          <w:sz w:val="22"/>
          <w:szCs w:val="22"/>
          <w:lang w:val="fr-BE"/>
        </w:rPr>
      </w:pPr>
    </w:p>
    <w:p w14:paraId="37F86C12" w14:textId="77777777" w:rsidR="00520B8A" w:rsidRPr="00BB7611" w:rsidRDefault="00BB7611" w:rsidP="00520B8A">
      <w:pPr>
        <w:rPr>
          <w:rFonts w:cs="Arial"/>
          <w:color w:val="F6A500"/>
          <w:sz w:val="28"/>
          <w:szCs w:val="28"/>
          <w:lang w:val="fr-BE"/>
        </w:rPr>
      </w:pPr>
      <w:r w:rsidRPr="00BB7611">
        <w:rPr>
          <w:rFonts w:cs="Arial"/>
          <w:color w:val="F6A500"/>
          <w:sz w:val="28"/>
          <w:szCs w:val="28"/>
          <w:lang w:val="fr-BE"/>
        </w:rPr>
        <w:t xml:space="preserve">À propos de </w:t>
      </w:r>
      <w:r w:rsidR="00520B8A" w:rsidRPr="00BB7611">
        <w:rPr>
          <w:rFonts w:cs="Arial"/>
          <w:color w:val="F6A500"/>
          <w:sz w:val="28"/>
          <w:szCs w:val="28"/>
          <w:lang w:val="fr-BE"/>
        </w:rPr>
        <w:t>Partena Professional</w:t>
      </w:r>
    </w:p>
    <w:p w14:paraId="5056B32C" w14:textId="77777777" w:rsidR="00AC4BD7" w:rsidRPr="00C56A83" w:rsidRDefault="00AC4BD7" w:rsidP="00AC4BD7">
      <w:pPr>
        <w:rPr>
          <w:rFonts w:cs="Arial"/>
          <w:sz w:val="22"/>
          <w:szCs w:val="22"/>
          <w:lang w:val="fr-BE"/>
        </w:rPr>
      </w:pPr>
      <w:r w:rsidRPr="00C56A83">
        <w:rPr>
          <w:rFonts w:cs="Arial"/>
          <w:sz w:val="22"/>
          <w:szCs w:val="22"/>
          <w:lang w:val="fr-BE"/>
        </w:rPr>
        <w:t>Partena Professional est un prestataire de services qui met résolument l’accent sur l’entrepreneuriat et la gestion du personnel.</w:t>
      </w:r>
    </w:p>
    <w:p w14:paraId="29248783" w14:textId="77777777" w:rsidR="00AC4BD7" w:rsidRPr="00964AF4" w:rsidRDefault="00964AF4" w:rsidP="00AC4BD7">
      <w:pPr>
        <w:rPr>
          <w:rFonts w:cs="Arial"/>
          <w:sz w:val="22"/>
          <w:szCs w:val="22"/>
          <w:lang w:val="fr-BE"/>
        </w:rPr>
      </w:pPr>
      <w:r w:rsidRPr="00964AF4">
        <w:rPr>
          <w:rFonts w:cs="Arial"/>
          <w:sz w:val="22"/>
          <w:szCs w:val="22"/>
          <w:lang w:val="fr-BE"/>
        </w:rPr>
        <w:t>No</w:t>
      </w:r>
      <w:r>
        <w:rPr>
          <w:rFonts w:cs="Arial"/>
          <w:sz w:val="22"/>
          <w:szCs w:val="22"/>
          <w:lang w:val="fr-BE"/>
        </w:rPr>
        <w:t xml:space="preserve">us </w:t>
      </w:r>
      <w:r w:rsidR="00AC4BD7" w:rsidRPr="00964AF4">
        <w:rPr>
          <w:rFonts w:cs="Arial"/>
          <w:sz w:val="22"/>
          <w:szCs w:val="22"/>
          <w:lang w:val="fr-BE"/>
        </w:rPr>
        <w:t>souten</w:t>
      </w:r>
      <w:r>
        <w:rPr>
          <w:rFonts w:cs="Arial"/>
          <w:sz w:val="22"/>
          <w:szCs w:val="22"/>
          <w:lang w:val="fr-BE"/>
        </w:rPr>
        <w:t>ons</w:t>
      </w:r>
      <w:r w:rsidR="00AC4BD7" w:rsidRPr="00964AF4">
        <w:rPr>
          <w:rFonts w:cs="Arial"/>
          <w:sz w:val="22"/>
          <w:szCs w:val="22"/>
          <w:lang w:val="fr-BE"/>
        </w:rPr>
        <w:t xml:space="preserve"> et accompagn</w:t>
      </w:r>
      <w:r>
        <w:rPr>
          <w:rFonts w:cs="Arial"/>
          <w:sz w:val="22"/>
          <w:szCs w:val="22"/>
          <w:lang w:val="fr-BE"/>
        </w:rPr>
        <w:t>ons</w:t>
      </w:r>
      <w:r w:rsidR="00AC4BD7" w:rsidRPr="00964AF4">
        <w:rPr>
          <w:rFonts w:cs="Arial"/>
          <w:sz w:val="22"/>
          <w:szCs w:val="22"/>
          <w:lang w:val="fr-BE"/>
        </w:rPr>
        <w:t xml:space="preserve"> les starters, PME et grandes entreprises dans leurs démarches administratives et leur politique RH. </w:t>
      </w:r>
      <w:r>
        <w:rPr>
          <w:rFonts w:cs="Arial"/>
          <w:sz w:val="22"/>
          <w:szCs w:val="22"/>
          <w:lang w:val="fr-BE"/>
        </w:rPr>
        <w:t xml:space="preserve">Pour la </w:t>
      </w:r>
      <w:r w:rsidR="00AC4BD7" w:rsidRPr="00964AF4">
        <w:rPr>
          <w:rFonts w:cs="Arial"/>
          <w:sz w:val="22"/>
          <w:szCs w:val="22"/>
          <w:lang w:val="fr-BE"/>
        </w:rPr>
        <w:t>création d’entreprises, le statut social des indépendants, la gestion de la paie, du personnel et de ses allocations familiales, le contrôle médical en cas d’absentéisme, des formations, du conseil juridique et tout type de consultance (RH, juridique, …).</w:t>
      </w:r>
    </w:p>
    <w:p w14:paraId="796F6EF9" w14:textId="77777777" w:rsidR="00964AF4" w:rsidRDefault="00964AF4" w:rsidP="00AC4BD7">
      <w:pPr>
        <w:rPr>
          <w:rFonts w:cs="Arial"/>
          <w:sz w:val="22"/>
          <w:szCs w:val="22"/>
          <w:lang w:val="fr-BE"/>
        </w:rPr>
      </w:pPr>
    </w:p>
    <w:p w14:paraId="4301441D" w14:textId="77777777" w:rsidR="00AC4BD7" w:rsidRPr="00964AF4" w:rsidRDefault="00AC4BD7" w:rsidP="00AC4BD7">
      <w:pPr>
        <w:rPr>
          <w:rFonts w:cs="Arial"/>
          <w:sz w:val="22"/>
          <w:szCs w:val="22"/>
          <w:lang w:val="fr-BE"/>
        </w:rPr>
      </w:pPr>
      <w:r w:rsidRPr="00964AF4">
        <w:rPr>
          <w:rFonts w:cs="Arial"/>
          <w:sz w:val="22"/>
          <w:szCs w:val="22"/>
          <w:lang w:val="fr-BE"/>
        </w:rPr>
        <w:t>Quelque 1500 collaborateurs sont au service de plus de 200.000 entreprises et indépendants et réalisent 150</w:t>
      </w:r>
      <w:r w:rsidR="00D42BFC">
        <w:rPr>
          <w:rFonts w:cs="Arial"/>
          <w:sz w:val="22"/>
          <w:szCs w:val="22"/>
          <w:lang w:val="fr-BE"/>
        </w:rPr>
        <w:t> </w:t>
      </w:r>
      <w:r w:rsidRPr="00964AF4">
        <w:rPr>
          <w:rFonts w:cs="Arial"/>
          <w:sz w:val="22"/>
          <w:szCs w:val="22"/>
          <w:lang w:val="fr-BE"/>
        </w:rPr>
        <w:t>millions d’euros de chiffre d’affaires par an</w:t>
      </w:r>
      <w:r w:rsidR="00C56A83">
        <w:rPr>
          <w:rFonts w:cs="Arial"/>
          <w:sz w:val="22"/>
          <w:szCs w:val="22"/>
          <w:lang w:val="fr-BE"/>
        </w:rPr>
        <w:t>.</w:t>
      </w:r>
    </w:p>
    <w:p w14:paraId="229ED78A" w14:textId="77777777" w:rsidR="00AC4BD7" w:rsidRDefault="00AC4BD7" w:rsidP="00520B8A">
      <w:pPr>
        <w:rPr>
          <w:rFonts w:cs="Arial"/>
          <w:sz w:val="22"/>
          <w:szCs w:val="22"/>
          <w:lang w:val="fr-BE"/>
        </w:rPr>
      </w:pPr>
    </w:p>
    <w:p w14:paraId="42BF9C27" w14:textId="77777777" w:rsidR="00520B8A" w:rsidRPr="00964AF4" w:rsidRDefault="00964AF4" w:rsidP="00C56A83">
      <w:pPr>
        <w:rPr>
          <w:rFonts w:cs="Arial"/>
          <w:sz w:val="22"/>
          <w:szCs w:val="22"/>
          <w:lang w:val="fr-BE"/>
        </w:rPr>
      </w:pPr>
      <w:r>
        <w:rPr>
          <w:rFonts w:cs="Arial"/>
          <w:sz w:val="22"/>
          <w:szCs w:val="22"/>
          <w:lang w:val="fr-BE"/>
        </w:rPr>
        <w:t xml:space="preserve">Depuis </w:t>
      </w:r>
      <w:r w:rsidR="00520B8A" w:rsidRPr="00964AF4">
        <w:rPr>
          <w:rFonts w:cs="Arial"/>
          <w:sz w:val="22"/>
          <w:szCs w:val="22"/>
          <w:lang w:val="fr-BE"/>
        </w:rPr>
        <w:t>2012</w:t>
      </w:r>
      <w:r>
        <w:rPr>
          <w:rFonts w:cs="Arial"/>
          <w:sz w:val="22"/>
          <w:szCs w:val="22"/>
          <w:lang w:val="fr-BE"/>
        </w:rPr>
        <w:t>,</w:t>
      </w:r>
      <w:r w:rsidR="00520B8A" w:rsidRPr="00964AF4">
        <w:rPr>
          <w:rFonts w:cs="Arial"/>
          <w:sz w:val="22"/>
          <w:szCs w:val="22"/>
          <w:lang w:val="fr-BE"/>
        </w:rPr>
        <w:t xml:space="preserve"> HDP e</w:t>
      </w:r>
      <w:r>
        <w:rPr>
          <w:rFonts w:cs="Arial"/>
          <w:sz w:val="22"/>
          <w:szCs w:val="22"/>
          <w:lang w:val="fr-BE"/>
        </w:rPr>
        <w:t>t</w:t>
      </w:r>
      <w:r w:rsidR="00520B8A" w:rsidRPr="00964AF4">
        <w:rPr>
          <w:rFonts w:cs="Arial"/>
          <w:sz w:val="22"/>
          <w:szCs w:val="22"/>
          <w:lang w:val="fr-BE"/>
        </w:rPr>
        <w:t xml:space="preserve"> Partena </w:t>
      </w:r>
      <w:r>
        <w:rPr>
          <w:rFonts w:cs="Arial"/>
          <w:sz w:val="22"/>
          <w:szCs w:val="22"/>
          <w:lang w:val="fr-BE"/>
        </w:rPr>
        <w:t xml:space="preserve">forment ensemble </w:t>
      </w:r>
      <w:r w:rsidR="00520B8A" w:rsidRPr="00964AF4">
        <w:rPr>
          <w:rFonts w:cs="Arial"/>
          <w:sz w:val="22"/>
          <w:szCs w:val="22"/>
          <w:lang w:val="fr-BE"/>
        </w:rPr>
        <w:t xml:space="preserve">Partena Professional. </w:t>
      </w:r>
      <w:r w:rsidRPr="00964AF4">
        <w:rPr>
          <w:rFonts w:cs="Arial"/>
          <w:sz w:val="22"/>
          <w:szCs w:val="22"/>
          <w:lang w:val="fr-BE"/>
        </w:rPr>
        <w:t>Quelque 1500 collaborateurs sont au service de plus de 200.000 entreprises et indépendants</w:t>
      </w:r>
      <w:r w:rsidR="00C56A83">
        <w:rPr>
          <w:rFonts w:cs="Arial"/>
          <w:sz w:val="22"/>
          <w:szCs w:val="22"/>
          <w:lang w:val="fr-BE"/>
        </w:rPr>
        <w:t xml:space="preserve">, </w:t>
      </w:r>
      <w:r w:rsidRPr="00964AF4">
        <w:rPr>
          <w:rFonts w:cs="Arial"/>
          <w:sz w:val="22"/>
          <w:szCs w:val="22"/>
          <w:lang w:val="fr-BE"/>
        </w:rPr>
        <w:t>et réalisent 150</w:t>
      </w:r>
      <w:r w:rsidR="00D42BFC">
        <w:rPr>
          <w:rFonts w:cs="Arial"/>
          <w:sz w:val="22"/>
          <w:szCs w:val="22"/>
          <w:lang w:val="fr-BE"/>
        </w:rPr>
        <w:t> </w:t>
      </w:r>
      <w:r w:rsidRPr="00964AF4">
        <w:rPr>
          <w:rFonts w:cs="Arial"/>
          <w:sz w:val="22"/>
          <w:szCs w:val="22"/>
          <w:lang w:val="fr-BE"/>
        </w:rPr>
        <w:t>millions d’eur</w:t>
      </w:r>
      <w:r>
        <w:rPr>
          <w:rFonts w:cs="Arial"/>
          <w:sz w:val="22"/>
          <w:szCs w:val="22"/>
          <w:lang w:val="fr-BE"/>
        </w:rPr>
        <w:t>os de chiffre d’affaires par an</w:t>
      </w:r>
      <w:r w:rsidR="00520B8A" w:rsidRPr="00964AF4">
        <w:rPr>
          <w:rFonts w:cs="Arial"/>
          <w:sz w:val="22"/>
          <w:szCs w:val="22"/>
          <w:lang w:val="fr-BE"/>
        </w:rPr>
        <w:t>. D</w:t>
      </w:r>
      <w:r w:rsidRPr="00964AF4">
        <w:rPr>
          <w:rFonts w:cs="Arial"/>
          <w:sz w:val="22"/>
          <w:szCs w:val="22"/>
          <w:lang w:val="fr-BE"/>
        </w:rPr>
        <w:t xml:space="preserve">e ce fait, </w:t>
      </w:r>
      <w:r w:rsidR="00520B8A" w:rsidRPr="00964AF4">
        <w:rPr>
          <w:rFonts w:cs="Arial"/>
          <w:sz w:val="22"/>
          <w:szCs w:val="22"/>
          <w:lang w:val="fr-BE"/>
        </w:rPr>
        <w:t xml:space="preserve">Partena Professional </w:t>
      </w:r>
      <w:r w:rsidRPr="00964AF4">
        <w:rPr>
          <w:rFonts w:cs="Arial"/>
          <w:sz w:val="22"/>
          <w:szCs w:val="22"/>
          <w:lang w:val="fr-BE"/>
        </w:rPr>
        <w:t xml:space="preserve">compte parmi les trois </w:t>
      </w:r>
      <w:r>
        <w:rPr>
          <w:rFonts w:cs="Arial"/>
          <w:sz w:val="22"/>
          <w:szCs w:val="22"/>
          <w:lang w:val="fr-BE"/>
        </w:rPr>
        <w:t>principaux acteurs sur le marché belge</w:t>
      </w:r>
      <w:r w:rsidR="00520B8A" w:rsidRPr="00964AF4">
        <w:rPr>
          <w:rFonts w:cs="Arial"/>
          <w:sz w:val="22"/>
          <w:szCs w:val="22"/>
          <w:lang w:val="fr-BE"/>
        </w:rPr>
        <w:t>.</w:t>
      </w:r>
    </w:p>
    <w:p w14:paraId="4BD667E6" w14:textId="77777777" w:rsidR="00520B8A" w:rsidRPr="00964AF4" w:rsidRDefault="00520B8A" w:rsidP="00520B8A">
      <w:pPr>
        <w:rPr>
          <w:rFonts w:cs="Arial"/>
          <w:sz w:val="22"/>
          <w:szCs w:val="22"/>
          <w:lang w:val="fr-BE"/>
        </w:rPr>
      </w:pPr>
    </w:p>
    <w:p w14:paraId="7B5CB353" w14:textId="77777777" w:rsidR="002960B1" w:rsidRPr="00BB7611" w:rsidRDefault="00BB7611" w:rsidP="00520B8A">
      <w:pPr>
        <w:rPr>
          <w:rFonts w:cs="Arial"/>
          <w:bCs/>
          <w:sz w:val="22"/>
          <w:szCs w:val="22"/>
          <w:lang w:val="fr-BE"/>
        </w:rPr>
      </w:pPr>
      <w:r w:rsidRPr="00BB7611">
        <w:rPr>
          <w:rFonts w:cs="Arial"/>
          <w:sz w:val="22"/>
          <w:szCs w:val="22"/>
          <w:lang w:val="fr-BE"/>
        </w:rPr>
        <w:t>Plus d’info</w:t>
      </w:r>
      <w:r w:rsidR="00964AF4">
        <w:rPr>
          <w:rFonts w:cs="Arial"/>
          <w:sz w:val="22"/>
          <w:szCs w:val="22"/>
          <w:lang w:val="fr-BE"/>
        </w:rPr>
        <w:t>rmation</w:t>
      </w:r>
      <w:r w:rsidRPr="00BB7611">
        <w:rPr>
          <w:rFonts w:cs="Arial"/>
          <w:sz w:val="22"/>
          <w:szCs w:val="22"/>
          <w:lang w:val="fr-BE"/>
        </w:rPr>
        <w:t xml:space="preserve">s sur </w:t>
      </w:r>
      <w:hyperlink r:id="rId9" w:history="1">
        <w:r w:rsidR="00520B8A" w:rsidRPr="00BB7611">
          <w:rPr>
            <w:rStyle w:val="Hyperlink"/>
            <w:rFonts w:cs="Arial"/>
            <w:i/>
            <w:sz w:val="22"/>
            <w:szCs w:val="22"/>
            <w:lang w:val="fr-BE"/>
          </w:rPr>
          <w:t>www.partena-professional.be</w:t>
        </w:r>
      </w:hyperlink>
    </w:p>
    <w:sectPr w:rsidR="002960B1" w:rsidRPr="00BB7611" w:rsidSect="00F13C96">
      <w:headerReference w:type="default" r:id="rId10"/>
      <w:footerReference w:type="default" r:id="rId11"/>
      <w:pgSz w:w="11907" w:h="16840" w:code="9"/>
      <w:pgMar w:top="1418" w:right="1134" w:bottom="1134" w:left="1418" w:header="680"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55164" w14:textId="77777777" w:rsidR="00492314" w:rsidRDefault="00492314">
      <w:r>
        <w:separator/>
      </w:r>
    </w:p>
  </w:endnote>
  <w:endnote w:type="continuationSeparator" w:id="0">
    <w:p w14:paraId="657919C6" w14:textId="77777777" w:rsidR="00492314" w:rsidRDefault="0049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Helv">
    <w:altName w:val="Helvetica"/>
    <w:panose1 w:val="00000000000000000000"/>
    <w:charset w:val="4D"/>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68810" w14:textId="77777777" w:rsidR="00AC4BD7" w:rsidRPr="00CB07BB" w:rsidRDefault="00AC4BD7">
    <w:pPr>
      <w:pStyle w:val="Footer"/>
      <w:rPr>
        <w:rFonts w:ascii="Arial" w:hAnsi="Arial" w:cs="Arial"/>
        <w:sz w:val="16"/>
        <w:lang w:val="nl-BE"/>
      </w:rPr>
    </w:pPr>
    <w:r>
      <w:rPr>
        <w:noProof/>
      </w:rPr>
      <mc:AlternateContent>
        <mc:Choice Requires="wps">
          <w:drawing>
            <wp:anchor distT="4294967293" distB="4294967293" distL="114300" distR="114300" simplePos="0" relativeHeight="251659264" behindDoc="0" locked="0" layoutInCell="1" allowOverlap="1" wp14:anchorId="211B2635" wp14:editId="2995774D">
              <wp:simplePos x="0" y="0"/>
              <wp:positionH relativeFrom="column">
                <wp:posOffset>-36195</wp:posOffset>
              </wp:positionH>
              <wp:positionV relativeFrom="paragraph">
                <wp:posOffset>-45720</wp:posOffset>
              </wp:positionV>
              <wp:extent cx="6132195" cy="0"/>
              <wp:effectExtent l="6985" t="7620" r="13970" b="1143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195" cy="0"/>
                      </a:xfrm>
                      <a:prstGeom prst="line">
                        <a:avLst/>
                      </a:prstGeom>
                      <a:noFill/>
                      <a:ln w="9525">
                        <a:solidFill>
                          <a:srgbClr val="F6A5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5pt,-3.6pt" to="48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" strokecolor="#f6a500"/>
          </w:pict>
        </mc:Fallback>
      </mc:AlternateContent>
    </w:r>
    <w:r>
      <w:rPr>
        <w:noProof/>
      </w:rPr>
      <mc:AlternateContent>
        <mc:Choice Requires="wps">
          <w:drawing>
            <wp:anchor distT="0" distB="0" distL="114300" distR="114300" simplePos="0" relativeHeight="251656192" behindDoc="0" locked="0" layoutInCell="1" allowOverlap="1" wp14:anchorId="660E99B7" wp14:editId="592BEC07">
              <wp:simplePos x="0" y="0"/>
              <wp:positionH relativeFrom="column">
                <wp:posOffset>5842000</wp:posOffset>
              </wp:positionH>
              <wp:positionV relativeFrom="paragraph">
                <wp:posOffset>-55245</wp:posOffset>
              </wp:positionV>
              <wp:extent cx="571500" cy="2286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AADA0" w14:textId="77777777" w:rsidR="00AC4BD7" w:rsidRDefault="00AC4BD7">
                          <w:r w:rsidRPr="00513D1D">
                            <w:rPr>
                              <w:rStyle w:val="PageNumber"/>
                              <w:rFonts w:cs="Arial"/>
                              <w:sz w:val="16"/>
                            </w:rPr>
                            <w:fldChar w:fldCharType="begin"/>
                          </w:r>
                          <w:r w:rsidRPr="00513D1D">
                            <w:rPr>
                              <w:rStyle w:val="PageNumber"/>
                              <w:rFonts w:cs="Arial"/>
                              <w:sz w:val="16"/>
                            </w:rPr>
                            <w:instrText xml:space="preserve"> PAGE </w:instrText>
                          </w:r>
                          <w:r w:rsidRPr="00513D1D">
                            <w:rPr>
                              <w:rStyle w:val="PageNumber"/>
                              <w:rFonts w:cs="Arial"/>
                              <w:sz w:val="16"/>
                            </w:rPr>
                            <w:fldChar w:fldCharType="separate"/>
                          </w:r>
                          <w:r w:rsidR="00837F87">
                            <w:rPr>
                              <w:rStyle w:val="PageNumber"/>
                              <w:rFonts w:cs="Arial"/>
                              <w:noProof/>
                              <w:sz w:val="16"/>
                            </w:rPr>
                            <w:t>3</w:t>
                          </w:r>
                          <w:r w:rsidRPr="00513D1D">
                            <w:rPr>
                              <w:rStyle w:val="PageNumber"/>
                              <w:rFonts w:cs="Arial"/>
                              <w:sz w:val="16"/>
                            </w:rPr>
                            <w:fldChar w:fldCharType="end"/>
                          </w:r>
                          <w:r w:rsidRPr="00513D1D">
                            <w:rPr>
                              <w:rStyle w:val="PageNumber"/>
                              <w:rFonts w:cs="Arial"/>
                              <w:sz w:val="16"/>
                            </w:rPr>
                            <w:t>/</w:t>
                          </w:r>
                          <w:r w:rsidRPr="00513D1D">
                            <w:rPr>
                              <w:rStyle w:val="PageNumber"/>
                              <w:rFonts w:cs="Arial"/>
                              <w:sz w:val="16"/>
                            </w:rPr>
                            <w:fldChar w:fldCharType="begin"/>
                          </w:r>
                          <w:r w:rsidRPr="00513D1D">
                            <w:rPr>
                              <w:rStyle w:val="PageNumber"/>
                              <w:rFonts w:cs="Arial"/>
                              <w:sz w:val="16"/>
                            </w:rPr>
                            <w:instrText xml:space="preserve"> NUMPAGES </w:instrText>
                          </w:r>
                          <w:r w:rsidRPr="00513D1D">
                            <w:rPr>
                              <w:rStyle w:val="PageNumber"/>
                              <w:rFonts w:cs="Arial"/>
                              <w:sz w:val="16"/>
                            </w:rPr>
                            <w:fldChar w:fldCharType="separate"/>
                          </w:r>
                          <w:r w:rsidR="00837F87">
                            <w:rPr>
                              <w:rStyle w:val="PageNumber"/>
                              <w:rFonts w:cs="Arial"/>
                              <w:noProof/>
                              <w:sz w:val="16"/>
                            </w:rPr>
                            <w:t>3</w:t>
                          </w:r>
                          <w:r w:rsidRPr="00513D1D">
                            <w:rPr>
                              <w:rStyle w:val="PageNumber"/>
                              <w:rFonts w:cs="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460pt;margin-top:-4.3pt;width:4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" filled="f" stroked="f">
              <v:textbox>
                <w:txbxContent>
                  <w:p w14:paraId="050AADA0" w14:textId="77777777" w:rsidR="00AC4BD7" w:rsidRDefault="00AC4BD7">
                    <w:r w:rsidRPr="00513D1D">
                      <w:rPr>
                        <w:rStyle w:val="PageNumber"/>
                        <w:rFonts w:cs="Arial"/>
                        <w:sz w:val="16"/>
                      </w:rPr>
                      <w:fldChar w:fldCharType="begin"/>
                    </w:r>
                    <w:r w:rsidRPr="00513D1D">
                      <w:rPr>
                        <w:rStyle w:val="PageNumber"/>
                        <w:rFonts w:cs="Arial"/>
                        <w:sz w:val="16"/>
                      </w:rPr>
                      <w:instrText xml:space="preserve"> PAGE </w:instrText>
                    </w:r>
                    <w:r w:rsidRPr="00513D1D">
                      <w:rPr>
                        <w:rStyle w:val="PageNumber"/>
                        <w:rFonts w:cs="Arial"/>
                        <w:sz w:val="16"/>
                      </w:rPr>
                      <w:fldChar w:fldCharType="separate"/>
                    </w:r>
                    <w:r w:rsidR="00837F87">
                      <w:rPr>
                        <w:rStyle w:val="PageNumber"/>
                        <w:rFonts w:cs="Arial"/>
                        <w:noProof/>
                        <w:sz w:val="16"/>
                      </w:rPr>
                      <w:t>3</w:t>
                    </w:r>
                    <w:r w:rsidRPr="00513D1D">
                      <w:rPr>
                        <w:rStyle w:val="PageNumber"/>
                        <w:rFonts w:cs="Arial"/>
                        <w:sz w:val="16"/>
                      </w:rPr>
                      <w:fldChar w:fldCharType="end"/>
                    </w:r>
                    <w:r w:rsidRPr="00513D1D">
                      <w:rPr>
                        <w:rStyle w:val="PageNumber"/>
                        <w:rFonts w:cs="Arial"/>
                        <w:sz w:val="16"/>
                      </w:rPr>
                      <w:t>/</w:t>
                    </w:r>
                    <w:r w:rsidRPr="00513D1D">
                      <w:rPr>
                        <w:rStyle w:val="PageNumber"/>
                        <w:rFonts w:cs="Arial"/>
                        <w:sz w:val="16"/>
                      </w:rPr>
                      <w:fldChar w:fldCharType="begin"/>
                    </w:r>
                    <w:r w:rsidRPr="00513D1D">
                      <w:rPr>
                        <w:rStyle w:val="PageNumber"/>
                        <w:rFonts w:cs="Arial"/>
                        <w:sz w:val="16"/>
                      </w:rPr>
                      <w:instrText xml:space="preserve"> NUMPAGES </w:instrText>
                    </w:r>
                    <w:r w:rsidRPr="00513D1D">
                      <w:rPr>
                        <w:rStyle w:val="PageNumber"/>
                        <w:rFonts w:cs="Arial"/>
                        <w:sz w:val="16"/>
                      </w:rPr>
                      <w:fldChar w:fldCharType="separate"/>
                    </w:r>
                    <w:r w:rsidR="00837F87">
                      <w:rPr>
                        <w:rStyle w:val="PageNumber"/>
                        <w:rFonts w:cs="Arial"/>
                        <w:noProof/>
                        <w:sz w:val="16"/>
                      </w:rPr>
                      <w:t>3</w:t>
                    </w:r>
                    <w:r w:rsidRPr="00513D1D">
                      <w:rPr>
                        <w:rStyle w:val="PageNumber"/>
                        <w:rFonts w:cs="Arial"/>
                        <w:sz w:val="16"/>
                      </w:rPr>
                      <w:fldChar w:fldCharType="end"/>
                    </w:r>
                  </w:p>
                </w:txbxContent>
              </v:textbox>
            </v:shape>
          </w:pict>
        </mc:Fallback>
      </mc:AlternateContent>
    </w:r>
    <w:r>
      <w:rPr>
        <w:rFonts w:ascii="Arial" w:hAnsi="Arial" w:cs="Arial"/>
        <w:sz w:val="16"/>
        <w:lang w:val="nl-BE"/>
      </w:rPr>
      <w:t>Octob</w:t>
    </w:r>
    <w:r w:rsidR="004D7FE8">
      <w:rPr>
        <w:rFonts w:ascii="Arial" w:hAnsi="Arial" w:cs="Arial"/>
        <w:sz w:val="16"/>
        <w:lang w:val="nl-BE"/>
      </w:rPr>
      <w:t>re</w:t>
    </w:r>
    <w:r>
      <w:rPr>
        <w:rFonts w:ascii="Arial" w:hAnsi="Arial" w:cs="Arial"/>
        <w:sz w:val="16"/>
        <w:lang w:val="nl-BE"/>
      </w:rPr>
      <w:t xml:space="preserve">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D3B09" w14:textId="77777777" w:rsidR="00492314" w:rsidRDefault="00492314">
      <w:r>
        <w:separator/>
      </w:r>
    </w:p>
  </w:footnote>
  <w:footnote w:type="continuationSeparator" w:id="0">
    <w:p w14:paraId="442C53E7" w14:textId="77777777" w:rsidR="00492314" w:rsidRDefault="004923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A6441" w14:textId="77777777" w:rsidR="00AC4BD7" w:rsidRDefault="00AC4BD7" w:rsidP="00CC3F32">
    <w:pPr>
      <w:pStyle w:val="Header"/>
      <w:jc w:val="center"/>
    </w:pPr>
    <w:r>
      <w:rPr>
        <w:noProof/>
      </w:rPr>
      <w:drawing>
        <wp:inline distT="0" distB="0" distL="0" distR="0" wp14:anchorId="1C3F4477" wp14:editId="42325CB3">
          <wp:extent cx="1872000" cy="695314"/>
          <wp:effectExtent l="19050" t="0" r="0" b="0"/>
          <wp:docPr id="1" name="Picture 1" descr="\\ss-bxl-s-003\groupdir\G-SS-Marketing\COMMUNICATION\CORPORATE\Branding\LOGOS\PNG\Logo_Profess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bxl-s-003\groupdir\G-SS-Marketing\COMMUNICATION\CORPORATE\Branding\LOGOS\PNG\Logo_Professional.png"/>
                  <pic:cNvPicPr>
                    <a:picLocks noChangeAspect="1" noChangeArrowheads="1"/>
                  </pic:cNvPicPr>
                </pic:nvPicPr>
                <pic:blipFill>
                  <a:blip r:embed="rId1"/>
                  <a:srcRect/>
                  <a:stretch>
                    <a:fillRect/>
                  </a:stretch>
                </pic:blipFill>
                <pic:spPr bwMode="auto">
                  <a:xfrm>
                    <a:off x="0" y="0"/>
                    <a:ext cx="1872000" cy="695314"/>
                  </a:xfrm>
                  <a:prstGeom prst="rect">
                    <a:avLst/>
                  </a:prstGeom>
                  <a:noFill/>
                  <a:ln w="9525">
                    <a:noFill/>
                    <a:miter lim="800000"/>
                    <a:headEnd/>
                    <a:tailEnd/>
                  </a:ln>
                </pic:spPr>
              </pic:pic>
            </a:graphicData>
          </a:graphic>
        </wp:inline>
      </w:drawing>
    </w:r>
  </w:p>
  <w:p w14:paraId="1A84CF48" w14:textId="77777777" w:rsidR="00AC4BD7" w:rsidRDefault="00AC4BD7" w:rsidP="00CC3F32">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873"/>
    <w:multiLevelType w:val="hybridMultilevel"/>
    <w:tmpl w:val="B2FA986E"/>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827700"/>
    <w:multiLevelType w:val="multilevel"/>
    <w:tmpl w:val="595A5E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6B5416"/>
    <w:multiLevelType w:val="multilevel"/>
    <w:tmpl w:val="595A5E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542669B"/>
    <w:multiLevelType w:val="hybridMultilevel"/>
    <w:tmpl w:val="213A368E"/>
    <w:lvl w:ilvl="0" w:tplc="BF1C0518">
      <w:start w:val="1"/>
      <w:numFmt w:val="bullet"/>
      <w:lvlText w:val=""/>
      <w:lvlJc w:val="left"/>
      <w:pPr>
        <w:tabs>
          <w:tab w:val="num" w:pos="720"/>
        </w:tabs>
        <w:ind w:left="720" w:hanging="360"/>
      </w:pPr>
      <w:rPr>
        <w:rFonts w:ascii="Wingdings" w:hAnsi="Wingdings" w:hint="default"/>
        <w:color w:val="6CA02F"/>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08DB6452"/>
    <w:multiLevelType w:val="hybridMultilevel"/>
    <w:tmpl w:val="F6C0C67C"/>
    <w:lvl w:ilvl="0" w:tplc="FE54A3EA">
      <w:start w:val="1"/>
      <w:numFmt w:val="bullet"/>
      <w:lvlText w:val=""/>
      <w:lvlJc w:val="left"/>
      <w:pPr>
        <w:tabs>
          <w:tab w:val="num" w:pos="720"/>
        </w:tabs>
        <w:ind w:left="720" w:hanging="360"/>
      </w:pPr>
      <w:rPr>
        <w:rFonts w:ascii="Wingdings" w:hAnsi="Wingdings" w:hint="default"/>
        <w:color w:val="6CA02F"/>
        <w:sz w:val="20"/>
        <w:szCs w:val="2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09F2458A"/>
    <w:multiLevelType w:val="hybridMultilevel"/>
    <w:tmpl w:val="57FAAB2A"/>
    <w:lvl w:ilvl="0" w:tplc="6E1ED692">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B57A5F"/>
    <w:multiLevelType w:val="hybridMultilevel"/>
    <w:tmpl w:val="C484A9A8"/>
    <w:lvl w:ilvl="0" w:tplc="FE54A3EA">
      <w:start w:val="1"/>
      <w:numFmt w:val="bullet"/>
      <w:lvlText w:val=""/>
      <w:lvlJc w:val="left"/>
      <w:pPr>
        <w:tabs>
          <w:tab w:val="num" w:pos="720"/>
        </w:tabs>
        <w:ind w:left="720" w:hanging="360"/>
      </w:pPr>
      <w:rPr>
        <w:rFonts w:ascii="Wingdings" w:hAnsi="Wingdings" w:hint="default"/>
        <w:color w:val="6CA02F"/>
        <w:sz w:val="20"/>
        <w:szCs w:val="2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5B83C0D"/>
    <w:multiLevelType w:val="hybridMultilevel"/>
    <w:tmpl w:val="595A5EF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22B46D2"/>
    <w:multiLevelType w:val="hybridMultilevel"/>
    <w:tmpl w:val="4102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E2325"/>
    <w:multiLevelType w:val="hybridMultilevel"/>
    <w:tmpl w:val="AE626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C4408E"/>
    <w:multiLevelType w:val="hybridMultilevel"/>
    <w:tmpl w:val="AC2A63F0"/>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773F94"/>
    <w:multiLevelType w:val="hybridMultilevel"/>
    <w:tmpl w:val="981AC4D2"/>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6340AD"/>
    <w:multiLevelType w:val="hybridMultilevel"/>
    <w:tmpl w:val="CB6C974E"/>
    <w:lvl w:ilvl="0" w:tplc="FE54A3EA">
      <w:start w:val="1"/>
      <w:numFmt w:val="bullet"/>
      <w:lvlText w:val=""/>
      <w:lvlJc w:val="left"/>
      <w:pPr>
        <w:tabs>
          <w:tab w:val="num" w:pos="720"/>
        </w:tabs>
        <w:ind w:left="72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0F56EE"/>
    <w:multiLevelType w:val="hybridMultilevel"/>
    <w:tmpl w:val="7844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4F03FC"/>
    <w:multiLevelType w:val="hybridMultilevel"/>
    <w:tmpl w:val="1806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E56C29"/>
    <w:multiLevelType w:val="hybridMultilevel"/>
    <w:tmpl w:val="4650C7CA"/>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B931B5"/>
    <w:multiLevelType w:val="hybridMultilevel"/>
    <w:tmpl w:val="699047DA"/>
    <w:lvl w:ilvl="0" w:tplc="6446570C">
      <w:start w:val="2"/>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763A6945"/>
    <w:multiLevelType w:val="hybridMultilevel"/>
    <w:tmpl w:val="A1E4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652A73"/>
    <w:multiLevelType w:val="hybridMultilevel"/>
    <w:tmpl w:val="7862D4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7F356957"/>
    <w:multiLevelType w:val="hybridMultilevel"/>
    <w:tmpl w:val="D6E2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5"/>
  </w:num>
  <w:num w:numId="4">
    <w:abstractNumId w:val="7"/>
  </w:num>
  <w:num w:numId="5">
    <w:abstractNumId w:val="1"/>
  </w:num>
  <w:num w:numId="6">
    <w:abstractNumId w:val="6"/>
  </w:num>
  <w:num w:numId="7">
    <w:abstractNumId w:val="2"/>
  </w:num>
  <w:num w:numId="8">
    <w:abstractNumId w:val="4"/>
  </w:num>
  <w:num w:numId="9">
    <w:abstractNumId w:val="16"/>
  </w:num>
  <w:num w:numId="10">
    <w:abstractNumId w:val="10"/>
  </w:num>
  <w:num w:numId="11">
    <w:abstractNumId w:val="11"/>
  </w:num>
  <w:num w:numId="12">
    <w:abstractNumId w:val="3"/>
  </w:num>
  <w:num w:numId="13">
    <w:abstractNumId w:val="17"/>
  </w:num>
  <w:num w:numId="14">
    <w:abstractNumId w:val="8"/>
  </w:num>
  <w:num w:numId="15">
    <w:abstractNumId w:val="9"/>
  </w:num>
  <w:num w:numId="16">
    <w:abstractNumId w:val="19"/>
  </w:num>
  <w:num w:numId="17">
    <w:abstractNumId w:val="13"/>
  </w:num>
  <w:num w:numId="18">
    <w:abstractNumId w:val="14"/>
  </w:num>
  <w:num w:numId="19">
    <w:abstractNumId w:val="18"/>
  </w:num>
  <w:num w:numId="2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o:colormru v:ext="edit" colors="#6ca02f,#f6a5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8DE"/>
    <w:rsid w:val="00000832"/>
    <w:rsid w:val="000066F1"/>
    <w:rsid w:val="0003119A"/>
    <w:rsid w:val="0003362C"/>
    <w:rsid w:val="00033975"/>
    <w:rsid w:val="00037320"/>
    <w:rsid w:val="00037DBF"/>
    <w:rsid w:val="00037F58"/>
    <w:rsid w:val="00043B84"/>
    <w:rsid w:val="000500ED"/>
    <w:rsid w:val="00050ABC"/>
    <w:rsid w:val="000560AC"/>
    <w:rsid w:val="000562B4"/>
    <w:rsid w:val="00063A7A"/>
    <w:rsid w:val="00066118"/>
    <w:rsid w:val="000679D9"/>
    <w:rsid w:val="00067EF7"/>
    <w:rsid w:val="00071D95"/>
    <w:rsid w:val="00072460"/>
    <w:rsid w:val="000800C2"/>
    <w:rsid w:val="00084AE7"/>
    <w:rsid w:val="00092A5D"/>
    <w:rsid w:val="00096AE0"/>
    <w:rsid w:val="000A2C4A"/>
    <w:rsid w:val="000A417D"/>
    <w:rsid w:val="000A4D91"/>
    <w:rsid w:val="000A7189"/>
    <w:rsid w:val="000A7B84"/>
    <w:rsid w:val="000B0E86"/>
    <w:rsid w:val="000B287A"/>
    <w:rsid w:val="000B3D6C"/>
    <w:rsid w:val="000B4E82"/>
    <w:rsid w:val="000B5F0E"/>
    <w:rsid w:val="000B75B5"/>
    <w:rsid w:val="000B79ED"/>
    <w:rsid w:val="000C0582"/>
    <w:rsid w:val="000C2D45"/>
    <w:rsid w:val="000C3B4C"/>
    <w:rsid w:val="000D1133"/>
    <w:rsid w:val="000D2124"/>
    <w:rsid w:val="000D305B"/>
    <w:rsid w:val="000D79EE"/>
    <w:rsid w:val="000E17DF"/>
    <w:rsid w:val="000E2C81"/>
    <w:rsid w:val="000E3173"/>
    <w:rsid w:val="000F21B0"/>
    <w:rsid w:val="000F231C"/>
    <w:rsid w:val="000F2CA5"/>
    <w:rsid w:val="000F384D"/>
    <w:rsid w:val="000F4C96"/>
    <w:rsid w:val="0010043C"/>
    <w:rsid w:val="00101A19"/>
    <w:rsid w:val="00101B91"/>
    <w:rsid w:val="00102733"/>
    <w:rsid w:val="00104823"/>
    <w:rsid w:val="00105CC6"/>
    <w:rsid w:val="00105FE8"/>
    <w:rsid w:val="001114EA"/>
    <w:rsid w:val="00112946"/>
    <w:rsid w:val="0012086F"/>
    <w:rsid w:val="00125155"/>
    <w:rsid w:val="001312F8"/>
    <w:rsid w:val="001325CE"/>
    <w:rsid w:val="00133D2C"/>
    <w:rsid w:val="00136198"/>
    <w:rsid w:val="00136C40"/>
    <w:rsid w:val="001375AB"/>
    <w:rsid w:val="00143379"/>
    <w:rsid w:val="00143F6F"/>
    <w:rsid w:val="00147779"/>
    <w:rsid w:val="0015160D"/>
    <w:rsid w:val="001537DB"/>
    <w:rsid w:val="00153C97"/>
    <w:rsid w:val="0015756A"/>
    <w:rsid w:val="001601C9"/>
    <w:rsid w:val="00160B36"/>
    <w:rsid w:val="0016242A"/>
    <w:rsid w:val="00174A76"/>
    <w:rsid w:val="0017505D"/>
    <w:rsid w:val="001805C7"/>
    <w:rsid w:val="001846A3"/>
    <w:rsid w:val="00187E6F"/>
    <w:rsid w:val="001A0394"/>
    <w:rsid w:val="001A38CD"/>
    <w:rsid w:val="001A3B58"/>
    <w:rsid w:val="001A53ED"/>
    <w:rsid w:val="001B3B64"/>
    <w:rsid w:val="001B603D"/>
    <w:rsid w:val="001B6808"/>
    <w:rsid w:val="001C3294"/>
    <w:rsid w:val="001C3351"/>
    <w:rsid w:val="001C47EF"/>
    <w:rsid w:val="001C4B35"/>
    <w:rsid w:val="001D2025"/>
    <w:rsid w:val="001D3422"/>
    <w:rsid w:val="001D50CD"/>
    <w:rsid w:val="001D64C1"/>
    <w:rsid w:val="001D65EA"/>
    <w:rsid w:val="001E1168"/>
    <w:rsid w:val="001E157E"/>
    <w:rsid w:val="001E7C16"/>
    <w:rsid w:val="001F24D4"/>
    <w:rsid w:val="001F2561"/>
    <w:rsid w:val="001F3B34"/>
    <w:rsid w:val="001F3E08"/>
    <w:rsid w:val="00200458"/>
    <w:rsid w:val="00205944"/>
    <w:rsid w:val="00210E83"/>
    <w:rsid w:val="00212886"/>
    <w:rsid w:val="002162D9"/>
    <w:rsid w:val="002163E3"/>
    <w:rsid w:val="00217391"/>
    <w:rsid w:val="0022384C"/>
    <w:rsid w:val="00224327"/>
    <w:rsid w:val="00224910"/>
    <w:rsid w:val="00231EB6"/>
    <w:rsid w:val="00232A38"/>
    <w:rsid w:val="00237398"/>
    <w:rsid w:val="00237412"/>
    <w:rsid w:val="002430CD"/>
    <w:rsid w:val="00245611"/>
    <w:rsid w:val="00254CCF"/>
    <w:rsid w:val="00260AD8"/>
    <w:rsid w:val="00262F71"/>
    <w:rsid w:val="00273D5E"/>
    <w:rsid w:val="0027610F"/>
    <w:rsid w:val="00281109"/>
    <w:rsid w:val="00282A40"/>
    <w:rsid w:val="00286725"/>
    <w:rsid w:val="00290EF5"/>
    <w:rsid w:val="002960B1"/>
    <w:rsid w:val="002963DE"/>
    <w:rsid w:val="002971E3"/>
    <w:rsid w:val="002A0503"/>
    <w:rsid w:val="002A08D0"/>
    <w:rsid w:val="002A3A4D"/>
    <w:rsid w:val="002A451B"/>
    <w:rsid w:val="002B31FC"/>
    <w:rsid w:val="002B7226"/>
    <w:rsid w:val="002C0F73"/>
    <w:rsid w:val="002C1C53"/>
    <w:rsid w:val="002C1CFF"/>
    <w:rsid w:val="002C2322"/>
    <w:rsid w:val="002C351C"/>
    <w:rsid w:val="002C59CA"/>
    <w:rsid w:val="002C6179"/>
    <w:rsid w:val="002C7E4C"/>
    <w:rsid w:val="002D5C10"/>
    <w:rsid w:val="002E1070"/>
    <w:rsid w:val="002E60CC"/>
    <w:rsid w:val="002E6354"/>
    <w:rsid w:val="002F79FB"/>
    <w:rsid w:val="002F7B36"/>
    <w:rsid w:val="00302DF1"/>
    <w:rsid w:val="0030464C"/>
    <w:rsid w:val="00304C97"/>
    <w:rsid w:val="0030570C"/>
    <w:rsid w:val="00310BAF"/>
    <w:rsid w:val="00310D25"/>
    <w:rsid w:val="00314EEF"/>
    <w:rsid w:val="00323945"/>
    <w:rsid w:val="00326245"/>
    <w:rsid w:val="00326EB7"/>
    <w:rsid w:val="00327DFC"/>
    <w:rsid w:val="00332748"/>
    <w:rsid w:val="00335E45"/>
    <w:rsid w:val="003368EA"/>
    <w:rsid w:val="00336C74"/>
    <w:rsid w:val="00336F32"/>
    <w:rsid w:val="00340B69"/>
    <w:rsid w:val="0034336B"/>
    <w:rsid w:val="00347781"/>
    <w:rsid w:val="00350675"/>
    <w:rsid w:val="00352E59"/>
    <w:rsid w:val="00356146"/>
    <w:rsid w:val="003561D9"/>
    <w:rsid w:val="0036158C"/>
    <w:rsid w:val="00363740"/>
    <w:rsid w:val="00364A6C"/>
    <w:rsid w:val="00366C35"/>
    <w:rsid w:val="0037037E"/>
    <w:rsid w:val="003706F6"/>
    <w:rsid w:val="00370C5B"/>
    <w:rsid w:val="003800A2"/>
    <w:rsid w:val="00384EE9"/>
    <w:rsid w:val="003853C7"/>
    <w:rsid w:val="003907A4"/>
    <w:rsid w:val="00394C01"/>
    <w:rsid w:val="00395B40"/>
    <w:rsid w:val="00395F66"/>
    <w:rsid w:val="003971C5"/>
    <w:rsid w:val="003A67B7"/>
    <w:rsid w:val="003A72DF"/>
    <w:rsid w:val="003B0BC4"/>
    <w:rsid w:val="003B23A1"/>
    <w:rsid w:val="003B2EF1"/>
    <w:rsid w:val="003B39AA"/>
    <w:rsid w:val="003C5148"/>
    <w:rsid w:val="003C6862"/>
    <w:rsid w:val="003D0FC0"/>
    <w:rsid w:val="003D29E5"/>
    <w:rsid w:val="003D2D44"/>
    <w:rsid w:val="003D2EFA"/>
    <w:rsid w:val="003D4A7D"/>
    <w:rsid w:val="003D5368"/>
    <w:rsid w:val="003D5DD7"/>
    <w:rsid w:val="003D6A1E"/>
    <w:rsid w:val="003D7B4F"/>
    <w:rsid w:val="003E2F70"/>
    <w:rsid w:val="003E3A65"/>
    <w:rsid w:val="003E40BC"/>
    <w:rsid w:val="003E5E28"/>
    <w:rsid w:val="003F1046"/>
    <w:rsid w:val="003F1376"/>
    <w:rsid w:val="003F6949"/>
    <w:rsid w:val="00401562"/>
    <w:rsid w:val="004028DE"/>
    <w:rsid w:val="00402CC6"/>
    <w:rsid w:val="00403541"/>
    <w:rsid w:val="0040497D"/>
    <w:rsid w:val="004106B1"/>
    <w:rsid w:val="0041732C"/>
    <w:rsid w:val="00422FFB"/>
    <w:rsid w:val="00432F5D"/>
    <w:rsid w:val="00433113"/>
    <w:rsid w:val="00441D35"/>
    <w:rsid w:val="0045395B"/>
    <w:rsid w:val="00453B04"/>
    <w:rsid w:val="0045420F"/>
    <w:rsid w:val="00454A33"/>
    <w:rsid w:val="00454DB2"/>
    <w:rsid w:val="00456B19"/>
    <w:rsid w:val="004617B3"/>
    <w:rsid w:val="004722AE"/>
    <w:rsid w:val="004750FC"/>
    <w:rsid w:val="004773B9"/>
    <w:rsid w:val="00482546"/>
    <w:rsid w:val="004833B4"/>
    <w:rsid w:val="00483DAC"/>
    <w:rsid w:val="004900ED"/>
    <w:rsid w:val="00492314"/>
    <w:rsid w:val="00493704"/>
    <w:rsid w:val="00494A93"/>
    <w:rsid w:val="00495CF0"/>
    <w:rsid w:val="00497757"/>
    <w:rsid w:val="004A67A1"/>
    <w:rsid w:val="004A6E43"/>
    <w:rsid w:val="004A7EC0"/>
    <w:rsid w:val="004B2CAA"/>
    <w:rsid w:val="004B3726"/>
    <w:rsid w:val="004B4EF3"/>
    <w:rsid w:val="004B7187"/>
    <w:rsid w:val="004C1CAF"/>
    <w:rsid w:val="004C2A3D"/>
    <w:rsid w:val="004C38E4"/>
    <w:rsid w:val="004C515F"/>
    <w:rsid w:val="004C7CEE"/>
    <w:rsid w:val="004D56BE"/>
    <w:rsid w:val="004D5F3B"/>
    <w:rsid w:val="004D7FE8"/>
    <w:rsid w:val="004E2569"/>
    <w:rsid w:val="004E4884"/>
    <w:rsid w:val="004E74AF"/>
    <w:rsid w:val="004F45F4"/>
    <w:rsid w:val="004F49A6"/>
    <w:rsid w:val="004F63D7"/>
    <w:rsid w:val="005002C2"/>
    <w:rsid w:val="00500313"/>
    <w:rsid w:val="00500B7B"/>
    <w:rsid w:val="00502645"/>
    <w:rsid w:val="00502DCC"/>
    <w:rsid w:val="005054B9"/>
    <w:rsid w:val="0050587D"/>
    <w:rsid w:val="00506B50"/>
    <w:rsid w:val="00506CDB"/>
    <w:rsid w:val="00507D49"/>
    <w:rsid w:val="00511D8D"/>
    <w:rsid w:val="00513D1D"/>
    <w:rsid w:val="00514E60"/>
    <w:rsid w:val="005178D9"/>
    <w:rsid w:val="00520B8A"/>
    <w:rsid w:val="0052311F"/>
    <w:rsid w:val="00523433"/>
    <w:rsid w:val="00523B30"/>
    <w:rsid w:val="00524C89"/>
    <w:rsid w:val="005260E3"/>
    <w:rsid w:val="00526FB7"/>
    <w:rsid w:val="005340AC"/>
    <w:rsid w:val="00537D37"/>
    <w:rsid w:val="005416A7"/>
    <w:rsid w:val="00542575"/>
    <w:rsid w:val="00542CE1"/>
    <w:rsid w:val="005539DF"/>
    <w:rsid w:val="00554B57"/>
    <w:rsid w:val="0056220C"/>
    <w:rsid w:val="005642B3"/>
    <w:rsid w:val="0056455F"/>
    <w:rsid w:val="005665A5"/>
    <w:rsid w:val="00567595"/>
    <w:rsid w:val="005677F8"/>
    <w:rsid w:val="005720BC"/>
    <w:rsid w:val="005729CA"/>
    <w:rsid w:val="00573DFB"/>
    <w:rsid w:val="00574477"/>
    <w:rsid w:val="00575AF1"/>
    <w:rsid w:val="00576084"/>
    <w:rsid w:val="005831AA"/>
    <w:rsid w:val="0058399E"/>
    <w:rsid w:val="00584582"/>
    <w:rsid w:val="005862DE"/>
    <w:rsid w:val="00586361"/>
    <w:rsid w:val="005869B3"/>
    <w:rsid w:val="00593CD7"/>
    <w:rsid w:val="00594AC8"/>
    <w:rsid w:val="00597396"/>
    <w:rsid w:val="00597FDA"/>
    <w:rsid w:val="005A252B"/>
    <w:rsid w:val="005A29F4"/>
    <w:rsid w:val="005A344E"/>
    <w:rsid w:val="005A3D83"/>
    <w:rsid w:val="005B415E"/>
    <w:rsid w:val="005B4223"/>
    <w:rsid w:val="005B54DE"/>
    <w:rsid w:val="005B5EC5"/>
    <w:rsid w:val="005B68A0"/>
    <w:rsid w:val="005B6C5E"/>
    <w:rsid w:val="005D11A9"/>
    <w:rsid w:val="005D1FDA"/>
    <w:rsid w:val="005D2E5C"/>
    <w:rsid w:val="005D2ED3"/>
    <w:rsid w:val="005D6A12"/>
    <w:rsid w:val="005E0964"/>
    <w:rsid w:val="005E0CB6"/>
    <w:rsid w:val="005E180F"/>
    <w:rsid w:val="005E1DC3"/>
    <w:rsid w:val="005E5741"/>
    <w:rsid w:val="005E5FC7"/>
    <w:rsid w:val="005F1719"/>
    <w:rsid w:val="005F507A"/>
    <w:rsid w:val="005F6469"/>
    <w:rsid w:val="00602D93"/>
    <w:rsid w:val="006061AE"/>
    <w:rsid w:val="0061160F"/>
    <w:rsid w:val="00616AB2"/>
    <w:rsid w:val="006206E5"/>
    <w:rsid w:val="006210E4"/>
    <w:rsid w:val="006228F6"/>
    <w:rsid w:val="0062290C"/>
    <w:rsid w:val="00623C1C"/>
    <w:rsid w:val="00624A03"/>
    <w:rsid w:val="00627428"/>
    <w:rsid w:val="00631FF8"/>
    <w:rsid w:val="0063591B"/>
    <w:rsid w:val="00636F72"/>
    <w:rsid w:val="00637B9A"/>
    <w:rsid w:val="0064458A"/>
    <w:rsid w:val="0064548A"/>
    <w:rsid w:val="00647226"/>
    <w:rsid w:val="00647290"/>
    <w:rsid w:val="00650DF9"/>
    <w:rsid w:val="0065130C"/>
    <w:rsid w:val="0065243F"/>
    <w:rsid w:val="006565A3"/>
    <w:rsid w:val="00657F89"/>
    <w:rsid w:val="00661BC9"/>
    <w:rsid w:val="006637E0"/>
    <w:rsid w:val="006639B1"/>
    <w:rsid w:val="00671D35"/>
    <w:rsid w:val="006732CF"/>
    <w:rsid w:val="00681007"/>
    <w:rsid w:val="00690F93"/>
    <w:rsid w:val="00692830"/>
    <w:rsid w:val="006928D1"/>
    <w:rsid w:val="00696071"/>
    <w:rsid w:val="006A6D08"/>
    <w:rsid w:val="006A733D"/>
    <w:rsid w:val="006B24DB"/>
    <w:rsid w:val="006B2A7B"/>
    <w:rsid w:val="006B46CD"/>
    <w:rsid w:val="006B6761"/>
    <w:rsid w:val="006B6CF2"/>
    <w:rsid w:val="006B730A"/>
    <w:rsid w:val="006B7C48"/>
    <w:rsid w:val="006D15E3"/>
    <w:rsid w:val="006D2D2E"/>
    <w:rsid w:val="006D33D8"/>
    <w:rsid w:val="006D5884"/>
    <w:rsid w:val="006D5C7C"/>
    <w:rsid w:val="006D5FB4"/>
    <w:rsid w:val="006E144F"/>
    <w:rsid w:val="006E5756"/>
    <w:rsid w:val="006E68F3"/>
    <w:rsid w:val="006F2E7B"/>
    <w:rsid w:val="006F32A7"/>
    <w:rsid w:val="006F4E11"/>
    <w:rsid w:val="006F4FDC"/>
    <w:rsid w:val="007006F2"/>
    <w:rsid w:val="007065B0"/>
    <w:rsid w:val="007133F8"/>
    <w:rsid w:val="007148B9"/>
    <w:rsid w:val="0071493A"/>
    <w:rsid w:val="00725228"/>
    <w:rsid w:val="0072740D"/>
    <w:rsid w:val="0073134F"/>
    <w:rsid w:val="00732976"/>
    <w:rsid w:val="00735396"/>
    <w:rsid w:val="00736B94"/>
    <w:rsid w:val="0073727E"/>
    <w:rsid w:val="007403E4"/>
    <w:rsid w:val="0074553D"/>
    <w:rsid w:val="0074588C"/>
    <w:rsid w:val="007460B7"/>
    <w:rsid w:val="007475B9"/>
    <w:rsid w:val="0075030A"/>
    <w:rsid w:val="007508EC"/>
    <w:rsid w:val="00753877"/>
    <w:rsid w:val="00760905"/>
    <w:rsid w:val="00760A5C"/>
    <w:rsid w:val="00761265"/>
    <w:rsid w:val="0076420A"/>
    <w:rsid w:val="00770A53"/>
    <w:rsid w:val="00774826"/>
    <w:rsid w:val="00781692"/>
    <w:rsid w:val="00785087"/>
    <w:rsid w:val="00786128"/>
    <w:rsid w:val="00787007"/>
    <w:rsid w:val="007913C0"/>
    <w:rsid w:val="00795789"/>
    <w:rsid w:val="0079583B"/>
    <w:rsid w:val="00796BD2"/>
    <w:rsid w:val="007A3644"/>
    <w:rsid w:val="007A3C41"/>
    <w:rsid w:val="007A627A"/>
    <w:rsid w:val="007B11E0"/>
    <w:rsid w:val="007B2480"/>
    <w:rsid w:val="007B7DAA"/>
    <w:rsid w:val="007C6AB8"/>
    <w:rsid w:val="007D4278"/>
    <w:rsid w:val="007E20E9"/>
    <w:rsid w:val="007E3927"/>
    <w:rsid w:val="007E4C0B"/>
    <w:rsid w:val="007E4E11"/>
    <w:rsid w:val="007E5A31"/>
    <w:rsid w:val="007E6744"/>
    <w:rsid w:val="007E72A2"/>
    <w:rsid w:val="007E7565"/>
    <w:rsid w:val="007F1C30"/>
    <w:rsid w:val="007F29A2"/>
    <w:rsid w:val="007F2E1A"/>
    <w:rsid w:val="007F3680"/>
    <w:rsid w:val="00803E50"/>
    <w:rsid w:val="008051A9"/>
    <w:rsid w:val="00814E85"/>
    <w:rsid w:val="008153D0"/>
    <w:rsid w:val="00816AC0"/>
    <w:rsid w:val="008231DE"/>
    <w:rsid w:val="00824EF7"/>
    <w:rsid w:val="0082747F"/>
    <w:rsid w:val="00827821"/>
    <w:rsid w:val="00831645"/>
    <w:rsid w:val="00831AAE"/>
    <w:rsid w:val="00837F87"/>
    <w:rsid w:val="00846235"/>
    <w:rsid w:val="00850EAC"/>
    <w:rsid w:val="008654C4"/>
    <w:rsid w:val="008721CB"/>
    <w:rsid w:val="00873120"/>
    <w:rsid w:val="00874DB2"/>
    <w:rsid w:val="008752FE"/>
    <w:rsid w:val="00875834"/>
    <w:rsid w:val="008803C5"/>
    <w:rsid w:val="00881DA2"/>
    <w:rsid w:val="00883D4D"/>
    <w:rsid w:val="00886FD9"/>
    <w:rsid w:val="008911A2"/>
    <w:rsid w:val="0089213A"/>
    <w:rsid w:val="0089293C"/>
    <w:rsid w:val="00893589"/>
    <w:rsid w:val="0089438C"/>
    <w:rsid w:val="008A0B84"/>
    <w:rsid w:val="008A2279"/>
    <w:rsid w:val="008A296E"/>
    <w:rsid w:val="008A7A52"/>
    <w:rsid w:val="008B14FD"/>
    <w:rsid w:val="008B3F19"/>
    <w:rsid w:val="008B75F4"/>
    <w:rsid w:val="008C0900"/>
    <w:rsid w:val="008C0CA4"/>
    <w:rsid w:val="008C15E5"/>
    <w:rsid w:val="008D0DD1"/>
    <w:rsid w:val="008D15FA"/>
    <w:rsid w:val="008D25B3"/>
    <w:rsid w:val="008D4174"/>
    <w:rsid w:val="008E5A31"/>
    <w:rsid w:val="008E73E5"/>
    <w:rsid w:val="008E756B"/>
    <w:rsid w:val="008E7C93"/>
    <w:rsid w:val="008F73A0"/>
    <w:rsid w:val="00900F8B"/>
    <w:rsid w:val="0090487F"/>
    <w:rsid w:val="00905DAE"/>
    <w:rsid w:val="009103A8"/>
    <w:rsid w:val="0091077F"/>
    <w:rsid w:val="00911D59"/>
    <w:rsid w:val="00913382"/>
    <w:rsid w:val="00913F93"/>
    <w:rsid w:val="0091484C"/>
    <w:rsid w:val="00914A95"/>
    <w:rsid w:val="00916110"/>
    <w:rsid w:val="00923112"/>
    <w:rsid w:val="00925119"/>
    <w:rsid w:val="009337E5"/>
    <w:rsid w:val="00940CF0"/>
    <w:rsid w:val="00941E42"/>
    <w:rsid w:val="0094219F"/>
    <w:rsid w:val="00942408"/>
    <w:rsid w:val="009432CC"/>
    <w:rsid w:val="00944F10"/>
    <w:rsid w:val="009457FA"/>
    <w:rsid w:val="00946F13"/>
    <w:rsid w:val="00947AA8"/>
    <w:rsid w:val="00947AD0"/>
    <w:rsid w:val="00950D11"/>
    <w:rsid w:val="00951937"/>
    <w:rsid w:val="0095403D"/>
    <w:rsid w:val="00963694"/>
    <w:rsid w:val="00964AF4"/>
    <w:rsid w:val="00964E6F"/>
    <w:rsid w:val="00965732"/>
    <w:rsid w:val="00965C11"/>
    <w:rsid w:val="0096700B"/>
    <w:rsid w:val="00970C42"/>
    <w:rsid w:val="0097120A"/>
    <w:rsid w:val="009717DA"/>
    <w:rsid w:val="009727F0"/>
    <w:rsid w:val="009735DD"/>
    <w:rsid w:val="009739D5"/>
    <w:rsid w:val="00973D2A"/>
    <w:rsid w:val="00975B31"/>
    <w:rsid w:val="00983B5E"/>
    <w:rsid w:val="00984733"/>
    <w:rsid w:val="009870C4"/>
    <w:rsid w:val="00987D68"/>
    <w:rsid w:val="00990E59"/>
    <w:rsid w:val="009924EC"/>
    <w:rsid w:val="00992786"/>
    <w:rsid w:val="00992A96"/>
    <w:rsid w:val="00996569"/>
    <w:rsid w:val="009A40E6"/>
    <w:rsid w:val="009A4A4D"/>
    <w:rsid w:val="009B0339"/>
    <w:rsid w:val="009B0579"/>
    <w:rsid w:val="009B0F53"/>
    <w:rsid w:val="009B1E2B"/>
    <w:rsid w:val="009B4B27"/>
    <w:rsid w:val="009B5389"/>
    <w:rsid w:val="009B5989"/>
    <w:rsid w:val="009B68A8"/>
    <w:rsid w:val="009C1BDB"/>
    <w:rsid w:val="009C33F1"/>
    <w:rsid w:val="009C3A10"/>
    <w:rsid w:val="009C57C9"/>
    <w:rsid w:val="009C5EF0"/>
    <w:rsid w:val="009C6BC5"/>
    <w:rsid w:val="009D0B1C"/>
    <w:rsid w:val="009D37F6"/>
    <w:rsid w:val="009E26A2"/>
    <w:rsid w:val="009E48EB"/>
    <w:rsid w:val="009F1287"/>
    <w:rsid w:val="009F2E99"/>
    <w:rsid w:val="009F480B"/>
    <w:rsid w:val="00A035CE"/>
    <w:rsid w:val="00A06B0D"/>
    <w:rsid w:val="00A07663"/>
    <w:rsid w:val="00A07CA2"/>
    <w:rsid w:val="00A14FAF"/>
    <w:rsid w:val="00A15FF5"/>
    <w:rsid w:val="00A20313"/>
    <w:rsid w:val="00A23116"/>
    <w:rsid w:val="00A27632"/>
    <w:rsid w:val="00A27E44"/>
    <w:rsid w:val="00A32831"/>
    <w:rsid w:val="00A3623E"/>
    <w:rsid w:val="00A4205B"/>
    <w:rsid w:val="00A44F98"/>
    <w:rsid w:val="00A45B99"/>
    <w:rsid w:val="00A503F8"/>
    <w:rsid w:val="00A50959"/>
    <w:rsid w:val="00A55551"/>
    <w:rsid w:val="00A61B73"/>
    <w:rsid w:val="00A62820"/>
    <w:rsid w:val="00A65C7F"/>
    <w:rsid w:val="00A677C5"/>
    <w:rsid w:val="00A73F5E"/>
    <w:rsid w:val="00A74D7E"/>
    <w:rsid w:val="00A7562D"/>
    <w:rsid w:val="00A77529"/>
    <w:rsid w:val="00A8106B"/>
    <w:rsid w:val="00A82220"/>
    <w:rsid w:val="00A82374"/>
    <w:rsid w:val="00A82FB6"/>
    <w:rsid w:val="00A83E41"/>
    <w:rsid w:val="00A849F2"/>
    <w:rsid w:val="00A854BA"/>
    <w:rsid w:val="00A875D2"/>
    <w:rsid w:val="00A8788D"/>
    <w:rsid w:val="00A9036A"/>
    <w:rsid w:val="00A9672D"/>
    <w:rsid w:val="00AA4348"/>
    <w:rsid w:val="00AA5697"/>
    <w:rsid w:val="00AA7BD1"/>
    <w:rsid w:val="00AB3F5C"/>
    <w:rsid w:val="00AB5CD7"/>
    <w:rsid w:val="00AB6AEF"/>
    <w:rsid w:val="00AC031F"/>
    <w:rsid w:val="00AC44F5"/>
    <w:rsid w:val="00AC4BD7"/>
    <w:rsid w:val="00AC6812"/>
    <w:rsid w:val="00AC7FEA"/>
    <w:rsid w:val="00AD081A"/>
    <w:rsid w:val="00AD0F86"/>
    <w:rsid w:val="00AD640B"/>
    <w:rsid w:val="00AD6A40"/>
    <w:rsid w:val="00AE1B70"/>
    <w:rsid w:val="00AE2288"/>
    <w:rsid w:val="00AE2559"/>
    <w:rsid w:val="00AE2D88"/>
    <w:rsid w:val="00AF6BD7"/>
    <w:rsid w:val="00B068FA"/>
    <w:rsid w:val="00B073D4"/>
    <w:rsid w:val="00B107FB"/>
    <w:rsid w:val="00B1170D"/>
    <w:rsid w:val="00B13C0D"/>
    <w:rsid w:val="00B171DC"/>
    <w:rsid w:val="00B21CCE"/>
    <w:rsid w:val="00B24DC4"/>
    <w:rsid w:val="00B25D11"/>
    <w:rsid w:val="00B31A93"/>
    <w:rsid w:val="00B31B71"/>
    <w:rsid w:val="00B322CE"/>
    <w:rsid w:val="00B40816"/>
    <w:rsid w:val="00B42202"/>
    <w:rsid w:val="00B4227F"/>
    <w:rsid w:val="00B44041"/>
    <w:rsid w:val="00B4761F"/>
    <w:rsid w:val="00B5627E"/>
    <w:rsid w:val="00B572B4"/>
    <w:rsid w:val="00B57784"/>
    <w:rsid w:val="00B612A0"/>
    <w:rsid w:val="00B649C6"/>
    <w:rsid w:val="00B7113B"/>
    <w:rsid w:val="00B73B2E"/>
    <w:rsid w:val="00B75A02"/>
    <w:rsid w:val="00B81F08"/>
    <w:rsid w:val="00B834FC"/>
    <w:rsid w:val="00B854D9"/>
    <w:rsid w:val="00B9068D"/>
    <w:rsid w:val="00B9156A"/>
    <w:rsid w:val="00B93888"/>
    <w:rsid w:val="00B95592"/>
    <w:rsid w:val="00B95629"/>
    <w:rsid w:val="00B95D5A"/>
    <w:rsid w:val="00B97884"/>
    <w:rsid w:val="00BA23A9"/>
    <w:rsid w:val="00BA4569"/>
    <w:rsid w:val="00BA70AD"/>
    <w:rsid w:val="00BA7874"/>
    <w:rsid w:val="00BB71C4"/>
    <w:rsid w:val="00BB7611"/>
    <w:rsid w:val="00BC3F79"/>
    <w:rsid w:val="00BC444D"/>
    <w:rsid w:val="00BC4DAD"/>
    <w:rsid w:val="00BC5FD5"/>
    <w:rsid w:val="00BC667D"/>
    <w:rsid w:val="00BC697F"/>
    <w:rsid w:val="00BE0595"/>
    <w:rsid w:val="00BE5558"/>
    <w:rsid w:val="00BE6ADE"/>
    <w:rsid w:val="00BF1832"/>
    <w:rsid w:val="00BF1D48"/>
    <w:rsid w:val="00C06BC0"/>
    <w:rsid w:val="00C07182"/>
    <w:rsid w:val="00C07F38"/>
    <w:rsid w:val="00C122C9"/>
    <w:rsid w:val="00C13067"/>
    <w:rsid w:val="00C16288"/>
    <w:rsid w:val="00C16AFA"/>
    <w:rsid w:val="00C20EBA"/>
    <w:rsid w:val="00C24F2A"/>
    <w:rsid w:val="00C25A91"/>
    <w:rsid w:val="00C31EB6"/>
    <w:rsid w:val="00C35F89"/>
    <w:rsid w:val="00C3796F"/>
    <w:rsid w:val="00C41C01"/>
    <w:rsid w:val="00C46147"/>
    <w:rsid w:val="00C501FC"/>
    <w:rsid w:val="00C50882"/>
    <w:rsid w:val="00C50B0E"/>
    <w:rsid w:val="00C53845"/>
    <w:rsid w:val="00C56A83"/>
    <w:rsid w:val="00C61245"/>
    <w:rsid w:val="00C6190D"/>
    <w:rsid w:val="00C70297"/>
    <w:rsid w:val="00C70889"/>
    <w:rsid w:val="00C72E36"/>
    <w:rsid w:val="00C82919"/>
    <w:rsid w:val="00C931BC"/>
    <w:rsid w:val="00C9561E"/>
    <w:rsid w:val="00C9688B"/>
    <w:rsid w:val="00CA28F5"/>
    <w:rsid w:val="00CA384D"/>
    <w:rsid w:val="00CA708F"/>
    <w:rsid w:val="00CB07BB"/>
    <w:rsid w:val="00CB1144"/>
    <w:rsid w:val="00CB4519"/>
    <w:rsid w:val="00CB771C"/>
    <w:rsid w:val="00CC3F32"/>
    <w:rsid w:val="00CC619D"/>
    <w:rsid w:val="00CD34A3"/>
    <w:rsid w:val="00CD35BC"/>
    <w:rsid w:val="00CD6B40"/>
    <w:rsid w:val="00CD6D2F"/>
    <w:rsid w:val="00CD754B"/>
    <w:rsid w:val="00CE0FC7"/>
    <w:rsid w:val="00CE12FD"/>
    <w:rsid w:val="00CE2B1B"/>
    <w:rsid w:val="00CE3D84"/>
    <w:rsid w:val="00CE5156"/>
    <w:rsid w:val="00CE546F"/>
    <w:rsid w:val="00CE6AA4"/>
    <w:rsid w:val="00CF0EF5"/>
    <w:rsid w:val="00CF157A"/>
    <w:rsid w:val="00CF2C76"/>
    <w:rsid w:val="00CF2EDB"/>
    <w:rsid w:val="00CF453B"/>
    <w:rsid w:val="00D00401"/>
    <w:rsid w:val="00D006EF"/>
    <w:rsid w:val="00D01F57"/>
    <w:rsid w:val="00D02E78"/>
    <w:rsid w:val="00D04423"/>
    <w:rsid w:val="00D108A8"/>
    <w:rsid w:val="00D11F8C"/>
    <w:rsid w:val="00D13939"/>
    <w:rsid w:val="00D14789"/>
    <w:rsid w:val="00D1523E"/>
    <w:rsid w:val="00D24290"/>
    <w:rsid w:val="00D25FFF"/>
    <w:rsid w:val="00D32806"/>
    <w:rsid w:val="00D32F37"/>
    <w:rsid w:val="00D335D3"/>
    <w:rsid w:val="00D40592"/>
    <w:rsid w:val="00D4063B"/>
    <w:rsid w:val="00D42584"/>
    <w:rsid w:val="00D42BFC"/>
    <w:rsid w:val="00D44E5F"/>
    <w:rsid w:val="00D47365"/>
    <w:rsid w:val="00D50882"/>
    <w:rsid w:val="00D52258"/>
    <w:rsid w:val="00D53F76"/>
    <w:rsid w:val="00D5505B"/>
    <w:rsid w:val="00D56317"/>
    <w:rsid w:val="00D56D32"/>
    <w:rsid w:val="00D60FBB"/>
    <w:rsid w:val="00D6305A"/>
    <w:rsid w:val="00D65DCB"/>
    <w:rsid w:val="00D7062B"/>
    <w:rsid w:val="00D70B42"/>
    <w:rsid w:val="00D70C33"/>
    <w:rsid w:val="00D712AC"/>
    <w:rsid w:val="00D726E5"/>
    <w:rsid w:val="00D74799"/>
    <w:rsid w:val="00D76C1A"/>
    <w:rsid w:val="00D81662"/>
    <w:rsid w:val="00D820EB"/>
    <w:rsid w:val="00D83B76"/>
    <w:rsid w:val="00D862ED"/>
    <w:rsid w:val="00D87040"/>
    <w:rsid w:val="00D8794E"/>
    <w:rsid w:val="00D912DD"/>
    <w:rsid w:val="00DA352A"/>
    <w:rsid w:val="00DB3B5C"/>
    <w:rsid w:val="00DB4B74"/>
    <w:rsid w:val="00DC55FF"/>
    <w:rsid w:val="00DC5972"/>
    <w:rsid w:val="00DC5E24"/>
    <w:rsid w:val="00DC6348"/>
    <w:rsid w:val="00DC6CD0"/>
    <w:rsid w:val="00DD0AF2"/>
    <w:rsid w:val="00DD24EF"/>
    <w:rsid w:val="00DD3BEE"/>
    <w:rsid w:val="00DD4834"/>
    <w:rsid w:val="00DE13D4"/>
    <w:rsid w:val="00DE1C69"/>
    <w:rsid w:val="00DE4C50"/>
    <w:rsid w:val="00DE54A6"/>
    <w:rsid w:val="00DE5562"/>
    <w:rsid w:val="00DE5742"/>
    <w:rsid w:val="00DF0F69"/>
    <w:rsid w:val="00DF2293"/>
    <w:rsid w:val="00DF2837"/>
    <w:rsid w:val="00DF3F0D"/>
    <w:rsid w:val="00E01357"/>
    <w:rsid w:val="00E15798"/>
    <w:rsid w:val="00E15C63"/>
    <w:rsid w:val="00E17D25"/>
    <w:rsid w:val="00E21483"/>
    <w:rsid w:val="00E223C0"/>
    <w:rsid w:val="00E22819"/>
    <w:rsid w:val="00E2376F"/>
    <w:rsid w:val="00E27676"/>
    <w:rsid w:val="00E27791"/>
    <w:rsid w:val="00E325DE"/>
    <w:rsid w:val="00E3440E"/>
    <w:rsid w:val="00E36288"/>
    <w:rsid w:val="00E37B4D"/>
    <w:rsid w:val="00E40827"/>
    <w:rsid w:val="00E41B0A"/>
    <w:rsid w:val="00E46A3E"/>
    <w:rsid w:val="00E478F3"/>
    <w:rsid w:val="00E47B1E"/>
    <w:rsid w:val="00E47C34"/>
    <w:rsid w:val="00E558F4"/>
    <w:rsid w:val="00E564FF"/>
    <w:rsid w:val="00E571A7"/>
    <w:rsid w:val="00E66C98"/>
    <w:rsid w:val="00E743F9"/>
    <w:rsid w:val="00E77F88"/>
    <w:rsid w:val="00E81F41"/>
    <w:rsid w:val="00E82CEB"/>
    <w:rsid w:val="00E876BA"/>
    <w:rsid w:val="00E87C03"/>
    <w:rsid w:val="00E93521"/>
    <w:rsid w:val="00E97C19"/>
    <w:rsid w:val="00E97C1B"/>
    <w:rsid w:val="00EA193F"/>
    <w:rsid w:val="00EA3D22"/>
    <w:rsid w:val="00EA496D"/>
    <w:rsid w:val="00EA6AD7"/>
    <w:rsid w:val="00EA6B3D"/>
    <w:rsid w:val="00EA7751"/>
    <w:rsid w:val="00EB2711"/>
    <w:rsid w:val="00EB6F09"/>
    <w:rsid w:val="00EC1BE1"/>
    <w:rsid w:val="00EC37E6"/>
    <w:rsid w:val="00EC4FA2"/>
    <w:rsid w:val="00EC7CBF"/>
    <w:rsid w:val="00ED2C23"/>
    <w:rsid w:val="00ED37E0"/>
    <w:rsid w:val="00ED399F"/>
    <w:rsid w:val="00ED5E2F"/>
    <w:rsid w:val="00ED701D"/>
    <w:rsid w:val="00EE3416"/>
    <w:rsid w:val="00EE4784"/>
    <w:rsid w:val="00EF5132"/>
    <w:rsid w:val="00EF61FA"/>
    <w:rsid w:val="00EF6FED"/>
    <w:rsid w:val="00F05D93"/>
    <w:rsid w:val="00F067CC"/>
    <w:rsid w:val="00F10653"/>
    <w:rsid w:val="00F12C81"/>
    <w:rsid w:val="00F131A5"/>
    <w:rsid w:val="00F133C4"/>
    <w:rsid w:val="00F13C96"/>
    <w:rsid w:val="00F15774"/>
    <w:rsid w:val="00F21470"/>
    <w:rsid w:val="00F2346C"/>
    <w:rsid w:val="00F24140"/>
    <w:rsid w:val="00F27176"/>
    <w:rsid w:val="00F2720E"/>
    <w:rsid w:val="00F35C41"/>
    <w:rsid w:val="00F37845"/>
    <w:rsid w:val="00F37B7F"/>
    <w:rsid w:val="00F43408"/>
    <w:rsid w:val="00F43B31"/>
    <w:rsid w:val="00F448DC"/>
    <w:rsid w:val="00F536FC"/>
    <w:rsid w:val="00F53870"/>
    <w:rsid w:val="00F5439D"/>
    <w:rsid w:val="00F54BC7"/>
    <w:rsid w:val="00F57289"/>
    <w:rsid w:val="00F57AFF"/>
    <w:rsid w:val="00F61417"/>
    <w:rsid w:val="00F61F2B"/>
    <w:rsid w:val="00F64E6C"/>
    <w:rsid w:val="00F72FE2"/>
    <w:rsid w:val="00F76264"/>
    <w:rsid w:val="00F767C8"/>
    <w:rsid w:val="00F773E3"/>
    <w:rsid w:val="00F77553"/>
    <w:rsid w:val="00F8150E"/>
    <w:rsid w:val="00F83F4C"/>
    <w:rsid w:val="00F84BFA"/>
    <w:rsid w:val="00F857B2"/>
    <w:rsid w:val="00F87534"/>
    <w:rsid w:val="00F87BAB"/>
    <w:rsid w:val="00F921C8"/>
    <w:rsid w:val="00F9353B"/>
    <w:rsid w:val="00FA0501"/>
    <w:rsid w:val="00FA11EC"/>
    <w:rsid w:val="00FA3047"/>
    <w:rsid w:val="00FA620B"/>
    <w:rsid w:val="00FB1BDA"/>
    <w:rsid w:val="00FB2ED7"/>
    <w:rsid w:val="00FB6C51"/>
    <w:rsid w:val="00FB77A0"/>
    <w:rsid w:val="00FC1AC7"/>
    <w:rsid w:val="00FC323E"/>
    <w:rsid w:val="00FC44A0"/>
    <w:rsid w:val="00FC7A4F"/>
    <w:rsid w:val="00FD5B38"/>
    <w:rsid w:val="00FD72E0"/>
    <w:rsid w:val="00FD7DD0"/>
    <w:rsid w:val="00FE059B"/>
    <w:rsid w:val="00FE50AB"/>
    <w:rsid w:val="00FE73B3"/>
    <w:rsid w:val="00FF456F"/>
    <w:rsid w:val="00FF4D6A"/>
    <w:rsid w:val="00FF65E0"/>
    <w:rsid w:val="00FF7C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6ca02f,#f6a500"/>
    </o:shapedefaults>
    <o:shapelayout v:ext="edit">
      <o:idmap v:ext="edit" data="1"/>
    </o:shapelayout>
  </w:shapeDefaults>
  <w:decimalSymbol w:val=","/>
  <w:listSeparator w:val=";"/>
  <w14:docId w14:val="14D6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88B"/>
    <w:rPr>
      <w:rFonts w:ascii="Arial" w:hAnsi="Arial"/>
      <w:szCs w:val="24"/>
    </w:rPr>
  </w:style>
  <w:style w:type="paragraph" w:styleId="Heading1">
    <w:name w:val="heading 1"/>
    <w:basedOn w:val="Normal"/>
    <w:next w:val="Normal"/>
    <w:qFormat/>
    <w:rsid w:val="00C9688B"/>
    <w:pPr>
      <w:keepNext/>
      <w:outlineLvl w:val="0"/>
    </w:pPr>
    <w:rPr>
      <w:rFonts w:cs="Arial"/>
      <w:b/>
      <w:bCs/>
      <w:lang w:val="fr-BE"/>
    </w:rPr>
  </w:style>
  <w:style w:type="paragraph" w:styleId="Heading2">
    <w:name w:val="heading 2"/>
    <w:basedOn w:val="Normal"/>
    <w:next w:val="Normal"/>
    <w:qFormat/>
    <w:rsid w:val="00C9688B"/>
    <w:pPr>
      <w:keepNext/>
      <w:jc w:val="right"/>
      <w:outlineLvl w:val="1"/>
    </w:pPr>
    <w:rPr>
      <w:rFonts w:cs="Arial"/>
      <w:b/>
      <w:bCs/>
      <w:sz w:val="32"/>
      <w:lang w:val="fr-BE"/>
    </w:rPr>
  </w:style>
  <w:style w:type="paragraph" w:styleId="Heading3">
    <w:name w:val="heading 3"/>
    <w:basedOn w:val="Normal"/>
    <w:next w:val="Normal"/>
    <w:qFormat/>
    <w:rsid w:val="00C9688B"/>
    <w:pPr>
      <w:keepNext/>
      <w:jc w:val="right"/>
      <w:outlineLvl w:val="2"/>
    </w:pPr>
    <w:rPr>
      <w:sz w:val="36"/>
      <w:lang w:val="fr-BE"/>
    </w:rPr>
  </w:style>
  <w:style w:type="paragraph" w:styleId="Heading4">
    <w:name w:val="heading 4"/>
    <w:basedOn w:val="Normal"/>
    <w:next w:val="Normal"/>
    <w:qFormat/>
    <w:rsid w:val="00C9688B"/>
    <w:pPr>
      <w:keepNext/>
      <w:jc w:val="center"/>
      <w:outlineLvl w:val="3"/>
    </w:pPr>
    <w:rPr>
      <w:sz w:val="34"/>
      <w:lang w:val="fr-BE"/>
    </w:rPr>
  </w:style>
  <w:style w:type="paragraph" w:styleId="Heading5">
    <w:name w:val="heading 5"/>
    <w:basedOn w:val="Normal"/>
    <w:next w:val="Normal"/>
    <w:link w:val="Heading5Char"/>
    <w:qFormat/>
    <w:rsid w:val="00C9688B"/>
    <w:pPr>
      <w:keepNext/>
      <w:jc w:val="both"/>
      <w:outlineLvl w:val="4"/>
    </w:pPr>
    <w:rPr>
      <w:b/>
      <w:bCs/>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688B"/>
    <w:pPr>
      <w:tabs>
        <w:tab w:val="center" w:pos="4320"/>
        <w:tab w:val="right" w:pos="8640"/>
      </w:tabs>
    </w:pPr>
    <w:rPr>
      <w:rFonts w:ascii="Verdana" w:hAnsi="Verdana"/>
    </w:rPr>
  </w:style>
  <w:style w:type="paragraph" w:styleId="Footer">
    <w:name w:val="footer"/>
    <w:basedOn w:val="Normal"/>
    <w:link w:val="FooterChar"/>
    <w:uiPriority w:val="99"/>
    <w:rsid w:val="00C9688B"/>
    <w:pPr>
      <w:tabs>
        <w:tab w:val="center" w:pos="4320"/>
        <w:tab w:val="right" w:pos="8640"/>
      </w:tabs>
    </w:pPr>
    <w:rPr>
      <w:rFonts w:ascii="Verdana" w:hAnsi="Verdana"/>
    </w:rPr>
  </w:style>
  <w:style w:type="paragraph" w:styleId="BodyText">
    <w:name w:val="Body Text"/>
    <w:basedOn w:val="Normal"/>
    <w:rsid w:val="00C9688B"/>
    <w:pPr>
      <w:spacing w:line="360" w:lineRule="auto"/>
      <w:jc w:val="both"/>
    </w:pPr>
    <w:rPr>
      <w:rFonts w:cs="Arial"/>
      <w:lang w:val="fr-BE"/>
    </w:rPr>
  </w:style>
  <w:style w:type="character" w:styleId="PageNumber">
    <w:name w:val="page number"/>
    <w:basedOn w:val="DefaultParagraphFont"/>
    <w:rsid w:val="00C9688B"/>
  </w:style>
  <w:style w:type="paragraph" w:styleId="BodyTextIndent">
    <w:name w:val="Body Text Indent"/>
    <w:basedOn w:val="Normal"/>
    <w:rsid w:val="00C9688B"/>
    <w:pPr>
      <w:spacing w:line="280" w:lineRule="exact"/>
      <w:ind w:left="700"/>
      <w:jc w:val="both"/>
    </w:pPr>
    <w:rPr>
      <w:lang w:val="nl-NL"/>
    </w:rPr>
  </w:style>
  <w:style w:type="paragraph" w:styleId="BalloonText">
    <w:name w:val="Balloon Text"/>
    <w:basedOn w:val="Normal"/>
    <w:semiHidden/>
    <w:rsid w:val="00FE50AB"/>
    <w:rPr>
      <w:rFonts w:ascii="Tahoma" w:hAnsi="Tahoma" w:cs="Tahoma"/>
      <w:sz w:val="16"/>
      <w:szCs w:val="16"/>
    </w:rPr>
  </w:style>
  <w:style w:type="paragraph" w:styleId="FootnoteText">
    <w:name w:val="footnote text"/>
    <w:basedOn w:val="Normal"/>
    <w:semiHidden/>
    <w:rsid w:val="00F2346C"/>
    <w:rPr>
      <w:rFonts w:ascii="Times New Roman" w:hAnsi="Times New Roman"/>
      <w:szCs w:val="20"/>
      <w:lang w:val="en-GB"/>
    </w:rPr>
  </w:style>
  <w:style w:type="character" w:styleId="FootnoteReference">
    <w:name w:val="footnote reference"/>
    <w:semiHidden/>
    <w:rsid w:val="00F2346C"/>
    <w:rPr>
      <w:vertAlign w:val="superscript"/>
    </w:rPr>
  </w:style>
  <w:style w:type="paragraph" w:styleId="NormalWeb">
    <w:name w:val="Normal (Web)"/>
    <w:basedOn w:val="Normal"/>
    <w:uiPriority w:val="99"/>
    <w:rsid w:val="001D2025"/>
    <w:pPr>
      <w:spacing w:before="100" w:beforeAutospacing="1" w:after="100" w:afterAutospacing="1" w:line="240" w:lineRule="atLeast"/>
      <w:jc w:val="both"/>
    </w:pPr>
    <w:rPr>
      <w:rFonts w:ascii="Verdana" w:hAnsi="Verdana"/>
      <w:color w:val="3F4C52"/>
      <w:sz w:val="15"/>
      <w:szCs w:val="15"/>
    </w:rPr>
  </w:style>
  <w:style w:type="character" w:styleId="Strong">
    <w:name w:val="Strong"/>
    <w:qFormat/>
    <w:rsid w:val="001D2025"/>
    <w:rPr>
      <w:b/>
      <w:bCs/>
    </w:rPr>
  </w:style>
  <w:style w:type="table" w:styleId="TableGrid">
    <w:name w:val="Table Grid"/>
    <w:basedOn w:val="TableNormal"/>
    <w:rsid w:val="00CB07BB"/>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75AF1"/>
    <w:rPr>
      <w:color w:val="0000FF"/>
      <w:u w:val="single"/>
    </w:rPr>
  </w:style>
  <w:style w:type="character" w:customStyle="1" w:styleId="Heading5Char">
    <w:name w:val="Heading 5 Char"/>
    <w:link w:val="Heading5"/>
    <w:rsid w:val="0064458A"/>
    <w:rPr>
      <w:rFonts w:ascii="Arial" w:hAnsi="Arial"/>
      <w:b/>
      <w:bCs/>
      <w:szCs w:val="24"/>
      <w:lang w:eastAsia="en-US"/>
    </w:rPr>
  </w:style>
  <w:style w:type="character" w:customStyle="1" w:styleId="FooterChar">
    <w:name w:val="Footer Char"/>
    <w:link w:val="Footer"/>
    <w:uiPriority w:val="99"/>
    <w:rsid w:val="00C35F89"/>
    <w:rPr>
      <w:rFonts w:ascii="Verdana" w:hAnsi="Verdana"/>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88B"/>
    <w:rPr>
      <w:rFonts w:ascii="Arial" w:hAnsi="Arial"/>
      <w:szCs w:val="24"/>
    </w:rPr>
  </w:style>
  <w:style w:type="paragraph" w:styleId="Heading1">
    <w:name w:val="heading 1"/>
    <w:basedOn w:val="Normal"/>
    <w:next w:val="Normal"/>
    <w:qFormat/>
    <w:rsid w:val="00C9688B"/>
    <w:pPr>
      <w:keepNext/>
      <w:outlineLvl w:val="0"/>
    </w:pPr>
    <w:rPr>
      <w:rFonts w:cs="Arial"/>
      <w:b/>
      <w:bCs/>
      <w:lang w:val="fr-BE"/>
    </w:rPr>
  </w:style>
  <w:style w:type="paragraph" w:styleId="Heading2">
    <w:name w:val="heading 2"/>
    <w:basedOn w:val="Normal"/>
    <w:next w:val="Normal"/>
    <w:qFormat/>
    <w:rsid w:val="00C9688B"/>
    <w:pPr>
      <w:keepNext/>
      <w:jc w:val="right"/>
      <w:outlineLvl w:val="1"/>
    </w:pPr>
    <w:rPr>
      <w:rFonts w:cs="Arial"/>
      <w:b/>
      <w:bCs/>
      <w:sz w:val="32"/>
      <w:lang w:val="fr-BE"/>
    </w:rPr>
  </w:style>
  <w:style w:type="paragraph" w:styleId="Heading3">
    <w:name w:val="heading 3"/>
    <w:basedOn w:val="Normal"/>
    <w:next w:val="Normal"/>
    <w:qFormat/>
    <w:rsid w:val="00C9688B"/>
    <w:pPr>
      <w:keepNext/>
      <w:jc w:val="right"/>
      <w:outlineLvl w:val="2"/>
    </w:pPr>
    <w:rPr>
      <w:sz w:val="36"/>
      <w:lang w:val="fr-BE"/>
    </w:rPr>
  </w:style>
  <w:style w:type="paragraph" w:styleId="Heading4">
    <w:name w:val="heading 4"/>
    <w:basedOn w:val="Normal"/>
    <w:next w:val="Normal"/>
    <w:qFormat/>
    <w:rsid w:val="00C9688B"/>
    <w:pPr>
      <w:keepNext/>
      <w:jc w:val="center"/>
      <w:outlineLvl w:val="3"/>
    </w:pPr>
    <w:rPr>
      <w:sz w:val="34"/>
      <w:lang w:val="fr-BE"/>
    </w:rPr>
  </w:style>
  <w:style w:type="paragraph" w:styleId="Heading5">
    <w:name w:val="heading 5"/>
    <w:basedOn w:val="Normal"/>
    <w:next w:val="Normal"/>
    <w:link w:val="Heading5Char"/>
    <w:qFormat/>
    <w:rsid w:val="00C9688B"/>
    <w:pPr>
      <w:keepNext/>
      <w:jc w:val="both"/>
      <w:outlineLvl w:val="4"/>
    </w:pPr>
    <w:rPr>
      <w:b/>
      <w:bCs/>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688B"/>
    <w:pPr>
      <w:tabs>
        <w:tab w:val="center" w:pos="4320"/>
        <w:tab w:val="right" w:pos="8640"/>
      </w:tabs>
    </w:pPr>
    <w:rPr>
      <w:rFonts w:ascii="Verdana" w:hAnsi="Verdana"/>
    </w:rPr>
  </w:style>
  <w:style w:type="paragraph" w:styleId="Footer">
    <w:name w:val="footer"/>
    <w:basedOn w:val="Normal"/>
    <w:link w:val="FooterChar"/>
    <w:uiPriority w:val="99"/>
    <w:rsid w:val="00C9688B"/>
    <w:pPr>
      <w:tabs>
        <w:tab w:val="center" w:pos="4320"/>
        <w:tab w:val="right" w:pos="8640"/>
      </w:tabs>
    </w:pPr>
    <w:rPr>
      <w:rFonts w:ascii="Verdana" w:hAnsi="Verdana"/>
    </w:rPr>
  </w:style>
  <w:style w:type="paragraph" w:styleId="BodyText">
    <w:name w:val="Body Text"/>
    <w:basedOn w:val="Normal"/>
    <w:rsid w:val="00C9688B"/>
    <w:pPr>
      <w:spacing w:line="360" w:lineRule="auto"/>
      <w:jc w:val="both"/>
    </w:pPr>
    <w:rPr>
      <w:rFonts w:cs="Arial"/>
      <w:lang w:val="fr-BE"/>
    </w:rPr>
  </w:style>
  <w:style w:type="character" w:styleId="PageNumber">
    <w:name w:val="page number"/>
    <w:basedOn w:val="DefaultParagraphFont"/>
    <w:rsid w:val="00C9688B"/>
  </w:style>
  <w:style w:type="paragraph" w:styleId="BodyTextIndent">
    <w:name w:val="Body Text Indent"/>
    <w:basedOn w:val="Normal"/>
    <w:rsid w:val="00C9688B"/>
    <w:pPr>
      <w:spacing w:line="280" w:lineRule="exact"/>
      <w:ind w:left="700"/>
      <w:jc w:val="both"/>
    </w:pPr>
    <w:rPr>
      <w:lang w:val="nl-NL"/>
    </w:rPr>
  </w:style>
  <w:style w:type="paragraph" w:styleId="BalloonText">
    <w:name w:val="Balloon Text"/>
    <w:basedOn w:val="Normal"/>
    <w:semiHidden/>
    <w:rsid w:val="00FE50AB"/>
    <w:rPr>
      <w:rFonts w:ascii="Tahoma" w:hAnsi="Tahoma" w:cs="Tahoma"/>
      <w:sz w:val="16"/>
      <w:szCs w:val="16"/>
    </w:rPr>
  </w:style>
  <w:style w:type="paragraph" w:styleId="FootnoteText">
    <w:name w:val="footnote text"/>
    <w:basedOn w:val="Normal"/>
    <w:semiHidden/>
    <w:rsid w:val="00F2346C"/>
    <w:rPr>
      <w:rFonts w:ascii="Times New Roman" w:hAnsi="Times New Roman"/>
      <w:szCs w:val="20"/>
      <w:lang w:val="en-GB"/>
    </w:rPr>
  </w:style>
  <w:style w:type="character" w:styleId="FootnoteReference">
    <w:name w:val="footnote reference"/>
    <w:semiHidden/>
    <w:rsid w:val="00F2346C"/>
    <w:rPr>
      <w:vertAlign w:val="superscript"/>
    </w:rPr>
  </w:style>
  <w:style w:type="paragraph" w:styleId="NormalWeb">
    <w:name w:val="Normal (Web)"/>
    <w:basedOn w:val="Normal"/>
    <w:uiPriority w:val="99"/>
    <w:rsid w:val="001D2025"/>
    <w:pPr>
      <w:spacing w:before="100" w:beforeAutospacing="1" w:after="100" w:afterAutospacing="1" w:line="240" w:lineRule="atLeast"/>
      <w:jc w:val="both"/>
    </w:pPr>
    <w:rPr>
      <w:rFonts w:ascii="Verdana" w:hAnsi="Verdana"/>
      <w:color w:val="3F4C52"/>
      <w:sz w:val="15"/>
      <w:szCs w:val="15"/>
    </w:rPr>
  </w:style>
  <w:style w:type="character" w:styleId="Strong">
    <w:name w:val="Strong"/>
    <w:qFormat/>
    <w:rsid w:val="001D2025"/>
    <w:rPr>
      <w:b/>
      <w:bCs/>
    </w:rPr>
  </w:style>
  <w:style w:type="table" w:styleId="TableGrid">
    <w:name w:val="Table Grid"/>
    <w:basedOn w:val="TableNormal"/>
    <w:rsid w:val="00CB07BB"/>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75AF1"/>
    <w:rPr>
      <w:color w:val="0000FF"/>
      <w:u w:val="single"/>
    </w:rPr>
  </w:style>
  <w:style w:type="character" w:customStyle="1" w:styleId="Heading5Char">
    <w:name w:val="Heading 5 Char"/>
    <w:link w:val="Heading5"/>
    <w:rsid w:val="0064458A"/>
    <w:rPr>
      <w:rFonts w:ascii="Arial" w:hAnsi="Arial"/>
      <w:b/>
      <w:bCs/>
      <w:szCs w:val="24"/>
      <w:lang w:eastAsia="en-US"/>
    </w:rPr>
  </w:style>
  <w:style w:type="character" w:customStyle="1" w:styleId="FooterChar">
    <w:name w:val="Footer Char"/>
    <w:link w:val="Footer"/>
    <w:uiPriority w:val="99"/>
    <w:rsid w:val="00C35F89"/>
    <w:rPr>
      <w:rFonts w:ascii="Verdana" w:hAnsi="Verdan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46107">
      <w:bodyDiv w:val="1"/>
      <w:marLeft w:val="0"/>
      <w:marRight w:val="0"/>
      <w:marTop w:val="0"/>
      <w:marBottom w:val="0"/>
      <w:divBdr>
        <w:top w:val="none" w:sz="0" w:space="0" w:color="auto"/>
        <w:left w:val="none" w:sz="0" w:space="0" w:color="auto"/>
        <w:bottom w:val="none" w:sz="0" w:space="0" w:color="auto"/>
        <w:right w:val="none" w:sz="0" w:space="0" w:color="auto"/>
      </w:divBdr>
    </w:div>
    <w:div w:id="1370377081">
      <w:bodyDiv w:val="1"/>
      <w:marLeft w:val="0"/>
      <w:marRight w:val="0"/>
      <w:marTop w:val="0"/>
      <w:marBottom w:val="0"/>
      <w:divBdr>
        <w:top w:val="none" w:sz="0" w:space="0" w:color="auto"/>
        <w:left w:val="none" w:sz="0" w:space="0" w:color="auto"/>
        <w:bottom w:val="none" w:sz="0" w:space="0" w:color="auto"/>
        <w:right w:val="none" w:sz="0" w:space="0" w:color="auto"/>
      </w:divBdr>
    </w:div>
    <w:div w:id="1879852475">
      <w:bodyDiv w:val="1"/>
      <w:marLeft w:val="0"/>
      <w:marRight w:val="0"/>
      <w:marTop w:val="0"/>
      <w:marBottom w:val="0"/>
      <w:divBdr>
        <w:top w:val="none" w:sz="0" w:space="0" w:color="auto"/>
        <w:left w:val="none" w:sz="0" w:space="0" w:color="auto"/>
        <w:bottom w:val="none" w:sz="0" w:space="0" w:color="auto"/>
        <w:right w:val="none" w:sz="0" w:space="0" w:color="auto"/>
      </w:divBdr>
      <w:divsChild>
        <w:div w:id="1031415140">
          <w:marLeft w:val="0"/>
          <w:marRight w:val="0"/>
          <w:marTop w:val="0"/>
          <w:marBottom w:val="0"/>
          <w:divBdr>
            <w:top w:val="none" w:sz="0" w:space="0" w:color="auto"/>
            <w:left w:val="none" w:sz="0" w:space="0" w:color="auto"/>
            <w:bottom w:val="none" w:sz="0" w:space="0" w:color="auto"/>
            <w:right w:val="none" w:sz="0" w:space="0" w:color="auto"/>
          </w:divBdr>
          <w:divsChild>
            <w:div w:id="478767343">
              <w:marLeft w:val="0"/>
              <w:marRight w:val="0"/>
              <w:marTop w:val="0"/>
              <w:marBottom w:val="150"/>
              <w:divBdr>
                <w:top w:val="none" w:sz="0" w:space="0" w:color="auto"/>
                <w:left w:val="none" w:sz="0" w:space="0" w:color="auto"/>
                <w:bottom w:val="none" w:sz="0" w:space="0" w:color="auto"/>
                <w:right w:val="none" w:sz="0" w:space="0" w:color="auto"/>
              </w:divBdr>
              <w:divsChild>
                <w:div w:id="947740806">
                  <w:marLeft w:val="0"/>
                  <w:marRight w:val="150"/>
                  <w:marTop w:val="0"/>
                  <w:marBottom w:val="0"/>
                  <w:divBdr>
                    <w:top w:val="single" w:sz="6" w:space="11" w:color="C0DDEB"/>
                    <w:left w:val="single" w:sz="6" w:space="8" w:color="C0DDEB"/>
                    <w:bottom w:val="single" w:sz="6" w:space="15" w:color="C0DDEB"/>
                    <w:right w:val="single" w:sz="6" w:space="8" w:color="C0DDEB"/>
                  </w:divBdr>
                  <w:divsChild>
                    <w:div w:id="922836039">
                      <w:marLeft w:val="0"/>
                      <w:marRight w:val="0"/>
                      <w:marTop w:val="0"/>
                      <w:marBottom w:val="0"/>
                      <w:divBdr>
                        <w:top w:val="none" w:sz="0" w:space="0" w:color="auto"/>
                        <w:left w:val="none" w:sz="0" w:space="0" w:color="auto"/>
                        <w:bottom w:val="none" w:sz="0" w:space="0" w:color="auto"/>
                        <w:right w:val="none" w:sz="0" w:space="0" w:color="auto"/>
                      </w:divBdr>
                      <w:divsChild>
                        <w:div w:id="8532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9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partena-professional.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5615</Characters>
  <Application>Microsoft Macintosh Word</Application>
  <DocSecurity>0</DocSecurity>
  <Lines>46</Lines>
  <Paragraphs>13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Enquête</vt:lpstr>
      <vt:lpstr>Enquête</vt:lpstr>
      <vt:lpstr>Enquête</vt:lpstr>
    </vt:vector>
  </TitlesOfParts>
  <Company>ARISTA</Company>
  <LinksUpToDate>false</LinksUpToDate>
  <CharactersWithSpaces>6587</CharactersWithSpaces>
  <SharedDoc>false</SharedDoc>
  <HLinks>
    <vt:vector size="18" baseType="variant">
      <vt:variant>
        <vt:i4>7798863</vt:i4>
      </vt:variant>
      <vt:variant>
        <vt:i4>6</vt:i4>
      </vt:variant>
      <vt:variant>
        <vt:i4>0</vt:i4>
      </vt:variant>
      <vt:variant>
        <vt:i4>5</vt:i4>
      </vt:variant>
      <vt:variant>
        <vt:lpwstr>mailto:mertveldt@partena.be</vt:lpwstr>
      </vt:variant>
      <vt:variant>
        <vt:lpwstr/>
      </vt:variant>
      <vt:variant>
        <vt:i4>6291552</vt:i4>
      </vt:variant>
      <vt:variant>
        <vt:i4>3</vt:i4>
      </vt:variant>
      <vt:variant>
        <vt:i4>0</vt:i4>
      </vt:variant>
      <vt:variant>
        <vt:i4>5</vt:i4>
      </vt:variant>
      <vt:variant>
        <vt:lpwstr>http://www.partena.be/</vt:lpwstr>
      </vt:variant>
      <vt:variant>
        <vt:lpwstr/>
      </vt:variant>
      <vt:variant>
        <vt:i4>8257663</vt:i4>
      </vt:variant>
      <vt:variant>
        <vt:i4>0</vt:i4>
      </vt:variant>
      <vt:variant>
        <vt:i4>0</vt:i4>
      </vt:variant>
      <vt:variant>
        <vt:i4>5</vt:i4>
      </vt:variant>
      <vt:variant>
        <vt:lpwstr>http://www.hdp.be/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Enquête</dc:title>
  <dc:creator>motd</dc:creator>
  <cp:lastModifiedBy>Katrien de Raijmaeker</cp:lastModifiedBy>
  <cp:revision>2</cp:revision>
  <cp:lastPrinted>2014-10-28T15:48:00Z</cp:lastPrinted>
  <dcterms:created xsi:type="dcterms:W3CDTF">2015-06-11T07:44:00Z</dcterms:created>
  <dcterms:modified xsi:type="dcterms:W3CDTF">2015-06-11T07:44:00Z</dcterms:modified>
</cp:coreProperties>
</file>