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F23" w14:textId="77777777" w:rsidR="00123737" w:rsidRPr="0001108D" w:rsidRDefault="00123737" w:rsidP="006972D1">
      <w:pPr>
        <w:jc w:val="right"/>
        <w:rPr>
          <w:lang w:val="nl-BE"/>
        </w:rPr>
      </w:pPr>
    </w:p>
    <w:p w14:paraId="566A860F" w14:textId="357CD771" w:rsidR="006972D1" w:rsidRPr="0001108D" w:rsidRDefault="00573D3E" w:rsidP="006972D1">
      <w:pPr>
        <w:jc w:val="right"/>
        <w:rPr>
          <w:color w:val="808080" w:themeColor="background1" w:themeShade="80"/>
          <w:lang w:val="nl-BE"/>
        </w:rPr>
      </w:pPr>
      <w:r w:rsidRPr="0001108D">
        <w:rPr>
          <w:rFonts w:asciiTheme="majorHAnsi" w:hAnsiTheme="majorHAnsi" w:cstheme="majorHAnsi"/>
          <w:noProof/>
          <w:color w:val="808080" w:themeColor="background1" w:themeShade="80"/>
          <w:sz w:val="20"/>
          <w:szCs w:val="20"/>
          <w:lang w:val="nl-BE"/>
        </w:rPr>
        <w:drawing>
          <wp:anchor distT="0" distB="0" distL="114300" distR="114300" simplePos="0" relativeHeight="251659264" behindDoc="1" locked="0" layoutInCell="1" allowOverlap="1" wp14:anchorId="42251CA0" wp14:editId="60A65A16">
            <wp:simplePos x="0" y="0"/>
            <wp:positionH relativeFrom="margin">
              <wp:align>left</wp:align>
            </wp:positionH>
            <wp:positionV relativeFrom="page">
              <wp:posOffset>260790</wp:posOffset>
            </wp:positionV>
            <wp:extent cx="972820" cy="972820"/>
            <wp:effectExtent l="0" t="0" r="0" b="0"/>
            <wp:wrapTight wrapText="bothSides">
              <wp:wrapPolygon edited="0">
                <wp:start x="0" y="0"/>
                <wp:lineTo x="0" y="21149"/>
                <wp:lineTo x="21149" y="21149"/>
                <wp:lineTo x="211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2D1" w:rsidRPr="0001108D">
        <w:rPr>
          <w:color w:val="808080" w:themeColor="background1" w:themeShade="80"/>
          <w:lang w:val="nl-BE"/>
        </w:rPr>
        <w:t>PERSBERICHT</w:t>
      </w:r>
    </w:p>
    <w:p w14:paraId="29000F58" w14:textId="77777777" w:rsidR="006972D1" w:rsidRPr="0001108D" w:rsidRDefault="006972D1" w:rsidP="006972D1">
      <w:pPr>
        <w:rPr>
          <w:lang w:val="nl-BE"/>
        </w:rPr>
      </w:pPr>
    </w:p>
    <w:p w14:paraId="0259795D" w14:textId="10E1CBFE" w:rsidR="006972D1" w:rsidRPr="0001108D" w:rsidRDefault="00C55221" w:rsidP="00633C2B">
      <w:pPr>
        <w:jc w:val="center"/>
        <w:rPr>
          <w:b/>
          <w:sz w:val="30"/>
          <w:szCs w:val="30"/>
          <w:lang w:val="nl-BE"/>
        </w:rPr>
      </w:pPr>
      <w:r>
        <w:rPr>
          <w:b/>
          <w:sz w:val="30"/>
          <w:szCs w:val="30"/>
          <w:lang w:val="nl-BE"/>
        </w:rPr>
        <w:t>De beurs</w:t>
      </w:r>
      <w:r w:rsidR="006972D1" w:rsidRPr="0001108D">
        <w:rPr>
          <w:b/>
          <w:sz w:val="30"/>
          <w:szCs w:val="30"/>
          <w:lang w:val="nl-BE"/>
        </w:rPr>
        <w:t xml:space="preserve"> COCOON </w:t>
      </w:r>
      <w:r>
        <w:rPr>
          <w:b/>
          <w:sz w:val="30"/>
          <w:szCs w:val="30"/>
          <w:lang w:val="nl-BE"/>
        </w:rPr>
        <w:t>is volgend jaar op post voor de 30</w:t>
      </w:r>
      <w:r w:rsidRPr="00F75CB5">
        <w:rPr>
          <w:b/>
          <w:sz w:val="30"/>
          <w:szCs w:val="30"/>
          <w:vertAlign w:val="superscript"/>
          <w:lang w:val="nl-BE"/>
        </w:rPr>
        <w:t>ste</w:t>
      </w:r>
      <w:r>
        <w:rPr>
          <w:b/>
          <w:sz w:val="30"/>
          <w:szCs w:val="30"/>
          <w:lang w:val="nl-BE"/>
        </w:rPr>
        <w:t xml:space="preserve"> editie</w:t>
      </w:r>
      <w:r w:rsidR="006972D1" w:rsidRPr="0001108D">
        <w:rPr>
          <w:b/>
          <w:sz w:val="30"/>
          <w:szCs w:val="30"/>
          <w:lang w:val="nl-BE"/>
        </w:rPr>
        <w:t>!</w:t>
      </w:r>
    </w:p>
    <w:p w14:paraId="18065770" w14:textId="77777777" w:rsidR="006972D1" w:rsidRPr="0001108D" w:rsidRDefault="006972D1" w:rsidP="006972D1">
      <w:pPr>
        <w:rPr>
          <w:lang w:val="nl-BE"/>
        </w:rPr>
      </w:pPr>
    </w:p>
    <w:p w14:paraId="7546FE70" w14:textId="41E10CEA" w:rsidR="005F6469" w:rsidRPr="0001108D" w:rsidRDefault="00123737" w:rsidP="00B03A2B">
      <w:pPr>
        <w:jc w:val="both"/>
        <w:rPr>
          <w:b/>
          <w:lang w:val="nl-BE"/>
        </w:rPr>
      </w:pPr>
      <w:r w:rsidRPr="0001108D">
        <w:rPr>
          <w:b/>
          <w:lang w:val="nl-BE"/>
        </w:rPr>
        <w:t>Brussel, 25 november 2018 - Het grootste</w:t>
      </w:r>
      <w:r w:rsidR="00DD5860">
        <w:rPr>
          <w:b/>
          <w:lang w:val="nl-BE"/>
        </w:rPr>
        <w:t xml:space="preserve"> </w:t>
      </w:r>
      <w:r w:rsidR="0046262D">
        <w:rPr>
          <w:b/>
          <w:lang w:val="nl-BE"/>
        </w:rPr>
        <w:t>beurs</w:t>
      </w:r>
      <w:r w:rsidRPr="0001108D">
        <w:rPr>
          <w:b/>
          <w:lang w:val="nl-BE"/>
        </w:rPr>
        <w:t xml:space="preserve"> voor decoratie en interieurinrichting </w:t>
      </w:r>
      <w:r w:rsidR="0034331B">
        <w:rPr>
          <w:b/>
          <w:lang w:val="nl-BE"/>
        </w:rPr>
        <w:t>in</w:t>
      </w:r>
      <w:r w:rsidR="0034331B" w:rsidRPr="0001108D">
        <w:rPr>
          <w:b/>
          <w:lang w:val="nl-BE"/>
        </w:rPr>
        <w:t xml:space="preserve"> België </w:t>
      </w:r>
      <w:r w:rsidRPr="0001108D">
        <w:rPr>
          <w:b/>
          <w:lang w:val="nl-BE"/>
        </w:rPr>
        <w:t xml:space="preserve">sloot nu zondag 25 november om 19 uur </w:t>
      </w:r>
      <w:r w:rsidR="0034331B">
        <w:rPr>
          <w:b/>
          <w:lang w:val="nl-BE"/>
        </w:rPr>
        <w:t>de</w:t>
      </w:r>
      <w:r w:rsidRPr="0001108D">
        <w:rPr>
          <w:b/>
          <w:lang w:val="nl-BE"/>
        </w:rPr>
        <w:t xml:space="preserve"> deuren na een kleurrijke editie</w:t>
      </w:r>
      <w:r w:rsidR="00DD5860">
        <w:rPr>
          <w:b/>
          <w:lang w:val="nl-BE"/>
        </w:rPr>
        <w:t xml:space="preserve">. </w:t>
      </w:r>
      <w:r w:rsidR="005A6709" w:rsidRPr="0001108D">
        <w:rPr>
          <w:b/>
          <w:lang w:val="nl-BE"/>
        </w:rPr>
        <w:t>Volgend jaar wordt de 30</w:t>
      </w:r>
      <w:r w:rsidR="009C6F1D" w:rsidRPr="0001108D">
        <w:rPr>
          <w:b/>
          <w:vertAlign w:val="superscript"/>
          <w:lang w:val="nl-BE"/>
        </w:rPr>
        <w:t>ste</w:t>
      </w:r>
      <w:r w:rsidR="00DD5860">
        <w:rPr>
          <w:b/>
          <w:lang w:val="nl-BE"/>
        </w:rPr>
        <w:t> </w:t>
      </w:r>
      <w:bookmarkStart w:id="0" w:name="_GoBack"/>
      <w:bookmarkEnd w:id="0"/>
      <w:r w:rsidR="008708F1" w:rsidRPr="0001108D">
        <w:rPr>
          <w:b/>
          <w:lang w:val="nl-BE"/>
        </w:rPr>
        <w:t>editie van het salon georganiseerd van 15 tot 24 november 2019. De organisatoren zijn nu al van plan dit niet zomaar voorbij te laten gaan</w:t>
      </w:r>
      <w:r w:rsidR="0046262D">
        <w:rPr>
          <w:b/>
          <w:lang w:val="nl-BE"/>
        </w:rPr>
        <w:t xml:space="preserve"> en plannen de bouw en inrichting van een huis van 300m²</w:t>
      </w:r>
      <w:r w:rsidR="00DD5860">
        <w:rPr>
          <w:b/>
          <w:lang w:val="nl-BE"/>
        </w:rPr>
        <w:t>.</w:t>
      </w:r>
    </w:p>
    <w:p w14:paraId="42C35930" w14:textId="77777777" w:rsidR="0074112A" w:rsidRPr="0001108D" w:rsidRDefault="0074112A" w:rsidP="0074112A">
      <w:pPr>
        <w:jc w:val="both"/>
        <w:rPr>
          <w:lang w:val="nl-BE"/>
        </w:rPr>
      </w:pPr>
    </w:p>
    <w:p w14:paraId="3AB08726" w14:textId="22E38808" w:rsidR="00F508FC" w:rsidRPr="0001108D" w:rsidRDefault="008264D0" w:rsidP="00F508FC">
      <w:pPr>
        <w:jc w:val="both"/>
        <w:rPr>
          <w:b/>
          <w:lang w:val="nl-BE"/>
        </w:rPr>
      </w:pPr>
      <w:r w:rsidRPr="0001108D">
        <w:rPr>
          <w:b/>
          <w:lang w:val="nl-BE"/>
        </w:rPr>
        <w:t xml:space="preserve">Elke dag originele acties </w:t>
      </w:r>
      <w:r w:rsidR="0001108D" w:rsidRPr="0001108D">
        <w:rPr>
          <w:b/>
          <w:lang w:val="nl-BE"/>
        </w:rPr>
        <w:t xml:space="preserve">tijdens </w:t>
      </w:r>
      <w:r w:rsidR="0034331B">
        <w:rPr>
          <w:b/>
          <w:lang w:val="nl-BE"/>
        </w:rPr>
        <w:t>de beurs</w:t>
      </w:r>
    </w:p>
    <w:p w14:paraId="213D8CE8" w14:textId="65B1F99D" w:rsidR="00F508FC" w:rsidRPr="0001108D" w:rsidRDefault="008264D0" w:rsidP="00F508FC">
      <w:pPr>
        <w:jc w:val="both"/>
        <w:rPr>
          <w:lang w:val="nl-BE"/>
        </w:rPr>
      </w:pPr>
      <w:r w:rsidRPr="0001108D">
        <w:rPr>
          <w:lang w:val="nl-BE"/>
        </w:rPr>
        <w:t>Voor deze 29</w:t>
      </w:r>
      <w:r w:rsidRPr="0001108D">
        <w:rPr>
          <w:vertAlign w:val="superscript"/>
          <w:lang w:val="nl-BE"/>
        </w:rPr>
        <w:t>ste</w:t>
      </w:r>
      <w:r w:rsidRPr="0001108D">
        <w:rPr>
          <w:lang w:val="nl-BE"/>
        </w:rPr>
        <w:t xml:space="preserve"> editie van COCOON, georganiseerd door Fisa, werden bepaalde aspecten aangepast </w:t>
      </w:r>
      <w:r w:rsidR="00CE1B6B">
        <w:rPr>
          <w:lang w:val="nl-BE"/>
        </w:rPr>
        <w:t>zodat</w:t>
      </w:r>
      <w:r w:rsidRPr="0001108D">
        <w:rPr>
          <w:lang w:val="nl-BE"/>
        </w:rPr>
        <w:t xml:space="preserve"> bezoekers COCOON op een andere manier </w:t>
      </w:r>
      <w:r w:rsidR="00CE1B6B">
        <w:rPr>
          <w:lang w:val="nl-BE"/>
        </w:rPr>
        <w:t>konden</w:t>
      </w:r>
      <w:r w:rsidRPr="0001108D">
        <w:rPr>
          <w:lang w:val="nl-BE"/>
        </w:rPr>
        <w:t xml:space="preserve"> ontdekken. </w:t>
      </w:r>
      <w:r w:rsidR="00372EDC" w:rsidRPr="0001108D">
        <w:rPr>
          <w:b/>
          <w:lang w:val="nl-BE"/>
        </w:rPr>
        <w:t>Elke dag een ander thema</w:t>
      </w:r>
      <w:r w:rsidR="00372EDC" w:rsidRPr="0001108D">
        <w:rPr>
          <w:lang w:val="nl-BE"/>
        </w:rPr>
        <w:t xml:space="preserve">, en dat was ook zo: </w:t>
      </w:r>
      <w:hyperlink r:id="rId7" w:history="1">
        <w:proofErr w:type="spellStart"/>
        <w:r w:rsidR="00372EDC" w:rsidRPr="00666EEE">
          <w:rPr>
            <w:rStyle w:val="Lienhypertexte"/>
            <w:lang w:val="nl-BE"/>
          </w:rPr>
          <w:t>we</w:t>
        </w:r>
        <w:r w:rsidR="0034331B" w:rsidRPr="00666EEE">
          <w:rPr>
            <w:rStyle w:val="Lienhypertexte"/>
            <w:lang w:val="nl-BE"/>
          </w:rPr>
          <w:t>reldtoiletdag</w:t>
        </w:r>
        <w:proofErr w:type="spellEnd"/>
      </w:hyperlink>
      <w:r w:rsidR="00372EDC" w:rsidRPr="0001108D">
        <w:rPr>
          <w:lang w:val="nl-BE"/>
        </w:rPr>
        <w:t xml:space="preserve">, Curry Day, </w:t>
      </w:r>
      <w:proofErr w:type="spellStart"/>
      <w:r w:rsidR="00372EDC" w:rsidRPr="0001108D">
        <w:rPr>
          <w:lang w:val="nl-BE"/>
        </w:rPr>
        <w:t>Movember</w:t>
      </w:r>
      <w:proofErr w:type="spellEnd"/>
      <w:r w:rsidR="00372EDC" w:rsidRPr="0001108D">
        <w:rPr>
          <w:lang w:val="nl-BE"/>
        </w:rPr>
        <w:t xml:space="preserve"> Day, Black Friday.</w:t>
      </w:r>
    </w:p>
    <w:p w14:paraId="51535A6D" w14:textId="77777777" w:rsidR="00F508FC" w:rsidRPr="0001108D" w:rsidRDefault="00F508FC" w:rsidP="00F508FC">
      <w:pPr>
        <w:jc w:val="both"/>
        <w:rPr>
          <w:lang w:val="nl-BE"/>
        </w:rPr>
      </w:pPr>
    </w:p>
    <w:p w14:paraId="05C0DFA4" w14:textId="2115DDE3" w:rsidR="00F508FC" w:rsidRPr="0001108D" w:rsidRDefault="00F508FC" w:rsidP="00F508FC">
      <w:pPr>
        <w:jc w:val="both"/>
        <w:rPr>
          <w:lang w:val="nl-BE"/>
        </w:rPr>
      </w:pPr>
      <w:r w:rsidRPr="0001108D">
        <w:rPr>
          <w:lang w:val="nl-BE"/>
        </w:rPr>
        <w:t xml:space="preserve">Fisa organiseerde voor </w:t>
      </w:r>
      <w:r w:rsidR="0034331B">
        <w:rPr>
          <w:lang w:val="nl-BE"/>
        </w:rPr>
        <w:t>deze beurs</w:t>
      </w:r>
      <w:r w:rsidR="00CE1B6B">
        <w:rPr>
          <w:lang w:val="nl-BE"/>
        </w:rPr>
        <w:t>,</w:t>
      </w:r>
      <w:r w:rsidRPr="0001108D">
        <w:rPr>
          <w:lang w:val="nl-BE"/>
        </w:rPr>
        <w:t xml:space="preserve"> in samenwerking met </w:t>
      </w:r>
      <w:r w:rsidR="0034331B">
        <w:rPr>
          <w:lang w:val="nl-BE"/>
        </w:rPr>
        <w:t>onderzoeks</w:t>
      </w:r>
      <w:r w:rsidRPr="0001108D">
        <w:rPr>
          <w:lang w:val="nl-BE"/>
        </w:rPr>
        <w:t xml:space="preserve">bureau </w:t>
      </w:r>
      <w:proofErr w:type="spellStart"/>
      <w:r w:rsidRPr="0001108D">
        <w:rPr>
          <w:lang w:val="nl-BE"/>
        </w:rPr>
        <w:t>Incidence</w:t>
      </w:r>
      <w:proofErr w:type="spellEnd"/>
      <w:r w:rsidR="00CE1B6B">
        <w:rPr>
          <w:lang w:val="nl-BE"/>
        </w:rPr>
        <w:t>,</w:t>
      </w:r>
      <w:r w:rsidRPr="0001108D">
        <w:rPr>
          <w:lang w:val="nl-BE"/>
        </w:rPr>
        <w:t xml:space="preserve"> </w:t>
      </w:r>
      <w:hyperlink r:id="rId8" w:history="1">
        <w:r w:rsidRPr="00043849">
          <w:rPr>
            <w:rStyle w:val="Lienhypertexte"/>
            <w:lang w:val="nl-BE"/>
          </w:rPr>
          <w:t>een grote enquête over de decoratiegewoonten van de Belgen</w:t>
        </w:r>
      </w:hyperlink>
      <w:r w:rsidRPr="0001108D">
        <w:rPr>
          <w:lang w:val="nl-BE"/>
        </w:rPr>
        <w:t xml:space="preserve">. De </w:t>
      </w:r>
      <w:hyperlink r:id="rId9" w:history="1">
        <w:r w:rsidRPr="00043849">
          <w:rPr>
            <w:rStyle w:val="Lienhypertexte"/>
            <w:lang w:val="nl-BE"/>
          </w:rPr>
          <w:t>belangstelling van de Belg voor de decoratie van zijn toiletruimte</w:t>
        </w:r>
      </w:hyperlink>
      <w:r w:rsidRPr="0001108D">
        <w:rPr>
          <w:lang w:val="nl-BE"/>
        </w:rPr>
        <w:t xml:space="preserve"> werd weldegelijk bevestigd: "</w:t>
      </w:r>
      <w:r w:rsidRPr="0001108D">
        <w:rPr>
          <w:i/>
          <w:lang w:val="nl-BE"/>
        </w:rPr>
        <w:t xml:space="preserve">We </w:t>
      </w:r>
      <w:r w:rsidR="0034331B">
        <w:rPr>
          <w:i/>
          <w:lang w:val="nl-BE"/>
        </w:rPr>
        <w:t>gaven</w:t>
      </w:r>
      <w:r w:rsidRPr="0001108D">
        <w:rPr>
          <w:i/>
          <w:lang w:val="nl-BE"/>
        </w:rPr>
        <w:t xml:space="preserve"> onze bezoekers een gratis toegang tot het salon als ze zich aanmeldden met </w:t>
      </w:r>
      <w:r w:rsidR="0034331B">
        <w:rPr>
          <w:i/>
          <w:lang w:val="nl-BE"/>
        </w:rPr>
        <w:t>decoratie</w:t>
      </w:r>
      <w:r w:rsidRPr="0001108D">
        <w:rPr>
          <w:i/>
          <w:lang w:val="nl-BE"/>
        </w:rPr>
        <w:t xml:space="preserve"> voor de inrichting van </w:t>
      </w:r>
      <w:r w:rsidR="00F41F7B">
        <w:rPr>
          <w:i/>
          <w:lang w:val="nl-BE"/>
        </w:rPr>
        <w:t xml:space="preserve">één van de toiletten tentoongesteld in Paleis 3 </w:t>
      </w:r>
      <w:r w:rsidR="0034331B">
        <w:rPr>
          <w:i/>
          <w:lang w:val="nl-BE"/>
        </w:rPr>
        <w:t xml:space="preserve">ter gelegenheid van de wereldtoiletdag. </w:t>
      </w:r>
      <w:r w:rsidRPr="0001108D">
        <w:rPr>
          <w:i/>
          <w:lang w:val="nl-BE"/>
        </w:rPr>
        <w:t xml:space="preserve">Deze actie heeft echter niet zo goed gewerkt. Dit bevestigt weldegelijk de resultaten van de enquête die we bekendmaakten bij de opening van </w:t>
      </w:r>
      <w:proofErr w:type="gramStart"/>
      <w:r w:rsidRPr="0001108D">
        <w:rPr>
          <w:i/>
          <w:lang w:val="nl-BE"/>
        </w:rPr>
        <w:t>COCOON:  de</w:t>
      </w:r>
      <w:proofErr w:type="gramEnd"/>
      <w:r w:rsidRPr="0001108D">
        <w:rPr>
          <w:i/>
          <w:lang w:val="nl-BE"/>
        </w:rPr>
        <w:t xml:space="preserve"> Belgen plaatsen geen decoratie in het kleinste kamertje.</w:t>
      </w:r>
      <w:r w:rsidR="0034331B">
        <w:rPr>
          <w:i/>
          <w:lang w:val="nl-BE"/>
        </w:rPr>
        <w:t xml:space="preserve"> </w:t>
      </w:r>
      <w:hyperlink r:id="rId10" w:history="1">
        <w:r w:rsidRPr="00666EEE">
          <w:rPr>
            <w:rStyle w:val="Lienhypertexte"/>
            <w:i/>
            <w:lang w:val="nl-BE"/>
          </w:rPr>
          <w:t xml:space="preserve">De </w:t>
        </w:r>
        <w:r w:rsidRPr="00666EEE">
          <w:rPr>
            <w:rStyle w:val="Lienhypertexte"/>
            <w:b/>
            <w:i/>
            <w:lang w:val="nl-BE"/>
          </w:rPr>
          <w:t>Curry Day</w:t>
        </w:r>
      </w:hyperlink>
      <w:r w:rsidRPr="0001108D">
        <w:rPr>
          <w:i/>
          <w:lang w:val="nl-BE"/>
        </w:rPr>
        <w:t xml:space="preserve"> kende dan weer een enorm succes bij het publiek!</w:t>
      </w:r>
      <w:r w:rsidRPr="0001108D">
        <w:rPr>
          <w:lang w:val="nl-BE"/>
        </w:rPr>
        <w:t xml:space="preserve">" zo vertelt Marie Franck, marketingmanager bij Fisa. Bijna 10% van de bezoekers van die dag </w:t>
      </w:r>
      <w:r w:rsidRPr="0001108D">
        <w:rPr>
          <w:b/>
          <w:lang w:val="nl-BE"/>
        </w:rPr>
        <w:t>kwam speciaal voor de actie</w:t>
      </w:r>
      <w:r w:rsidRPr="0001108D">
        <w:rPr>
          <w:lang w:val="nl-BE"/>
        </w:rPr>
        <w:t xml:space="preserve"> van de Curry Day.</w:t>
      </w:r>
    </w:p>
    <w:p w14:paraId="44E8FA73" w14:textId="38DCEC30" w:rsidR="002C4F98" w:rsidRPr="0001108D" w:rsidRDefault="002C4F98" w:rsidP="00F508FC">
      <w:pPr>
        <w:jc w:val="both"/>
        <w:rPr>
          <w:lang w:val="nl-BE"/>
        </w:rPr>
      </w:pPr>
    </w:p>
    <w:p w14:paraId="6C3B2641" w14:textId="7323DAA8" w:rsidR="00213F44" w:rsidRPr="0001108D" w:rsidRDefault="008064C1" w:rsidP="00F508FC">
      <w:pPr>
        <w:jc w:val="both"/>
        <w:rPr>
          <w:lang w:val="nl-BE"/>
        </w:rPr>
      </w:pPr>
      <w:r w:rsidRPr="0001108D">
        <w:rPr>
          <w:lang w:val="nl-BE"/>
        </w:rPr>
        <w:t>N</w:t>
      </w:r>
      <w:r w:rsidR="00CE1B6B">
        <w:rPr>
          <w:lang w:val="nl-BE"/>
        </w:rPr>
        <w:t xml:space="preserve">et </w:t>
      </w:r>
      <w:r w:rsidRPr="0001108D">
        <w:rPr>
          <w:lang w:val="nl-BE"/>
        </w:rPr>
        <w:t xml:space="preserve">als heel wat merken organiseerde ook COCOON een </w:t>
      </w:r>
      <w:r w:rsidR="00CD7A80" w:rsidRPr="0001108D">
        <w:rPr>
          <w:b/>
          <w:lang w:val="nl-BE"/>
        </w:rPr>
        <w:t>actie</w:t>
      </w:r>
      <w:r w:rsidR="00F41F7B">
        <w:rPr>
          <w:b/>
          <w:lang w:val="nl-BE"/>
        </w:rPr>
        <w:t xml:space="preserve"> ter gelegenheid van</w:t>
      </w:r>
      <w:r w:rsidR="00CD7A80" w:rsidRPr="0001108D">
        <w:rPr>
          <w:b/>
          <w:lang w:val="nl-BE"/>
        </w:rPr>
        <w:t xml:space="preserve"> </w:t>
      </w:r>
      <w:r w:rsidR="002C4F98" w:rsidRPr="0001108D">
        <w:rPr>
          <w:b/>
          <w:i/>
          <w:lang w:val="nl-BE"/>
        </w:rPr>
        <w:t>Black Friday</w:t>
      </w:r>
      <w:r w:rsidR="00CD7A80" w:rsidRPr="0001108D">
        <w:rPr>
          <w:lang w:val="nl-BE"/>
        </w:rPr>
        <w:t>: de bezoekers die op vrijdag 23 november naar COCOON kwamen</w:t>
      </w:r>
      <w:r w:rsidR="00F41F7B">
        <w:rPr>
          <w:lang w:val="nl-BE"/>
        </w:rPr>
        <w:t>,</w:t>
      </w:r>
      <w:r w:rsidR="00CD7A80" w:rsidRPr="0001108D">
        <w:rPr>
          <w:lang w:val="nl-BE"/>
        </w:rPr>
        <w:t xml:space="preserve"> kregen korting op hun toegangsticket en ook de exposanten boden interessante prijzen aan. Deze actie kende een </w:t>
      </w:r>
      <w:r w:rsidR="00C20DED" w:rsidRPr="0001108D">
        <w:rPr>
          <w:b/>
          <w:lang w:val="nl-BE"/>
        </w:rPr>
        <w:t>heel groot succes</w:t>
      </w:r>
      <w:r w:rsidR="00C20DED" w:rsidRPr="0001108D">
        <w:rPr>
          <w:lang w:val="nl-BE"/>
        </w:rPr>
        <w:t>.</w:t>
      </w:r>
    </w:p>
    <w:p w14:paraId="47554241" w14:textId="77777777" w:rsidR="005F5C75" w:rsidRPr="0001108D" w:rsidRDefault="005F5C75" w:rsidP="00F508FC">
      <w:pPr>
        <w:jc w:val="both"/>
        <w:rPr>
          <w:lang w:val="nl-BE"/>
        </w:rPr>
      </w:pPr>
    </w:p>
    <w:p w14:paraId="0734D0C3" w14:textId="1AE3BFCA" w:rsidR="005F5C75" w:rsidRPr="0001108D" w:rsidRDefault="005F5C75" w:rsidP="005F5C75">
      <w:pPr>
        <w:jc w:val="both"/>
        <w:rPr>
          <w:lang w:val="nl-BE"/>
        </w:rPr>
      </w:pPr>
      <w:r w:rsidRPr="0001108D">
        <w:rPr>
          <w:lang w:val="nl-BE"/>
        </w:rPr>
        <w:t>Deze 29</w:t>
      </w:r>
      <w:r w:rsidRPr="0001108D">
        <w:rPr>
          <w:vertAlign w:val="superscript"/>
          <w:lang w:val="nl-BE"/>
        </w:rPr>
        <w:t>ste</w:t>
      </w:r>
      <w:r w:rsidR="00CE1B6B">
        <w:rPr>
          <w:vertAlign w:val="superscript"/>
          <w:lang w:val="nl-BE"/>
        </w:rPr>
        <w:t xml:space="preserve"> </w:t>
      </w:r>
      <w:r w:rsidR="00CE1B6B">
        <w:rPr>
          <w:lang w:val="nl-BE"/>
        </w:rPr>
        <w:t>editie</w:t>
      </w:r>
      <w:r w:rsidRPr="0001108D">
        <w:rPr>
          <w:lang w:val="nl-BE"/>
        </w:rPr>
        <w:t xml:space="preserve"> van COCOON mocht echter minder bezoekers verwelkomen dan vorig jaar. De uitnodigingen voor de avant-première van COCOON, die plaatsvond op vrijdag 16 november, worden elk jaar via de post verstuurd.  "</w:t>
      </w:r>
      <w:r w:rsidR="00D92C1A" w:rsidRPr="0001108D">
        <w:rPr>
          <w:i/>
          <w:lang w:val="nl-BE"/>
        </w:rPr>
        <w:t>Wij willen wel even opmerken dat dit de enige cijfers zijn die dalen. Deze vaststelling gebeurde naar aanleiding van de staking bij bpost. Heel wat bezoekers kregen hun uitnodiging veel later dan voorzien en dat heeft geleid tot een daling van het aantal bezoekers</w:t>
      </w:r>
      <w:r w:rsidRPr="0001108D">
        <w:rPr>
          <w:lang w:val="nl-BE"/>
        </w:rPr>
        <w:t>"</w:t>
      </w:r>
      <w:r w:rsidR="00F41F7B">
        <w:rPr>
          <w:lang w:val="nl-BE"/>
        </w:rPr>
        <w:t>,</w:t>
      </w:r>
      <w:r w:rsidRPr="0001108D">
        <w:rPr>
          <w:lang w:val="nl-BE"/>
        </w:rPr>
        <w:t xml:space="preserve"> legt Marie Franck uit. </w:t>
      </w:r>
    </w:p>
    <w:p w14:paraId="63399DEB" w14:textId="77777777" w:rsidR="00F508FC" w:rsidRPr="0001108D" w:rsidRDefault="00F508FC" w:rsidP="00F508FC">
      <w:pPr>
        <w:jc w:val="both"/>
        <w:rPr>
          <w:lang w:val="nl-BE"/>
        </w:rPr>
      </w:pPr>
    </w:p>
    <w:p w14:paraId="056B4776" w14:textId="77777777" w:rsidR="00AB76BB" w:rsidRPr="0001108D" w:rsidRDefault="00AB76BB" w:rsidP="00AB76BB">
      <w:pPr>
        <w:jc w:val="both"/>
        <w:rPr>
          <w:b/>
          <w:lang w:val="nl-BE"/>
        </w:rPr>
      </w:pPr>
      <w:r w:rsidRPr="0001108D">
        <w:rPr>
          <w:b/>
          <w:lang w:val="nl-BE"/>
        </w:rPr>
        <w:t>De bezoekers van COCOON houden van workshops</w:t>
      </w:r>
    </w:p>
    <w:p w14:paraId="672FA54D" w14:textId="7D9840B7" w:rsidR="00AB76BB" w:rsidRDefault="00AB76BB" w:rsidP="00AB76BB">
      <w:pPr>
        <w:jc w:val="both"/>
        <w:rPr>
          <w:highlight w:val="yellow"/>
          <w:lang w:val="nl-BE"/>
        </w:rPr>
      </w:pPr>
      <w:r w:rsidRPr="0001108D">
        <w:rPr>
          <w:lang w:val="nl-BE"/>
        </w:rPr>
        <w:t xml:space="preserve">Gedurende </w:t>
      </w:r>
      <w:r w:rsidR="00F41F7B">
        <w:rPr>
          <w:lang w:val="nl-BE"/>
        </w:rPr>
        <w:t>de</w:t>
      </w:r>
      <w:r w:rsidRPr="0001108D">
        <w:rPr>
          <w:lang w:val="nl-BE"/>
        </w:rPr>
        <w:t xml:space="preserve"> hele </w:t>
      </w:r>
      <w:r w:rsidR="00F41F7B">
        <w:rPr>
          <w:lang w:val="nl-BE"/>
        </w:rPr>
        <w:t>beurs</w:t>
      </w:r>
      <w:r w:rsidRPr="0001108D">
        <w:rPr>
          <w:lang w:val="nl-BE"/>
        </w:rPr>
        <w:t xml:space="preserve"> kon de bezoeker van COCOON gratis deelnemen aan workshops die gegeven werden door </w:t>
      </w:r>
      <w:r w:rsidR="00F41F7B">
        <w:rPr>
          <w:lang w:val="nl-BE"/>
        </w:rPr>
        <w:t>decoratie- en interieur</w:t>
      </w:r>
      <w:r w:rsidRPr="0001108D">
        <w:rPr>
          <w:lang w:val="nl-BE"/>
        </w:rPr>
        <w:t>experts. "</w:t>
      </w:r>
      <w:r w:rsidRPr="0001108D">
        <w:rPr>
          <w:i/>
          <w:lang w:val="nl-BE"/>
        </w:rPr>
        <w:t xml:space="preserve">De workshops waren een groot succes. </w:t>
      </w:r>
      <w:r w:rsidR="00F41F7B">
        <w:rPr>
          <w:b/>
          <w:i/>
          <w:lang w:val="nl-BE"/>
        </w:rPr>
        <w:t>D</w:t>
      </w:r>
      <w:r w:rsidRPr="0001108D">
        <w:rPr>
          <w:b/>
          <w:i/>
          <w:lang w:val="nl-BE"/>
        </w:rPr>
        <w:t>e bezoeker</w:t>
      </w:r>
      <w:r w:rsidR="00F41F7B">
        <w:rPr>
          <w:b/>
          <w:i/>
          <w:lang w:val="nl-BE"/>
        </w:rPr>
        <w:t xml:space="preserve"> heeft</w:t>
      </w:r>
      <w:r w:rsidRPr="0001108D">
        <w:rPr>
          <w:b/>
          <w:i/>
          <w:lang w:val="nl-BE"/>
        </w:rPr>
        <w:t xml:space="preserve"> echt belangstelling</w:t>
      </w:r>
      <w:r w:rsidRPr="0001108D">
        <w:rPr>
          <w:i/>
          <w:lang w:val="nl-BE"/>
        </w:rPr>
        <w:t xml:space="preserve"> om zelf decoratie te leren maken en om</w:t>
      </w:r>
      <w:r w:rsidR="00F41F7B">
        <w:rPr>
          <w:i/>
          <w:lang w:val="nl-BE"/>
        </w:rPr>
        <w:t xml:space="preserve"> van</w:t>
      </w:r>
      <w:r w:rsidRPr="0001108D">
        <w:rPr>
          <w:i/>
          <w:lang w:val="nl-BE"/>
        </w:rPr>
        <w:t xml:space="preserve"> zijn leefruimte een plek </w:t>
      </w:r>
      <w:r w:rsidR="00F41F7B">
        <w:rPr>
          <w:i/>
          <w:lang w:val="nl-BE"/>
        </w:rPr>
        <w:t xml:space="preserve">te maken </w:t>
      </w:r>
      <w:r w:rsidRPr="0001108D">
        <w:rPr>
          <w:i/>
          <w:lang w:val="nl-BE"/>
        </w:rPr>
        <w:t>die echt bij hem/haar past</w:t>
      </w:r>
      <w:r w:rsidR="00F41F7B">
        <w:rPr>
          <w:i/>
          <w:lang w:val="nl-BE"/>
        </w:rPr>
        <w:t>”,</w:t>
      </w:r>
      <w:r w:rsidRPr="0001108D">
        <w:rPr>
          <w:lang w:val="nl-BE"/>
        </w:rPr>
        <w:t xml:space="preserve"> vertelt Marie Franck. </w:t>
      </w:r>
    </w:p>
    <w:p w14:paraId="54F794DB" w14:textId="39167073" w:rsidR="00DD5860" w:rsidRDefault="00DD5860" w:rsidP="00AB76BB">
      <w:pPr>
        <w:jc w:val="both"/>
        <w:rPr>
          <w:lang w:val="nl-BE"/>
        </w:rPr>
      </w:pPr>
    </w:p>
    <w:p w14:paraId="2CE4ABEB" w14:textId="205C9DCF" w:rsidR="00DD5860" w:rsidRPr="0001108D" w:rsidRDefault="00DD5860" w:rsidP="00AB76BB">
      <w:pPr>
        <w:jc w:val="both"/>
        <w:rPr>
          <w:lang w:val="nl-BE"/>
        </w:rPr>
      </w:pPr>
      <w:r>
        <w:rPr>
          <w:lang w:val="nl-BE"/>
        </w:rPr>
        <w:t xml:space="preserve">Nele </w:t>
      </w:r>
      <w:proofErr w:type="spellStart"/>
      <w:r>
        <w:rPr>
          <w:lang w:val="nl-BE"/>
        </w:rPr>
        <w:t>Colle</w:t>
      </w:r>
      <w:proofErr w:type="spellEnd"/>
      <w:r>
        <w:rPr>
          <w:lang w:val="nl-BE"/>
        </w:rPr>
        <w:t xml:space="preserve">, opruimcoach op COCOON: </w:t>
      </w:r>
      <w:r>
        <w:rPr>
          <w:lang w:val="nl-BE"/>
        </w:rPr>
        <w:t>"</w:t>
      </w:r>
      <w:r w:rsidRPr="00DD5860">
        <w:rPr>
          <w:i/>
          <w:lang w:val="nl-BE"/>
        </w:rPr>
        <w:t>Mensen zijn naar meer op zoek dan enkel een mooi interieur. Men zoekt rust. Want rust in je huis, is ruimte in je hoofd. En dat krijg je niet van te veel spullen. Maar voor op te ruimen moet je durven kiezen, en loslaten. Dat is echter niet voor iedereen even gemakkelijk. Maar dan is er mijn workshop, voor dat extra duwtje in de rug.</w:t>
      </w:r>
      <w:r>
        <w:rPr>
          <w:lang w:val="nl-BE"/>
        </w:rPr>
        <w:t>"</w:t>
      </w:r>
    </w:p>
    <w:p w14:paraId="6A5CB4EF" w14:textId="77777777" w:rsidR="00B90DF5" w:rsidRPr="0001108D" w:rsidRDefault="00B90DF5" w:rsidP="00AB76BB">
      <w:pPr>
        <w:jc w:val="both"/>
        <w:rPr>
          <w:lang w:val="nl-BE"/>
        </w:rPr>
      </w:pPr>
    </w:p>
    <w:p w14:paraId="29E55F01" w14:textId="4AC56CD3" w:rsidR="00AB76BB" w:rsidRPr="0001108D" w:rsidRDefault="00AB76BB" w:rsidP="00AB76BB">
      <w:pPr>
        <w:jc w:val="both"/>
        <w:rPr>
          <w:lang w:val="nl-BE"/>
        </w:rPr>
      </w:pPr>
      <w:r w:rsidRPr="0001108D">
        <w:rPr>
          <w:lang w:val="nl-BE"/>
        </w:rPr>
        <w:t xml:space="preserve">Naast het volgen van workshops konden de bezoekers ook </w:t>
      </w:r>
      <w:r w:rsidRPr="0001108D">
        <w:rPr>
          <w:b/>
          <w:lang w:val="nl-BE"/>
        </w:rPr>
        <w:t>heel wat kunstenaars en ontwerpers ontmoeten</w:t>
      </w:r>
      <w:r w:rsidRPr="0001108D">
        <w:rPr>
          <w:lang w:val="nl-BE"/>
        </w:rPr>
        <w:t xml:space="preserve">, onder andere in de Design Zone waar een groot aantal Belgische innovaties in de kijker werden gezet. Gaëlle Limbosch van Glim DESIGN stelde voor het eerst haar verlichtingsontwerpen </w:t>
      </w:r>
      <w:r w:rsidRPr="0001108D">
        <w:rPr>
          <w:lang w:val="nl-BE"/>
        </w:rPr>
        <w:lastRenderedPageBreak/>
        <w:t>tentoon op COCOON: "</w:t>
      </w:r>
      <w:r w:rsidRPr="0001108D">
        <w:rPr>
          <w:i/>
          <w:lang w:val="nl-BE"/>
        </w:rPr>
        <w:t>COCOON biedt mij als ontwerper een uniek platform om</w:t>
      </w:r>
      <w:r w:rsidR="00F41F7B">
        <w:rPr>
          <w:i/>
          <w:lang w:val="nl-BE"/>
        </w:rPr>
        <w:t xml:space="preserve"> de visie van het </w:t>
      </w:r>
      <w:r w:rsidRPr="0001108D">
        <w:rPr>
          <w:i/>
          <w:lang w:val="nl-BE"/>
        </w:rPr>
        <w:t>grote publiek</w:t>
      </w:r>
      <w:r w:rsidR="00F41F7B">
        <w:rPr>
          <w:i/>
          <w:lang w:val="nl-BE"/>
        </w:rPr>
        <w:t xml:space="preserve"> te kennen</w:t>
      </w:r>
      <w:r w:rsidRPr="0001108D">
        <w:rPr>
          <w:i/>
          <w:lang w:val="nl-BE"/>
        </w:rPr>
        <w:t xml:space="preserve">, om mijn creaties te zien door de ogen en de vragen van de bezoekers. Het zeker heel belangrijk en zelfs onverhoopt voor iemand zoals ik, die pas haar eerste stappen zet in dit vak, om te kunnen profiteren van dit rechtstreekse contact met het publiek. </w:t>
      </w:r>
      <w:r w:rsidRPr="0001108D">
        <w:rPr>
          <w:lang w:val="nl-BE"/>
        </w:rPr>
        <w:t>"</w:t>
      </w:r>
    </w:p>
    <w:p w14:paraId="05C22DFF" w14:textId="1C7EC5E7" w:rsidR="00AB76BB" w:rsidRPr="0001108D" w:rsidRDefault="00AB76BB" w:rsidP="0074112A">
      <w:pPr>
        <w:jc w:val="both"/>
        <w:rPr>
          <w:b/>
          <w:lang w:val="nl-BE"/>
        </w:rPr>
      </w:pPr>
    </w:p>
    <w:p w14:paraId="467AE278" w14:textId="6DD3CF8C" w:rsidR="004C2D04" w:rsidRPr="0001108D" w:rsidRDefault="00CD79BC" w:rsidP="0074112A">
      <w:pPr>
        <w:jc w:val="both"/>
        <w:rPr>
          <w:lang w:val="nl-BE"/>
        </w:rPr>
      </w:pPr>
      <w:r w:rsidRPr="0001108D">
        <w:rPr>
          <w:lang w:val="nl-BE"/>
        </w:rPr>
        <w:t>Over het algemeen bleek de bezoeker van deze 29</w:t>
      </w:r>
      <w:r w:rsidR="004C2D04" w:rsidRPr="0001108D">
        <w:rPr>
          <w:vertAlign w:val="superscript"/>
          <w:lang w:val="nl-BE"/>
        </w:rPr>
        <w:t>ste</w:t>
      </w:r>
      <w:r w:rsidR="004C2D04" w:rsidRPr="0001108D">
        <w:rPr>
          <w:lang w:val="nl-BE"/>
        </w:rPr>
        <w:t xml:space="preserve"> editie van </w:t>
      </w:r>
      <w:r w:rsidR="0056613C">
        <w:rPr>
          <w:lang w:val="nl-BE"/>
        </w:rPr>
        <w:t>de beurs</w:t>
      </w:r>
      <w:r w:rsidR="004C2D04" w:rsidRPr="0001108D">
        <w:rPr>
          <w:lang w:val="nl-BE"/>
        </w:rPr>
        <w:t xml:space="preserve"> COCOON participatief en betrokken bij zijn bezoek. "</w:t>
      </w:r>
      <w:r w:rsidR="008E5978" w:rsidRPr="0001108D">
        <w:rPr>
          <w:i/>
          <w:lang w:val="nl-BE"/>
        </w:rPr>
        <w:t>Het grote publiek kon COCOON op een andere manier ontdekken. De doelstelling voor de volgende editie is om nog meer originele acties en belevingen aan te bieden</w:t>
      </w:r>
      <w:r w:rsidR="0056613C">
        <w:rPr>
          <w:lang w:val="nl-BE"/>
        </w:rPr>
        <w:t>”</w:t>
      </w:r>
      <w:r w:rsidR="00E04F8B" w:rsidRPr="0001108D">
        <w:rPr>
          <w:lang w:val="nl-BE"/>
        </w:rPr>
        <w:t xml:space="preserve">, voegt Marie Franck </w:t>
      </w:r>
      <w:proofErr w:type="gramStart"/>
      <w:r w:rsidR="0056613C">
        <w:rPr>
          <w:lang w:val="nl-BE"/>
        </w:rPr>
        <w:t>hier</w:t>
      </w:r>
      <w:r w:rsidR="00E04F8B" w:rsidRPr="0001108D">
        <w:rPr>
          <w:lang w:val="nl-BE"/>
        </w:rPr>
        <w:t xml:space="preserve"> aan</w:t>
      </w:r>
      <w:proofErr w:type="gramEnd"/>
      <w:r w:rsidR="00E04F8B" w:rsidRPr="0001108D">
        <w:rPr>
          <w:lang w:val="nl-BE"/>
        </w:rPr>
        <w:t xml:space="preserve"> toe.</w:t>
      </w:r>
    </w:p>
    <w:p w14:paraId="7229026E" w14:textId="77777777" w:rsidR="00AB76BB" w:rsidRPr="0001108D" w:rsidRDefault="00AB76BB" w:rsidP="0074112A">
      <w:pPr>
        <w:jc w:val="both"/>
        <w:rPr>
          <w:b/>
          <w:lang w:val="nl-BE"/>
        </w:rPr>
      </w:pPr>
    </w:p>
    <w:p w14:paraId="0FBE4F48" w14:textId="0EE93674" w:rsidR="00157DFD" w:rsidRPr="0001108D" w:rsidRDefault="00157DFD" w:rsidP="0074112A">
      <w:pPr>
        <w:jc w:val="both"/>
        <w:rPr>
          <w:b/>
          <w:lang w:val="nl-BE"/>
        </w:rPr>
      </w:pPr>
      <w:r w:rsidRPr="0001108D">
        <w:rPr>
          <w:b/>
          <w:lang w:val="nl-BE"/>
        </w:rPr>
        <w:t>Wat heeft COCOON 2019 in petto?</w:t>
      </w:r>
    </w:p>
    <w:p w14:paraId="0CDD1F38" w14:textId="33CAD34E" w:rsidR="00C560F2" w:rsidRPr="0001108D" w:rsidRDefault="00FF1755" w:rsidP="0074112A">
      <w:pPr>
        <w:jc w:val="both"/>
        <w:rPr>
          <w:lang w:val="nl-BE"/>
        </w:rPr>
      </w:pPr>
      <w:r w:rsidRPr="0001108D">
        <w:rPr>
          <w:lang w:val="nl-BE"/>
        </w:rPr>
        <w:t xml:space="preserve">Wat is er beter voor de bezoeker die op zoek is naar </w:t>
      </w:r>
      <w:r w:rsidR="0056613C">
        <w:rPr>
          <w:lang w:val="nl-BE"/>
        </w:rPr>
        <w:t>deco-</w:t>
      </w:r>
      <w:r w:rsidRPr="0001108D">
        <w:rPr>
          <w:lang w:val="nl-BE"/>
        </w:rPr>
        <w:t>inspiratie</w:t>
      </w:r>
      <w:r w:rsidR="0056613C">
        <w:rPr>
          <w:lang w:val="nl-BE"/>
        </w:rPr>
        <w:t xml:space="preserve"> dan</w:t>
      </w:r>
      <w:r w:rsidR="00CE1B6B">
        <w:rPr>
          <w:lang w:val="nl-BE"/>
        </w:rPr>
        <w:t xml:space="preserve"> </w:t>
      </w:r>
      <w:r w:rsidR="0056613C">
        <w:rPr>
          <w:lang w:val="nl-BE"/>
        </w:rPr>
        <w:t xml:space="preserve">binnenkijken in een levensgroot huis </w:t>
      </w:r>
      <w:r w:rsidRPr="0001108D">
        <w:rPr>
          <w:lang w:val="nl-BE"/>
        </w:rPr>
        <w:t>dat met smaak is ingericht? D</w:t>
      </w:r>
      <w:r w:rsidR="0056613C">
        <w:rPr>
          <w:lang w:val="nl-BE"/>
        </w:rPr>
        <w:t>at</w:t>
      </w:r>
      <w:r w:rsidRPr="0001108D">
        <w:rPr>
          <w:lang w:val="nl-BE"/>
        </w:rPr>
        <w:t xml:space="preserve"> is het concept dat Fisa, de organisator van</w:t>
      </w:r>
      <w:r w:rsidR="0056613C">
        <w:rPr>
          <w:lang w:val="nl-BE"/>
        </w:rPr>
        <w:t xml:space="preserve"> </w:t>
      </w:r>
      <w:r w:rsidRPr="0001108D">
        <w:rPr>
          <w:lang w:val="nl-BE"/>
        </w:rPr>
        <w:t xml:space="preserve">COCOON, lanceert in samenwerking met de media VT Wonen/VT Déco (die deel uitmaken van dezelfde persgroep als de titels Pure Maison, Stijlvol Wonen, Gaël Maison en Feeling Wonen). </w:t>
      </w:r>
    </w:p>
    <w:p w14:paraId="1057FE17" w14:textId="77777777" w:rsidR="00C560F2" w:rsidRPr="0001108D" w:rsidRDefault="00C560F2" w:rsidP="0074112A">
      <w:pPr>
        <w:jc w:val="both"/>
        <w:rPr>
          <w:lang w:val="nl-BE"/>
        </w:rPr>
      </w:pPr>
    </w:p>
    <w:p w14:paraId="11C34B9A" w14:textId="22D742F0" w:rsidR="00FD2A92" w:rsidRPr="0001108D" w:rsidRDefault="004A1504" w:rsidP="006544D4">
      <w:pPr>
        <w:jc w:val="both"/>
        <w:rPr>
          <w:lang w:val="nl-BE"/>
        </w:rPr>
      </w:pPr>
      <w:r w:rsidRPr="0001108D">
        <w:rPr>
          <w:lang w:val="nl-BE"/>
        </w:rPr>
        <w:t>Voor de 30</w:t>
      </w:r>
      <w:r w:rsidR="0073613D" w:rsidRPr="0001108D">
        <w:rPr>
          <w:vertAlign w:val="superscript"/>
          <w:lang w:val="nl-BE"/>
        </w:rPr>
        <w:t>ste</w:t>
      </w:r>
      <w:r w:rsidR="0073613D" w:rsidRPr="0001108D">
        <w:rPr>
          <w:lang w:val="nl-BE"/>
        </w:rPr>
        <w:t xml:space="preserve"> editie zal COCOON een heel nieuwe </w:t>
      </w:r>
      <w:r w:rsidR="0073613D" w:rsidRPr="0001108D">
        <w:rPr>
          <w:b/>
          <w:lang w:val="nl-BE"/>
        </w:rPr>
        <w:t>beleving</w:t>
      </w:r>
      <w:r w:rsidR="0073613D" w:rsidRPr="0001108D">
        <w:rPr>
          <w:lang w:val="nl-BE"/>
        </w:rPr>
        <w:t xml:space="preserve"> aanbieden aan de bezoekers dankzij een </w:t>
      </w:r>
      <w:r w:rsidR="0073613D" w:rsidRPr="0001108D">
        <w:rPr>
          <w:b/>
          <w:lang w:val="nl-BE"/>
        </w:rPr>
        <w:t>huis van 300 m²</w:t>
      </w:r>
      <w:r w:rsidR="0073613D" w:rsidRPr="0001108D">
        <w:rPr>
          <w:lang w:val="nl-BE"/>
        </w:rPr>
        <w:t xml:space="preserve"> dat tijdens het salon zal worden ingericht. De bezoekers kunnen vrij rondlopen in de keuken, de badkamer, de slaapkamer en de zitkamer die speciaal voor hen worden ingericht. Het is de bedoeling om de bezoekers concrete oplossingen te laten zien voor inrichting, opberging en decoratie die zij dan makkelijk kunnen toepassen bij hen thuis. Dit partnership is een manier om de grote merken op de voorgrond te plaatsen </w:t>
      </w:r>
      <w:r w:rsidR="0056613C">
        <w:rPr>
          <w:lang w:val="nl-BE"/>
        </w:rPr>
        <w:t>en zo</w:t>
      </w:r>
      <w:r w:rsidR="0073613D" w:rsidRPr="0001108D">
        <w:rPr>
          <w:lang w:val="nl-BE"/>
        </w:rPr>
        <w:t xml:space="preserve"> in te spelen op </w:t>
      </w:r>
      <w:r w:rsidR="0056613C">
        <w:rPr>
          <w:lang w:val="nl-BE"/>
        </w:rPr>
        <w:t>de</w:t>
      </w:r>
      <w:r w:rsidR="0073613D" w:rsidRPr="0001108D">
        <w:rPr>
          <w:lang w:val="nl-BE"/>
        </w:rPr>
        <w:t xml:space="preserve"> vraag van de trouwe bezoekers van </w:t>
      </w:r>
      <w:r w:rsidR="0056613C">
        <w:rPr>
          <w:lang w:val="nl-BE"/>
        </w:rPr>
        <w:t>deze beurs</w:t>
      </w:r>
      <w:r w:rsidR="0073613D" w:rsidRPr="0001108D">
        <w:rPr>
          <w:lang w:val="nl-BE"/>
        </w:rPr>
        <w:t xml:space="preserve">. </w:t>
      </w:r>
    </w:p>
    <w:sectPr w:rsidR="00FD2A92" w:rsidRPr="0001108D" w:rsidSect="006B59E1">
      <w:pgSz w:w="11906" w:h="16838"/>
      <w:pgMar w:top="1134"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712BD"/>
    <w:multiLevelType w:val="hybridMultilevel"/>
    <w:tmpl w:val="33CC848E"/>
    <w:lvl w:ilvl="0" w:tplc="E304C7EC">
      <w:numFmt w:val="bullet"/>
      <w:lvlText w:val=""/>
      <w:lvlJc w:val="left"/>
      <w:pPr>
        <w:ind w:left="1440" w:hanging="360"/>
      </w:pPr>
      <w:rPr>
        <w:rFonts w:ascii="Wingdings" w:eastAsia="Calibri" w:hAnsi="Wingdings" w:cs="Times New Roman"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1" w15:restartNumberingAfterBreak="0">
    <w:nsid w:val="5C1D0A2F"/>
    <w:multiLevelType w:val="hybridMultilevel"/>
    <w:tmpl w:val="00A4D6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D4"/>
    <w:rsid w:val="00002128"/>
    <w:rsid w:val="0001108D"/>
    <w:rsid w:val="00034A3F"/>
    <w:rsid w:val="00043849"/>
    <w:rsid w:val="00046654"/>
    <w:rsid w:val="00072098"/>
    <w:rsid w:val="0009619B"/>
    <w:rsid w:val="000B5C3D"/>
    <w:rsid w:val="000C03F4"/>
    <w:rsid w:val="000C416A"/>
    <w:rsid w:val="0011021B"/>
    <w:rsid w:val="00117F14"/>
    <w:rsid w:val="001212FB"/>
    <w:rsid w:val="00123737"/>
    <w:rsid w:val="00126687"/>
    <w:rsid w:val="001416CA"/>
    <w:rsid w:val="00157DFD"/>
    <w:rsid w:val="001657A8"/>
    <w:rsid w:val="00186B5A"/>
    <w:rsid w:val="001A42FC"/>
    <w:rsid w:val="001B1464"/>
    <w:rsid w:val="001D5D1E"/>
    <w:rsid w:val="001E6899"/>
    <w:rsid w:val="00206172"/>
    <w:rsid w:val="00213F44"/>
    <w:rsid w:val="00235ABF"/>
    <w:rsid w:val="0023712D"/>
    <w:rsid w:val="00261C78"/>
    <w:rsid w:val="002625A6"/>
    <w:rsid w:val="00280C88"/>
    <w:rsid w:val="002B06C4"/>
    <w:rsid w:val="002B2F01"/>
    <w:rsid w:val="002B6692"/>
    <w:rsid w:val="002C4F98"/>
    <w:rsid w:val="002D1BB3"/>
    <w:rsid w:val="002E7F41"/>
    <w:rsid w:val="00300C29"/>
    <w:rsid w:val="00300F66"/>
    <w:rsid w:val="00315710"/>
    <w:rsid w:val="0033551A"/>
    <w:rsid w:val="00336EE7"/>
    <w:rsid w:val="0034331B"/>
    <w:rsid w:val="0034400C"/>
    <w:rsid w:val="00353B22"/>
    <w:rsid w:val="00371B87"/>
    <w:rsid w:val="00372EDC"/>
    <w:rsid w:val="00374CB4"/>
    <w:rsid w:val="00375368"/>
    <w:rsid w:val="0039221F"/>
    <w:rsid w:val="003A728A"/>
    <w:rsid w:val="003C0B2F"/>
    <w:rsid w:val="003C3244"/>
    <w:rsid w:val="003C5220"/>
    <w:rsid w:val="003D38D7"/>
    <w:rsid w:val="003E77AD"/>
    <w:rsid w:val="0042335B"/>
    <w:rsid w:val="00423D2F"/>
    <w:rsid w:val="00424A9E"/>
    <w:rsid w:val="00432584"/>
    <w:rsid w:val="004358BD"/>
    <w:rsid w:val="00440997"/>
    <w:rsid w:val="00443DB3"/>
    <w:rsid w:val="00447765"/>
    <w:rsid w:val="0046262D"/>
    <w:rsid w:val="004A1504"/>
    <w:rsid w:val="004C2D04"/>
    <w:rsid w:val="004E0D6A"/>
    <w:rsid w:val="00511216"/>
    <w:rsid w:val="00521441"/>
    <w:rsid w:val="005327F0"/>
    <w:rsid w:val="0056411B"/>
    <w:rsid w:val="0056613C"/>
    <w:rsid w:val="00573D3E"/>
    <w:rsid w:val="005771D7"/>
    <w:rsid w:val="00577750"/>
    <w:rsid w:val="00586A8D"/>
    <w:rsid w:val="00594CB4"/>
    <w:rsid w:val="0059688D"/>
    <w:rsid w:val="005A6709"/>
    <w:rsid w:val="005C0251"/>
    <w:rsid w:val="005D3BFF"/>
    <w:rsid w:val="005D4476"/>
    <w:rsid w:val="005D5E94"/>
    <w:rsid w:val="005F21A2"/>
    <w:rsid w:val="005F5C75"/>
    <w:rsid w:val="005F6469"/>
    <w:rsid w:val="00622622"/>
    <w:rsid w:val="0063127F"/>
    <w:rsid w:val="00633C2B"/>
    <w:rsid w:val="00636784"/>
    <w:rsid w:val="00646F28"/>
    <w:rsid w:val="006544D4"/>
    <w:rsid w:val="00666EEE"/>
    <w:rsid w:val="006972D1"/>
    <w:rsid w:val="0069734D"/>
    <w:rsid w:val="006A151A"/>
    <w:rsid w:val="006B0A93"/>
    <w:rsid w:val="006B59E1"/>
    <w:rsid w:val="006E3329"/>
    <w:rsid w:val="0073613D"/>
    <w:rsid w:val="0074112A"/>
    <w:rsid w:val="0074677D"/>
    <w:rsid w:val="00754A1D"/>
    <w:rsid w:val="00767578"/>
    <w:rsid w:val="00787799"/>
    <w:rsid w:val="007A155C"/>
    <w:rsid w:val="007B0599"/>
    <w:rsid w:val="008016C9"/>
    <w:rsid w:val="0080346A"/>
    <w:rsid w:val="008064C1"/>
    <w:rsid w:val="00812BB8"/>
    <w:rsid w:val="008264D0"/>
    <w:rsid w:val="00851A82"/>
    <w:rsid w:val="00856AD3"/>
    <w:rsid w:val="008708F1"/>
    <w:rsid w:val="008A46CD"/>
    <w:rsid w:val="008B6629"/>
    <w:rsid w:val="008E14E6"/>
    <w:rsid w:val="008E5978"/>
    <w:rsid w:val="00933DE0"/>
    <w:rsid w:val="009405CD"/>
    <w:rsid w:val="00942362"/>
    <w:rsid w:val="00944C36"/>
    <w:rsid w:val="00946759"/>
    <w:rsid w:val="0097189E"/>
    <w:rsid w:val="0098652A"/>
    <w:rsid w:val="009A3902"/>
    <w:rsid w:val="009C6F1D"/>
    <w:rsid w:val="009D503C"/>
    <w:rsid w:val="009F5CC8"/>
    <w:rsid w:val="00A342FF"/>
    <w:rsid w:val="00A43C45"/>
    <w:rsid w:val="00AB76BB"/>
    <w:rsid w:val="00AC0794"/>
    <w:rsid w:val="00AD401A"/>
    <w:rsid w:val="00AE5E15"/>
    <w:rsid w:val="00B03A2B"/>
    <w:rsid w:val="00B14EAE"/>
    <w:rsid w:val="00B32172"/>
    <w:rsid w:val="00B529BD"/>
    <w:rsid w:val="00B6151C"/>
    <w:rsid w:val="00B73CE8"/>
    <w:rsid w:val="00B8234B"/>
    <w:rsid w:val="00B825BC"/>
    <w:rsid w:val="00B90DF5"/>
    <w:rsid w:val="00B97F65"/>
    <w:rsid w:val="00BA4502"/>
    <w:rsid w:val="00BF0C38"/>
    <w:rsid w:val="00C12D42"/>
    <w:rsid w:val="00C20DED"/>
    <w:rsid w:val="00C23564"/>
    <w:rsid w:val="00C55221"/>
    <w:rsid w:val="00C560F2"/>
    <w:rsid w:val="00C63619"/>
    <w:rsid w:val="00C838F5"/>
    <w:rsid w:val="00CA72B7"/>
    <w:rsid w:val="00CB64F5"/>
    <w:rsid w:val="00CC42AF"/>
    <w:rsid w:val="00CD434E"/>
    <w:rsid w:val="00CD4B98"/>
    <w:rsid w:val="00CD79BC"/>
    <w:rsid w:val="00CD7A80"/>
    <w:rsid w:val="00CE1B6B"/>
    <w:rsid w:val="00CF328E"/>
    <w:rsid w:val="00CF4511"/>
    <w:rsid w:val="00D119D0"/>
    <w:rsid w:val="00D30A7D"/>
    <w:rsid w:val="00D524A3"/>
    <w:rsid w:val="00D64C44"/>
    <w:rsid w:val="00D92C1A"/>
    <w:rsid w:val="00DB71C8"/>
    <w:rsid w:val="00DC3F6A"/>
    <w:rsid w:val="00DD5860"/>
    <w:rsid w:val="00DD7CB3"/>
    <w:rsid w:val="00E04F8B"/>
    <w:rsid w:val="00E16D3E"/>
    <w:rsid w:val="00E37401"/>
    <w:rsid w:val="00E53B0E"/>
    <w:rsid w:val="00E65E4D"/>
    <w:rsid w:val="00E9089A"/>
    <w:rsid w:val="00EB3D41"/>
    <w:rsid w:val="00EB49BF"/>
    <w:rsid w:val="00ED5E6C"/>
    <w:rsid w:val="00EE10DC"/>
    <w:rsid w:val="00EF351C"/>
    <w:rsid w:val="00F06053"/>
    <w:rsid w:val="00F101F8"/>
    <w:rsid w:val="00F26566"/>
    <w:rsid w:val="00F3345B"/>
    <w:rsid w:val="00F34DBB"/>
    <w:rsid w:val="00F363F2"/>
    <w:rsid w:val="00F37120"/>
    <w:rsid w:val="00F41F7B"/>
    <w:rsid w:val="00F508FC"/>
    <w:rsid w:val="00F641D0"/>
    <w:rsid w:val="00F702D4"/>
    <w:rsid w:val="00F71B8A"/>
    <w:rsid w:val="00F75CB5"/>
    <w:rsid w:val="00F7671B"/>
    <w:rsid w:val="00F97759"/>
    <w:rsid w:val="00FA6B63"/>
    <w:rsid w:val="00FD2A92"/>
    <w:rsid w:val="00FD51C6"/>
    <w:rsid w:val="00FE3689"/>
    <w:rsid w:val="00FF1755"/>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FD51"/>
  <w15:chartTrackingRefBased/>
  <w15:docId w15:val="{3859801E-C24C-4512-81A1-C2E6A68F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D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02D4"/>
    <w:pPr>
      <w:ind w:left="720"/>
    </w:pPr>
  </w:style>
  <w:style w:type="character" w:styleId="Marquedecommentaire">
    <w:name w:val="annotation reference"/>
    <w:basedOn w:val="Policepardfaut"/>
    <w:uiPriority w:val="99"/>
    <w:semiHidden/>
    <w:unhideWhenUsed/>
    <w:rsid w:val="006972D1"/>
    <w:rPr>
      <w:sz w:val="16"/>
      <w:szCs w:val="16"/>
    </w:rPr>
  </w:style>
  <w:style w:type="paragraph" w:styleId="Commentaire">
    <w:name w:val="annotation text"/>
    <w:basedOn w:val="Normal"/>
    <w:link w:val="CommentaireCar"/>
    <w:uiPriority w:val="99"/>
    <w:semiHidden/>
    <w:unhideWhenUsed/>
    <w:rsid w:val="006972D1"/>
    <w:rPr>
      <w:sz w:val="20"/>
      <w:szCs w:val="20"/>
    </w:rPr>
  </w:style>
  <w:style w:type="character" w:customStyle="1" w:styleId="CommentaireCar">
    <w:name w:val="Commentaire Car"/>
    <w:basedOn w:val="Policepardfaut"/>
    <w:link w:val="Commentaire"/>
    <w:uiPriority w:val="99"/>
    <w:semiHidden/>
    <w:rsid w:val="006972D1"/>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6972D1"/>
    <w:rPr>
      <w:b/>
      <w:bCs/>
    </w:rPr>
  </w:style>
  <w:style w:type="character" w:customStyle="1" w:styleId="ObjetducommentaireCar">
    <w:name w:val="Objet du commentaire Car"/>
    <w:basedOn w:val="CommentaireCar"/>
    <w:link w:val="Objetducommentaire"/>
    <w:uiPriority w:val="99"/>
    <w:semiHidden/>
    <w:rsid w:val="006972D1"/>
    <w:rPr>
      <w:rFonts w:ascii="Calibri" w:hAnsi="Calibri" w:cs="Calibri"/>
      <w:b/>
      <w:bCs/>
      <w:sz w:val="20"/>
      <w:szCs w:val="20"/>
    </w:rPr>
  </w:style>
  <w:style w:type="paragraph" w:styleId="Textedebulles">
    <w:name w:val="Balloon Text"/>
    <w:basedOn w:val="Normal"/>
    <w:link w:val="TextedebullesCar"/>
    <w:uiPriority w:val="99"/>
    <w:semiHidden/>
    <w:unhideWhenUsed/>
    <w:rsid w:val="006972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72D1"/>
    <w:rPr>
      <w:rFonts w:ascii="Segoe UI" w:hAnsi="Segoe UI" w:cs="Segoe UI"/>
      <w:sz w:val="18"/>
      <w:szCs w:val="18"/>
    </w:rPr>
  </w:style>
  <w:style w:type="character" w:styleId="Lienhypertexte">
    <w:name w:val="Hyperlink"/>
    <w:basedOn w:val="Policepardfaut"/>
    <w:uiPriority w:val="99"/>
    <w:unhideWhenUsed/>
    <w:rsid w:val="00043849"/>
    <w:rPr>
      <w:color w:val="0563C1" w:themeColor="hyperlink"/>
      <w:u w:val="single"/>
    </w:rPr>
  </w:style>
  <w:style w:type="character" w:styleId="Mentionnonrsolue">
    <w:name w:val="Unresolved Mention"/>
    <w:basedOn w:val="Policepardfaut"/>
    <w:uiPriority w:val="99"/>
    <w:semiHidden/>
    <w:unhideWhenUsed/>
    <w:rsid w:val="00043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coon.media.twocents.be/een-belg-op-twee-is-ervan-overtuigd-dat-interieurinrichting-ons-welzijn-beinvloedt" TargetMode="External"/><Relationship Id="rId3" Type="http://schemas.openxmlformats.org/officeDocument/2006/relationships/styles" Target="styles.xml"/><Relationship Id="rId7" Type="http://schemas.openxmlformats.org/officeDocument/2006/relationships/hyperlink" Target="https://www.cocoon.be/nl/news/journee-mondiale-des-toilett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coon.be/nl/news/curry-day" TargetMode="External"/><Relationship Id="rId4" Type="http://schemas.openxmlformats.org/officeDocument/2006/relationships/settings" Target="settings.xml"/><Relationship Id="rId9" Type="http://schemas.openxmlformats.org/officeDocument/2006/relationships/hyperlink" Target="https://cocoon.media.twocents.be/drie-op-vier-belgen-vinden-decoratie-belangrijker-dan-politie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E2F2E-CDDD-4C54-AFFE-6037835D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4687</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cp:revision>
  <cp:lastPrinted>2018-11-21T15:26:00Z</cp:lastPrinted>
  <dcterms:created xsi:type="dcterms:W3CDTF">2018-11-25T18:14:00Z</dcterms:created>
  <dcterms:modified xsi:type="dcterms:W3CDTF">2018-11-25T18:14:00Z</dcterms:modified>
</cp:coreProperties>
</file>