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90" w:firstLine="0"/>
        <w:contextualSpacing w:val="0"/>
        <w:jc w:val="center"/>
        <w:rPr>
          <w:rFonts w:ascii="Arial" w:cs="Arial" w:eastAsia="Arial" w:hAnsi="Arial"/>
          <w:b w:val="1"/>
          <w:sz w:val="22"/>
          <w:szCs w:val="22"/>
        </w:rPr>
      </w:pPr>
      <w:bookmarkStart w:colFirst="0" w:colLast="0" w:name="_gjdgxs" w:id="0"/>
      <w:bookmarkEnd w:id="0"/>
      <w:r w:rsidDel="00000000" w:rsidR="00000000" w:rsidRPr="00000000">
        <w:rPr>
          <w:rFonts w:ascii="Arial" w:cs="Arial" w:eastAsia="Arial" w:hAnsi="Arial"/>
          <w:b w:val="1"/>
          <w:sz w:val="22"/>
          <w:szCs w:val="22"/>
          <w:rtl w:val="0"/>
        </w:rPr>
        <w:t xml:space="preserve">PRÓXIMA INAUGURACIÓN: </w:t>
      </w:r>
      <w:r w:rsidDel="00000000" w:rsidR="00000000" w:rsidRPr="00000000">
        <w:rPr>
          <w:rFonts w:ascii="Arial" w:cs="Arial" w:eastAsia="Arial" w:hAnsi="Arial"/>
          <w:b w:val="1"/>
          <w:i w:val="1"/>
          <w:sz w:val="22"/>
          <w:szCs w:val="22"/>
          <w:rtl w:val="0"/>
        </w:rPr>
        <w:t xml:space="preserve">Z BAR</w:t>
      </w:r>
      <w:r w:rsidDel="00000000" w:rsidR="00000000" w:rsidRPr="00000000">
        <w:rPr>
          <w:rFonts w:ascii="Arial" w:cs="Arial" w:eastAsia="Arial" w:hAnsi="Arial"/>
          <w:b w:val="1"/>
          <w:sz w:val="22"/>
          <w:szCs w:val="22"/>
          <w:rtl w:val="0"/>
        </w:rPr>
        <w:t xml:space="preserve">, UNA TERRAZA EXPERIENCIAL CON VISTAS ICÓNICAS DE LA CIUDAD, CREADA EN CHICAGO CON INSPIRACIÓN GLOBAL</w:t>
      </w:r>
    </w:p>
    <w:p w:rsidR="00000000" w:rsidDel="00000000" w:rsidP="00000000" w:rsidRDefault="00000000" w:rsidRPr="00000000" w14:paraId="00000001">
      <w:pPr>
        <w:ind w:left="-90" w:firstLine="0"/>
        <w:contextualSpacing w:val="0"/>
        <w:jc w:val="center"/>
        <w:rPr>
          <w:rFonts w:ascii="Arial" w:cs="Arial" w:eastAsia="Arial" w:hAnsi="Arial"/>
          <w:b w:val="1"/>
          <w:sz w:val="22"/>
          <w:szCs w:val="22"/>
        </w:rPr>
      </w:pPr>
      <w:bookmarkStart w:colFirst="0" w:colLast="0" w:name="_30j0zll" w:id="1"/>
      <w:bookmarkEnd w:id="1"/>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0" w:right="0" w:firstLine="0"/>
        <w:contextualSpacing w:val="0"/>
        <w:jc w:val="center"/>
        <w:rPr>
          <w:rFonts w:ascii="Arial" w:cs="Arial" w:eastAsia="Arial" w:hAnsi="Arial"/>
          <w:b w:val="1"/>
          <w:i w:val="1"/>
          <w:smallCaps w:val="0"/>
          <w:strike w:val="0"/>
          <w:color w:val="0000ff"/>
          <w:sz w:val="22"/>
          <w:szCs w:val="22"/>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0" w:right="0" w:firstLine="0"/>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Z Bar es un oasis urbano enfocado en mixología y situado en la icónica avenida Michigan de Chicago, donde originales cocteles, platillos y música deleitan los sentidos.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0" w:right="0" w:firstLine="0"/>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0" w:right="0" w:firstLine="0"/>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06">
      <w:pPr>
        <w:spacing w:line="360" w:lineRule="auto"/>
        <w:ind w:left="-90" w:firstLine="0"/>
        <w:contextualSpacing w:val="0"/>
        <w:jc w:val="center"/>
        <w:rPr>
          <w:rFonts w:ascii="Arial" w:cs="Arial" w:eastAsia="Arial" w:hAnsi="Arial"/>
          <w:i w:val="1"/>
          <w:smallCaps w:val="0"/>
          <w:strike w:val="0"/>
          <w:color w:val="0000ff"/>
          <w:sz w:val="22"/>
          <w:szCs w:val="22"/>
          <w:u w:val="none"/>
          <w:shd w:fill="auto" w:val="clear"/>
          <w:vertAlign w:val="baseline"/>
        </w:rPr>
      </w:pPr>
      <w:r w:rsidDel="00000000" w:rsidR="00000000" w:rsidRPr="00000000">
        <w:rPr>
          <w:rFonts w:ascii="Arial" w:cs="Arial" w:eastAsia="Arial" w:hAnsi="Arial"/>
          <w:sz w:val="22"/>
          <w:szCs w:val="22"/>
        </w:rPr>
        <w:drawing>
          <wp:inline distB="0" distT="0" distL="0" distR="0">
            <wp:extent cx="4391025" cy="292735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391025" cy="292735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center"/>
        <w:rPr>
          <w:rFonts w:ascii="Arial" w:cs="Arial" w:eastAsia="Arial" w:hAnsi="Arial"/>
          <w:i w:val="1"/>
          <w:smallCaps w:val="0"/>
          <w:strike w:val="0"/>
          <w:color w:val="000000"/>
          <w:sz w:val="22"/>
          <w:szCs w:val="22"/>
          <w:u w:val="none"/>
          <w:shd w:fill="auto" w:val="clear"/>
          <w:vertAlign w:val="baseline"/>
        </w:rPr>
      </w:pPr>
      <w:r w:rsidDel="00000000" w:rsidR="00000000" w:rsidRPr="00000000">
        <w:rPr>
          <w:rFonts w:ascii="Arial" w:cs="Arial" w:eastAsia="Arial" w:hAnsi="Arial"/>
          <w:i w:val="1"/>
          <w:sz w:val="22"/>
          <w:szCs w:val="22"/>
          <w:rtl w:val="0"/>
        </w:rPr>
        <w:t xml:space="preserve">Vlad Novikov elaborando artesanalmente cocteles personalizados para Z Bar</w:t>
      </w:r>
      <w:r w:rsidDel="00000000" w:rsidR="00000000" w:rsidRPr="00000000">
        <w:rPr>
          <w:rFonts w:ascii="Arial" w:cs="Arial" w:eastAsia="Arial" w:hAnsi="Arial"/>
          <w:i w:val="1"/>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Localizado en la icónica avenida Michigan de Chicago, </w:t>
      </w:r>
      <w:hyperlink r:id="rId7">
        <w:r w:rsidDel="00000000" w:rsidR="00000000" w:rsidRPr="00000000">
          <w:rPr>
            <w:rFonts w:ascii="Arial" w:cs="Arial" w:eastAsia="Arial" w:hAnsi="Arial"/>
            <w:i w:val="1"/>
            <w:color w:val="1155cc"/>
            <w:sz w:val="22"/>
            <w:szCs w:val="22"/>
            <w:u w:val="single"/>
            <w:rtl w:val="0"/>
          </w:rPr>
          <w:t xml:space="preserve">Z Bar</w:t>
        </w:r>
      </w:hyperlink>
      <w:r w:rsidDel="00000000" w:rsidR="00000000" w:rsidRPr="00000000">
        <w:rPr>
          <w:rFonts w:ascii="Arial" w:cs="Arial" w:eastAsia="Arial" w:hAnsi="Arial"/>
          <w:sz w:val="22"/>
          <w:szCs w:val="22"/>
          <w:rtl w:val="0"/>
        </w:rPr>
        <w:t xml:space="preserve"> presenta hermosas vistas de la ciudad, un conjunto de cocteles con inspiración global, comida impecablemente sazonada y los últimos éxitos musicales alrededor del mundo. Después de ser transportado a la terraza de The Peninsula Chicago a través de elevadores exclusivos decorados con arte que se asemeja a un exuberante bosque, un intrigante mundo de sabores, sonidos y visiones le espera.</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“Estamos encantados de abrir las puertas del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en junio”, declaró Maria Zec, la primera mujer gerente general de The Peninsula Hotels, y la persona por la cual es nombrado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“Hemos colaborado para crear una vibrante e inmersiva atmósfera que está inspirada en las riquezas culturales y culinarias del mundo. Es un espacio diseñado para deleitar e estimular los sentidos a través de excitantes e inusuales experiencias que tanto los huéspedes como los visitantes locales podrán disfrutar. Es un sitio que debes visitar cuando estás en la ciudad”.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Zec no es la única persona que le brinda un toque propio al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El menú de bebidas es diseñado por el director de cocteles y cultura, Vlad Novikov, un mixólogo con estudios en química y en culturas clásicas. Los conceptos de Novikov presentan una gama de bebidas creadas a través de atractivas y originales presentaciones. Algunos cocteles se preparan junto a la mesa en un carrito de servicio, mientras que otros incorporan toques de lujo tales como hojas de oro, caviar, tónicos y especias traídos de todo el mundo. Una extensa e inteligentemente curada lista de cerveza y vino complementa la oferta.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Creado por el chef ejecutivo Toni Robertson, vibrantes sabores cosmopolitas traídos desde Asia, Europa y América adornan el menú, y combinan a la perfección con las bebidas de Novikov. Se pueden ordenar tanto platillos pequeños como aquellos para compartir, mientras que las exclusivas colaboraciones de comida y bebida con aliados culturales enaltecen la creatividad gastronómica a lo largo del año.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bookmarkStart w:colFirst="0" w:colLast="0" w:name="_1fob9te" w:id="2"/>
      <w:bookmarkEnd w:id="2"/>
      <w:r w:rsidDel="00000000" w:rsidR="00000000" w:rsidRPr="00000000">
        <w:rPr>
          <w:rFonts w:ascii="Arial" w:cs="Arial" w:eastAsia="Arial" w:hAnsi="Arial"/>
          <w:sz w:val="22"/>
          <w:szCs w:val="22"/>
          <w:rtl w:val="0"/>
        </w:rPr>
        <w:t xml:space="preserve">El renombrado DJ y productor, Alyson Calagna, está colaborando con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para transportar a los invitados con una lista internacional de canciones, creada exclusivamente para el bar. La vibra es casual y conmovedora, que evoluciona y se transforma del día a la noche y a lo largo de las estaciones. Los invitados pueden elegir entre relajarse y disfrutar la comida, bebidas y música con sus amigos, o profundizar en una personalizada experiencia inmersiva, como una clase magistral de mixología o una sesión de maridaje y cocteles.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colaboración con Yabu Pushelberg –firma reconocida por su estilo contemporáneo en el diseño de interiores– significa que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presenta un interior sofisticado y único, con texturas elegantes y audaces patrones gráficos.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tiene cuatro estancias interiores distintas, además de un salón privado y una vivaz terraza desde donde se pueden disfrutar icónicas vistas del edificio </w:t>
      </w:r>
      <w:r w:rsidDel="00000000" w:rsidR="00000000" w:rsidRPr="00000000">
        <w:rPr>
          <w:rFonts w:ascii="Arial" w:cs="Arial" w:eastAsia="Arial" w:hAnsi="Arial"/>
          <w:i w:val="1"/>
          <w:sz w:val="22"/>
          <w:szCs w:val="22"/>
          <w:rtl w:val="0"/>
        </w:rPr>
        <w:t xml:space="preserve">John Hancock</w:t>
      </w:r>
      <w:r w:rsidDel="00000000" w:rsidR="00000000" w:rsidRPr="00000000">
        <w:rPr>
          <w:rFonts w:ascii="Arial" w:cs="Arial" w:eastAsia="Arial" w:hAnsi="Arial"/>
          <w:sz w:val="22"/>
          <w:szCs w:val="22"/>
          <w:rtl w:val="0"/>
        </w:rPr>
        <w:t xml:space="preserve">, de la histórica </w:t>
      </w:r>
      <w:r w:rsidDel="00000000" w:rsidR="00000000" w:rsidRPr="00000000">
        <w:rPr>
          <w:rFonts w:ascii="Arial" w:cs="Arial" w:eastAsia="Arial" w:hAnsi="Arial"/>
          <w:i w:val="1"/>
          <w:sz w:val="22"/>
          <w:szCs w:val="22"/>
          <w:rtl w:val="0"/>
        </w:rPr>
        <w:t xml:space="preserve">Water Tower</w:t>
      </w:r>
      <w:r w:rsidDel="00000000" w:rsidR="00000000" w:rsidRPr="00000000">
        <w:rPr>
          <w:rFonts w:ascii="Arial" w:cs="Arial" w:eastAsia="Arial" w:hAnsi="Arial"/>
          <w:sz w:val="22"/>
          <w:szCs w:val="22"/>
          <w:rtl w:val="0"/>
        </w:rPr>
        <w:t xml:space="preserve"> y de otros puntos de referencia de la avenida Michigan.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Mientras se acerca la inauguración del </w:t>
      </w:r>
      <w:r w:rsidDel="00000000" w:rsidR="00000000" w:rsidRPr="00000000">
        <w:rPr>
          <w:rFonts w:ascii="Arial" w:cs="Arial" w:eastAsia="Arial" w:hAnsi="Arial"/>
          <w:i w:val="1"/>
          <w:sz w:val="22"/>
          <w:szCs w:val="22"/>
          <w:rtl w:val="0"/>
        </w:rPr>
        <w:t xml:space="preserve">Z Bar</w:t>
      </w:r>
      <w:r w:rsidDel="00000000" w:rsidR="00000000" w:rsidRPr="00000000">
        <w:rPr>
          <w:rFonts w:ascii="Arial" w:cs="Arial" w:eastAsia="Arial" w:hAnsi="Arial"/>
          <w:sz w:val="22"/>
          <w:szCs w:val="22"/>
          <w:rtl w:val="0"/>
        </w:rPr>
        <w:t xml:space="preserve">, programada para junio de 2018, será revelada más información acerca de los cocteles, la gastronomía, música, la planificación y las personalidades que los visitantes podrán encontrar para disfrutar la experiencia.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90" w:right="0" w:firstLine="0"/>
        <w:contextualSpacing w:val="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ind w:left="-90" w:firstLine="0"/>
        <w:contextualSpacing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 #</w:t>
      </w:r>
    </w:p>
    <w:p w:rsidR="00000000" w:rsidDel="00000000" w:rsidP="00000000" w:rsidRDefault="00000000" w:rsidRPr="00000000" w14:paraId="00000018">
      <w:pPr>
        <w:spacing w:line="288" w:lineRule="auto"/>
        <w:ind w:left="-90" w:firstLine="0"/>
        <w:contextualSpacing w:val="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Acerca de The Hongkong and Shanghai Hotels, Limited (HSH)</w:t>
      </w:r>
    </w:p>
    <w:p w:rsidR="00000000" w:rsidDel="00000000" w:rsidP="00000000" w:rsidRDefault="00000000" w:rsidRPr="00000000" w14:paraId="00000019">
      <w:pPr>
        <w:spacing w:line="288" w:lineRule="auto"/>
        <w:ind w:left="-90" w:firstLine="0"/>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A">
      <w:pPr>
        <w:spacing w:line="288" w:lineRule="auto"/>
        <w:ind w:left="-90" w:firstLine="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14:paraId="0000001B">
      <w:pPr>
        <w:spacing w:after="200" w:line="331.20000000000005" w:lineRule="auto"/>
        <w:ind w:left="-90" w:firstLine="0"/>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C">
      <w:pPr>
        <w:spacing w:after="200" w:line="331.20000000000005" w:lineRule="auto"/>
        <w:ind w:left="-90" w:firstLine="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más información, por favor contacte a:</w:t>
      </w:r>
    </w:p>
    <w:p w:rsidR="00000000" w:rsidDel="00000000" w:rsidP="00000000" w:rsidRDefault="00000000" w:rsidRPr="00000000" w14:paraId="0000001D">
      <w:pPr>
        <w:spacing w:line="288" w:lineRule="auto"/>
        <w:ind w:left="-90" w:firstLine="0"/>
        <w:contextualSpacing w:val="0"/>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Sandy Machuca</w:t>
      </w:r>
    </w:p>
    <w:p w:rsidR="00000000" w:rsidDel="00000000" w:rsidP="00000000" w:rsidRDefault="00000000" w:rsidRPr="00000000" w14:paraId="0000001E">
      <w:pPr>
        <w:spacing w:line="288" w:lineRule="auto"/>
        <w:ind w:left="-90" w:firstLine="0"/>
        <w:contextualSpacing w:val="0"/>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sandy@another.co</w:t>
      </w:r>
    </w:p>
    <w:p w:rsidR="00000000" w:rsidDel="00000000" w:rsidP="00000000" w:rsidRDefault="00000000" w:rsidRPr="00000000" w14:paraId="0000001F">
      <w:pPr>
        <w:spacing w:line="288" w:lineRule="auto"/>
        <w:ind w:left="-90" w:firstLine="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Another Company</w:t>
      </w:r>
    </w:p>
    <w:p w:rsidR="00000000" w:rsidDel="00000000" w:rsidP="00000000" w:rsidRDefault="00000000" w:rsidRPr="00000000" w14:paraId="00000020">
      <w:pPr>
        <w:spacing w:line="288" w:lineRule="auto"/>
        <w:ind w:left="-90" w:firstLine="0"/>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Of. 6392.1100 ext. 3415</w:t>
      </w:r>
    </w:p>
    <w:p w:rsidR="00000000" w:rsidDel="00000000" w:rsidP="00000000" w:rsidRDefault="00000000" w:rsidRPr="00000000" w14:paraId="00000021">
      <w:pPr>
        <w:spacing w:line="288" w:lineRule="auto"/>
        <w:ind w:left="-90" w:firstLine="0"/>
        <w:contextualSpacing w:val="0"/>
        <w:jc w:val="both"/>
        <w:rPr>
          <w:sz w:val="22"/>
          <w:szCs w:val="22"/>
        </w:rPr>
      </w:pPr>
      <w:r w:rsidDel="00000000" w:rsidR="00000000" w:rsidRPr="00000000">
        <w:rPr>
          <w:rFonts w:ascii="Arial" w:cs="Arial" w:eastAsia="Arial" w:hAnsi="Arial"/>
          <w:sz w:val="18"/>
          <w:szCs w:val="18"/>
          <w:rtl w:val="0"/>
        </w:rPr>
        <w:t xml:space="preserve">M: 04455 2270 5536</w:t>
      </w:r>
      <w:r w:rsidDel="00000000" w:rsidR="00000000" w:rsidRPr="00000000">
        <w:rPr>
          <w:rtl w:val="0"/>
        </w:rPr>
      </w:r>
    </w:p>
    <w:sectPr>
      <w:headerReference r:id="rId8" w:type="default"/>
      <w:pgSz w:h="15840" w:w="12240"/>
      <w:pgMar w:bottom="1008" w:top="1354" w:left="1152"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2377556</wp:posOffset>
          </wp:positionH>
          <wp:positionV relativeFrom="paragraph">
            <wp:posOffset>-158306</wp:posOffset>
          </wp:positionV>
          <wp:extent cx="1566407" cy="559654"/>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66407" cy="559654"/>
                  </a:xfrm>
                  <a:prstGeom prst="rect"/>
                  <a:ln/>
                </pic:spPr>
              </pic:pic>
            </a:graphicData>
          </a:graphic>
        </wp:anchor>
      </w:drawing>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2"/>
      <w:szCs w:val="2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zbarchicago.com/"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