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EA42" w14:textId="627D4532" w:rsidR="00BE2F8D" w:rsidRPr="00BE2F8D" w:rsidRDefault="00E358D6" w:rsidP="00BE2F8D">
      <w:pPr>
        <w:spacing w:after="0" w:line="240" w:lineRule="auto"/>
        <w:rPr>
          <w:b/>
          <w:bCs/>
          <w:color w:val="FF0000"/>
          <w:u w:val="single"/>
        </w:rPr>
      </w:pPr>
      <w:r w:rsidRPr="00E358D6">
        <w:rPr>
          <w:b/>
          <w:bCs/>
          <w:u w:val="single"/>
        </w:rPr>
        <w:t>FOR IMMEDIATE RELEASE</w:t>
      </w:r>
    </w:p>
    <w:p w14:paraId="264572E1" w14:textId="613F21DC" w:rsidR="00BE2F8D" w:rsidRPr="00930314" w:rsidRDefault="00BE2F8D" w:rsidP="00BE2F8D">
      <w:pPr>
        <w:spacing w:after="0" w:line="240" w:lineRule="auto"/>
        <w:rPr>
          <w:b/>
          <w:bCs/>
        </w:rPr>
      </w:pPr>
      <w:r w:rsidRPr="03256B46">
        <w:rPr>
          <w:b/>
          <w:bCs/>
        </w:rPr>
        <w:t>Sony Contact:</w:t>
      </w:r>
    </w:p>
    <w:p w14:paraId="5154F761" w14:textId="77777777" w:rsidR="00BE2F8D" w:rsidRDefault="00BE2F8D" w:rsidP="00BE2F8D">
      <w:pPr>
        <w:spacing w:after="0" w:line="240" w:lineRule="auto"/>
      </w:pPr>
      <w:r>
        <w:t>Caroline Mizuki, Imaging Products &amp; Solutions Americas</w:t>
      </w:r>
    </w:p>
    <w:p w14:paraId="43A335AE" w14:textId="77777777" w:rsidR="00BE2F8D" w:rsidRDefault="00BD4807" w:rsidP="00BE2F8D">
      <w:pPr>
        <w:spacing w:after="0" w:line="240" w:lineRule="auto"/>
      </w:pPr>
      <w:hyperlink r:id="rId11" w:history="1">
        <w:r w:rsidR="00BE2F8D">
          <w:rPr>
            <w:rStyle w:val="Hyperlink"/>
          </w:rPr>
          <w:t>caroline.mizuki</w:t>
        </w:r>
        <w:r w:rsidR="00BE2F8D" w:rsidRPr="008F5F46">
          <w:rPr>
            <w:rStyle w:val="Hyperlink"/>
          </w:rPr>
          <w:t>@sony.com</w:t>
        </w:r>
      </w:hyperlink>
      <w:r w:rsidR="00BE2F8D">
        <w:t xml:space="preserve"> </w:t>
      </w:r>
    </w:p>
    <w:p w14:paraId="0D6FBADA" w14:textId="77777777" w:rsidR="00674371" w:rsidRPr="00BE2F8D" w:rsidRDefault="00674371" w:rsidP="00341756">
      <w:pPr>
        <w:spacing w:after="0" w:line="240" w:lineRule="auto"/>
        <w:rPr>
          <w:rFonts w:cstheme="minorHAnsi"/>
          <w:lang w:val="en-US"/>
        </w:rPr>
      </w:pPr>
      <w:r w:rsidRPr="00BE2F8D">
        <w:rPr>
          <w:rFonts w:cstheme="minorHAnsi"/>
          <w:lang w:val="en-US"/>
        </w:rPr>
        <w:t xml:space="preserve"> </w:t>
      </w:r>
    </w:p>
    <w:p w14:paraId="1C49D20D" w14:textId="24A148A3" w:rsidR="00672C16" w:rsidRDefault="0D136589" w:rsidP="005155C4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2A14BF81">
        <w:rPr>
          <w:b/>
          <w:bCs/>
          <w:sz w:val="32"/>
          <w:szCs w:val="32"/>
          <w:lang w:val="en-US"/>
        </w:rPr>
        <w:t xml:space="preserve">Sony Electronics Expands Vlogging Line-Up with New </w:t>
      </w:r>
      <w:r w:rsidR="163F644D" w:rsidRPr="2A14BF81">
        <w:rPr>
          <w:b/>
          <w:bCs/>
          <w:sz w:val="32"/>
          <w:szCs w:val="32"/>
          <w:lang w:val="en-US"/>
        </w:rPr>
        <w:t>ZV-1F</w:t>
      </w:r>
      <w:r w:rsidRPr="2A14BF81">
        <w:rPr>
          <w:b/>
          <w:bCs/>
          <w:sz w:val="32"/>
          <w:szCs w:val="32"/>
          <w:lang w:val="en-US"/>
        </w:rPr>
        <w:t xml:space="preserve"> Camera</w:t>
      </w:r>
    </w:p>
    <w:p w14:paraId="4566133E" w14:textId="77777777" w:rsidR="00814E54" w:rsidRDefault="00814E54" w:rsidP="2A14BF81">
      <w:pPr>
        <w:spacing w:after="0" w:line="240" w:lineRule="auto"/>
        <w:jc w:val="center"/>
        <w:rPr>
          <w:i/>
          <w:iCs/>
        </w:rPr>
      </w:pPr>
    </w:p>
    <w:p w14:paraId="1B89E2F3" w14:textId="2FE04770" w:rsidR="005155C4" w:rsidRDefault="6F06A6D4" w:rsidP="2A14BF81">
      <w:pPr>
        <w:spacing w:after="0" w:line="240" w:lineRule="auto"/>
        <w:jc w:val="center"/>
        <w:rPr>
          <w:i/>
          <w:iCs/>
        </w:rPr>
      </w:pPr>
      <w:r w:rsidRPr="2A14BF81">
        <w:rPr>
          <w:i/>
          <w:iCs/>
        </w:rPr>
        <w:t xml:space="preserve">A perfect first compact camera with </w:t>
      </w:r>
      <w:r w:rsidR="347EABF8" w:rsidRPr="2A14BF81">
        <w:rPr>
          <w:i/>
          <w:iCs/>
        </w:rPr>
        <w:t>a fast wide-angle lens</w:t>
      </w:r>
      <w:r w:rsidR="3E908CCC" w:rsidRPr="2A14BF81">
        <w:rPr>
          <w:i/>
          <w:iCs/>
        </w:rPr>
        <w:t xml:space="preserve"> and </w:t>
      </w:r>
      <w:r w:rsidR="04B2E73B" w:rsidRPr="2A14BF81">
        <w:rPr>
          <w:i/>
          <w:iCs/>
        </w:rPr>
        <w:t>many of the advanced camera technology known to Sony’s ZV cameras</w:t>
      </w:r>
    </w:p>
    <w:p w14:paraId="4A215879" w14:textId="77777777" w:rsidR="00E358D6" w:rsidRPr="00BE2F8D" w:rsidRDefault="00E358D6" w:rsidP="2A14BF81">
      <w:pPr>
        <w:spacing w:after="0" w:line="240" w:lineRule="auto"/>
        <w:jc w:val="center"/>
        <w:rPr>
          <w:i/>
          <w:iCs/>
          <w:lang w:val="en-US"/>
        </w:rPr>
      </w:pPr>
    </w:p>
    <w:p w14:paraId="0DC7BA42" w14:textId="03268B65" w:rsidR="00046338" w:rsidRPr="00BE2F8D" w:rsidRDefault="1C6600AC" w:rsidP="27B56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  <w:r w:rsidRPr="2A14BF81">
        <w:rPr>
          <w:b/>
          <w:bCs/>
        </w:rPr>
        <w:t xml:space="preserve">SAN DIEGO, CA – </w:t>
      </w:r>
      <w:r w:rsidR="7CE2B09E" w:rsidRPr="2A14BF81">
        <w:rPr>
          <w:b/>
          <w:bCs/>
        </w:rPr>
        <w:t>October 13</w:t>
      </w:r>
      <w:r w:rsidRPr="2A14BF81">
        <w:rPr>
          <w:b/>
          <w:bCs/>
        </w:rPr>
        <w:t xml:space="preserve">, 2022 – </w:t>
      </w:r>
      <w:r w:rsidR="0B1CC190">
        <w:t xml:space="preserve">Today </w:t>
      </w:r>
      <w:r>
        <w:t>Sony Electronics Inc.</w:t>
      </w:r>
      <w:r w:rsidR="2320B138" w:rsidRPr="2A14BF81">
        <w:rPr>
          <w:lang w:val="en-US"/>
        </w:rPr>
        <w:t xml:space="preserve"> announced the </w:t>
      </w:r>
      <w:r w:rsidR="77D40E8C" w:rsidRPr="2A14BF81">
        <w:rPr>
          <w:lang w:val="en-US"/>
        </w:rPr>
        <w:t>new</w:t>
      </w:r>
      <w:r w:rsidR="7CE2B09E" w:rsidRPr="2A14BF81">
        <w:rPr>
          <w:lang w:val="en-US"/>
        </w:rPr>
        <w:t xml:space="preserve">est addition to </w:t>
      </w:r>
      <w:r w:rsidR="119AFFC2" w:rsidRPr="2A14BF81">
        <w:rPr>
          <w:lang w:val="en-US"/>
        </w:rPr>
        <w:t xml:space="preserve">its </w:t>
      </w:r>
      <w:r w:rsidR="7CE2B09E" w:rsidRPr="2A14BF81">
        <w:rPr>
          <w:lang w:val="en-US"/>
        </w:rPr>
        <w:t xml:space="preserve">popular ZV lineup – the </w:t>
      </w:r>
      <w:r w:rsidR="50A5206B" w:rsidRPr="2A14BF81">
        <w:rPr>
          <w:lang w:val="en-US"/>
        </w:rPr>
        <w:t>ZV-1F</w:t>
      </w:r>
      <w:r w:rsidR="71172AA6" w:rsidRPr="2A14BF81">
        <w:rPr>
          <w:lang w:val="en-US"/>
        </w:rPr>
        <w:t xml:space="preserve"> compact vlog camera</w:t>
      </w:r>
      <w:r w:rsidR="38AC4070" w:rsidRPr="2A14BF81">
        <w:rPr>
          <w:lang w:val="en-US"/>
        </w:rPr>
        <w:t xml:space="preserve">. </w:t>
      </w:r>
      <w:r w:rsidR="7CE2B09E" w:rsidRPr="2A14BF81">
        <w:rPr>
          <w:lang w:val="en-US"/>
        </w:rPr>
        <w:t xml:space="preserve">The </w:t>
      </w:r>
      <w:r w:rsidR="50A5206B" w:rsidRPr="2A14BF81">
        <w:rPr>
          <w:lang w:val="en-US"/>
        </w:rPr>
        <w:t>ZV-1F</w:t>
      </w:r>
      <w:r w:rsidR="7CE2B09E" w:rsidRPr="2A14BF81">
        <w:rPr>
          <w:lang w:val="en-US"/>
        </w:rPr>
        <w:t xml:space="preserve"> </w:t>
      </w:r>
      <w:r w:rsidR="3803E2E8" w:rsidRPr="2A14BF81">
        <w:rPr>
          <w:lang w:val="en-US"/>
        </w:rPr>
        <w:t>is</w:t>
      </w:r>
      <w:r w:rsidR="7CE2B09E" w:rsidRPr="2A14BF81">
        <w:rPr>
          <w:lang w:val="en-US"/>
        </w:rPr>
        <w:t xml:space="preserve"> designed for content creators </w:t>
      </w:r>
      <w:r w:rsidR="61CB122A" w:rsidRPr="2A14BF81">
        <w:rPr>
          <w:lang w:val="en-US"/>
        </w:rPr>
        <w:t xml:space="preserve">stepping up </w:t>
      </w:r>
      <w:r w:rsidR="1C522CA4" w:rsidRPr="2A14BF81">
        <w:rPr>
          <w:lang w:val="en-US"/>
        </w:rPr>
        <w:t>to a compact camera</w:t>
      </w:r>
      <w:r w:rsidR="7CE2B09E" w:rsidRPr="2A14BF81">
        <w:rPr>
          <w:lang w:val="en-US"/>
        </w:rPr>
        <w:t xml:space="preserve"> that packs advanced video and still capabilities with </w:t>
      </w:r>
      <w:r w:rsidR="2320B138" w:rsidRPr="2A14BF81">
        <w:rPr>
          <w:lang w:val="en-US"/>
        </w:rPr>
        <w:t>easy</w:t>
      </w:r>
      <w:r w:rsidR="761A4A35" w:rsidRPr="2A14BF81">
        <w:rPr>
          <w:lang w:val="en-US"/>
        </w:rPr>
        <w:t>-to-use</w:t>
      </w:r>
      <w:r w:rsidR="2320B138" w:rsidRPr="2A14BF81">
        <w:rPr>
          <w:lang w:val="en-US"/>
        </w:rPr>
        <w:t xml:space="preserve"> </w:t>
      </w:r>
      <w:r w:rsidR="7CE2B09E" w:rsidRPr="2A14BF81">
        <w:rPr>
          <w:lang w:val="en-US"/>
        </w:rPr>
        <w:t>features</w:t>
      </w:r>
      <w:r w:rsidR="2718C96E" w:rsidRPr="2A14BF81">
        <w:rPr>
          <w:lang w:val="en-US"/>
        </w:rPr>
        <w:t>,</w:t>
      </w:r>
      <w:r w:rsidR="77D40E8C" w:rsidRPr="2A14BF81">
        <w:rPr>
          <w:lang w:val="en-US"/>
        </w:rPr>
        <w:t xml:space="preserve"> advanced </w:t>
      </w:r>
      <w:r w:rsidR="77AE1C9E" w:rsidRPr="2A14BF81">
        <w:rPr>
          <w:lang w:val="en-US"/>
        </w:rPr>
        <w:t>connectivity,</w:t>
      </w:r>
      <w:r w:rsidR="77D40E8C" w:rsidRPr="2A14BF81">
        <w:rPr>
          <w:lang w:val="en-US"/>
        </w:rPr>
        <w:t xml:space="preserve"> </w:t>
      </w:r>
      <w:r w:rsidR="2718C96E" w:rsidRPr="2A14BF81">
        <w:rPr>
          <w:lang w:val="en-US"/>
        </w:rPr>
        <w:t xml:space="preserve">and </w:t>
      </w:r>
      <w:r w:rsidR="7CE2B09E" w:rsidRPr="2A14BF81">
        <w:rPr>
          <w:lang w:val="en-US"/>
        </w:rPr>
        <w:t>a focus on sustainability.</w:t>
      </w:r>
    </w:p>
    <w:p w14:paraId="2EA1CB40" w14:textId="0FFF2B86" w:rsidR="000C75A6" w:rsidRPr="00BE2F8D" w:rsidRDefault="000C75A6" w:rsidP="00341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  <w:lang w:val="en-US"/>
        </w:rPr>
      </w:pPr>
    </w:p>
    <w:p w14:paraId="5ABD5A59" w14:textId="4A582D65" w:rsidR="00046338" w:rsidRPr="00BE2F8D" w:rsidRDefault="7BAB9E9E" w:rsidP="27B56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  <w:bookmarkStart w:id="0" w:name="_Hlk69738162"/>
      <w:bookmarkStart w:id="1" w:name="_Hlk97030020"/>
      <w:r w:rsidRPr="2A14BF81">
        <w:rPr>
          <w:lang w:val="en-US"/>
        </w:rPr>
        <w:t>“</w:t>
      </w:r>
      <w:r w:rsidR="6A8CC5A2" w:rsidRPr="2A14BF81">
        <w:rPr>
          <w:lang w:val="en-US"/>
        </w:rPr>
        <w:t>We’re t</w:t>
      </w:r>
      <w:r w:rsidR="27D4FDD8" w:rsidRPr="2A14BF81">
        <w:rPr>
          <w:lang w:val="en-US"/>
        </w:rPr>
        <w:t>h</w:t>
      </w:r>
      <w:r w:rsidR="6A8CC5A2" w:rsidRPr="2A14BF81">
        <w:rPr>
          <w:lang w:val="en-US"/>
        </w:rPr>
        <w:t>rilled to add the new ZV-1F to our very popular ZV camera lineup</w:t>
      </w:r>
      <w:r w:rsidR="075D01BE" w:rsidRPr="2A14BF81">
        <w:rPr>
          <w:lang w:val="en-US"/>
        </w:rPr>
        <w:t xml:space="preserve">,” </w:t>
      </w:r>
      <w:r w:rsidR="1C6600AC" w:rsidRPr="2A14BF81">
        <w:rPr>
          <w:color w:val="0E101A"/>
        </w:rPr>
        <w:t xml:space="preserve">said Yang Cheng, Vice President, Imaging Solutions, Sony Electronics Inc. </w:t>
      </w:r>
      <w:r w:rsidR="3CDA7210" w:rsidRPr="2A14BF81">
        <w:rPr>
          <w:lang w:val="en-US"/>
        </w:rPr>
        <w:t>“</w:t>
      </w:r>
      <w:bookmarkEnd w:id="0"/>
      <w:r w:rsidR="1C6600AC" w:rsidRPr="2A14BF81">
        <w:rPr>
          <w:lang w:val="en-US"/>
        </w:rPr>
        <w:t>With the rise of vertical video</w:t>
      </w:r>
      <w:r w:rsidR="7CE2B09E" w:rsidRPr="2A14BF81">
        <w:rPr>
          <w:lang w:val="en-US"/>
        </w:rPr>
        <w:t xml:space="preserve"> and new platforms that make it easier than ever to become a content creator</w:t>
      </w:r>
      <w:r w:rsidR="1C6600AC" w:rsidRPr="2A14BF81">
        <w:rPr>
          <w:lang w:val="en-US"/>
        </w:rPr>
        <w:t xml:space="preserve">, the </w:t>
      </w:r>
      <w:r w:rsidR="50A5206B" w:rsidRPr="2A14BF81">
        <w:rPr>
          <w:lang w:val="en-US"/>
        </w:rPr>
        <w:t>ZV-1F</w:t>
      </w:r>
      <w:r w:rsidR="1C6600AC" w:rsidRPr="2A14BF81">
        <w:rPr>
          <w:lang w:val="en-US"/>
        </w:rPr>
        <w:t xml:space="preserve"> </w:t>
      </w:r>
      <w:r w:rsidR="50697073" w:rsidRPr="2A14BF81">
        <w:rPr>
          <w:lang w:val="en-US"/>
        </w:rPr>
        <w:t xml:space="preserve">is </w:t>
      </w:r>
      <w:r w:rsidR="24DA12E5" w:rsidRPr="2A14BF81">
        <w:rPr>
          <w:lang w:val="en-US"/>
        </w:rPr>
        <w:t xml:space="preserve">an all-in-one camera solution that delivers superior quality </w:t>
      </w:r>
      <w:r w:rsidR="1C6600AC" w:rsidRPr="2A14BF81">
        <w:rPr>
          <w:lang w:val="en-US"/>
        </w:rPr>
        <w:t>with</w:t>
      </w:r>
      <w:r w:rsidR="24DA12E5" w:rsidRPr="2A14BF81">
        <w:rPr>
          <w:lang w:val="en-US"/>
        </w:rPr>
        <w:t xml:space="preserve"> easy</w:t>
      </w:r>
      <w:r w:rsidR="1C6600AC" w:rsidRPr="2A14BF81">
        <w:rPr>
          <w:lang w:val="en-US"/>
        </w:rPr>
        <w:t>-</w:t>
      </w:r>
      <w:r w:rsidR="24DA12E5" w:rsidRPr="2A14BF81">
        <w:rPr>
          <w:lang w:val="en-US"/>
        </w:rPr>
        <w:t>to</w:t>
      </w:r>
      <w:r w:rsidR="1C6600AC" w:rsidRPr="2A14BF81">
        <w:rPr>
          <w:lang w:val="en-US"/>
        </w:rPr>
        <w:t>-</w:t>
      </w:r>
      <w:r w:rsidR="24DA12E5" w:rsidRPr="2A14BF81">
        <w:rPr>
          <w:lang w:val="en-US"/>
        </w:rPr>
        <w:t>use</w:t>
      </w:r>
      <w:r w:rsidR="1C6600AC" w:rsidRPr="2A14BF81">
        <w:rPr>
          <w:lang w:val="en-US"/>
        </w:rPr>
        <w:t xml:space="preserve"> features</w:t>
      </w:r>
      <w:r w:rsidR="24DA12E5" w:rsidRPr="2A14BF81">
        <w:rPr>
          <w:lang w:val="en-US"/>
        </w:rPr>
        <w:t xml:space="preserve"> and</w:t>
      </w:r>
      <w:r w:rsidR="163F644D" w:rsidRPr="2A14BF81">
        <w:rPr>
          <w:lang w:val="en-US"/>
        </w:rPr>
        <w:t xml:space="preserve"> </w:t>
      </w:r>
      <w:r w:rsidR="24DA12E5" w:rsidRPr="2A14BF81">
        <w:rPr>
          <w:lang w:val="en-US"/>
        </w:rPr>
        <w:t xml:space="preserve">wireless sharing. </w:t>
      </w:r>
      <w:r w:rsidR="1C6600AC" w:rsidRPr="2A14BF81">
        <w:rPr>
          <w:lang w:val="en-US"/>
        </w:rPr>
        <w:t xml:space="preserve">This is the perfect solution for content creators looking to improve their </w:t>
      </w:r>
      <w:r w:rsidR="77E590E4" w:rsidRPr="2A14BF81">
        <w:rPr>
          <w:lang w:val="en-US"/>
        </w:rPr>
        <w:t xml:space="preserve">video </w:t>
      </w:r>
      <w:r w:rsidR="1C6600AC" w:rsidRPr="2A14BF81">
        <w:rPr>
          <w:lang w:val="en-US"/>
        </w:rPr>
        <w:t>quality</w:t>
      </w:r>
      <w:r w:rsidR="1D8C4CCC" w:rsidRPr="2A14BF81">
        <w:rPr>
          <w:lang w:val="en-US"/>
        </w:rPr>
        <w:t>.</w:t>
      </w:r>
      <w:r w:rsidR="346B474A" w:rsidRPr="2A14BF81">
        <w:rPr>
          <w:lang w:val="en-US"/>
        </w:rPr>
        <w:t>”</w:t>
      </w:r>
    </w:p>
    <w:p w14:paraId="332101C5" w14:textId="038BB334" w:rsidR="00A0696B" w:rsidRPr="00BE2F8D" w:rsidRDefault="00A0696B" w:rsidP="00341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lang w:val="en-US"/>
        </w:rPr>
      </w:pPr>
    </w:p>
    <w:p w14:paraId="41FE2AB1" w14:textId="77777777" w:rsidR="007369B6" w:rsidRDefault="1094A212" w:rsidP="27B56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lang w:val="en-US"/>
        </w:rPr>
      </w:pPr>
      <w:r w:rsidRPr="27B56F42">
        <w:rPr>
          <w:b/>
          <w:bCs/>
          <w:lang w:val="en-US"/>
        </w:rPr>
        <w:t>High-Quality Stills, Video, and Audio</w:t>
      </w:r>
    </w:p>
    <w:p w14:paraId="5430CACF" w14:textId="6958D392" w:rsidR="00EF6830" w:rsidRDefault="00EF6830" w:rsidP="27B56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  <w:r w:rsidRPr="27B56F42">
        <w:rPr>
          <w:lang w:val="en-US"/>
        </w:rPr>
        <w:t xml:space="preserve">The </w:t>
      </w:r>
      <w:r w:rsidR="00C14BBB">
        <w:rPr>
          <w:lang w:val="en-US"/>
        </w:rPr>
        <w:t>ZV-1F</w:t>
      </w:r>
      <w:r w:rsidRPr="27B56F42">
        <w:rPr>
          <w:lang w:val="en-US"/>
        </w:rPr>
        <w:t xml:space="preserve"> was designed for vloggers and content creators to capture high-quality content</w:t>
      </w:r>
      <w:r w:rsidR="4C86FDA6" w:rsidRPr="27B56F42">
        <w:rPr>
          <w:lang w:val="en-US"/>
        </w:rPr>
        <w:t xml:space="preserve"> in a compact form</w:t>
      </w:r>
      <w:r w:rsidR="00896808">
        <w:rPr>
          <w:lang w:val="en-US"/>
        </w:rPr>
        <w:t xml:space="preserve"> </w:t>
      </w:r>
      <w:r w:rsidR="4C86FDA6" w:rsidRPr="27B56F42">
        <w:rPr>
          <w:lang w:val="en-US"/>
        </w:rPr>
        <w:t>factor</w:t>
      </w:r>
      <w:r w:rsidRPr="27B56F42">
        <w:rPr>
          <w:lang w:val="en-US"/>
        </w:rPr>
        <w:t>. These features and technologies include:</w:t>
      </w:r>
    </w:p>
    <w:p w14:paraId="5B5B4C31" w14:textId="77777777" w:rsidR="00C049F8" w:rsidRDefault="008A2944" w:rsidP="27B56F4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  <w:r w:rsidRPr="27B56F42">
        <w:rPr>
          <w:lang w:val="en-US"/>
        </w:rPr>
        <w:t>U</w:t>
      </w:r>
      <w:r w:rsidR="001C52F4" w:rsidRPr="27B56F42">
        <w:rPr>
          <w:lang w:val="en-US"/>
        </w:rPr>
        <w:t>ltra-wide 20mm</w:t>
      </w:r>
      <w:r w:rsidR="00BE2F8D" w:rsidRPr="27B56F42">
        <w:rPr>
          <w:rStyle w:val="EndnoteReference"/>
          <w:lang w:val="en-US"/>
        </w:rPr>
        <w:endnoteReference w:id="2"/>
      </w:r>
      <w:r w:rsidR="00BE2F8D" w:rsidRPr="27B56F42">
        <w:rPr>
          <w:lang w:val="en-US"/>
        </w:rPr>
        <w:t xml:space="preserve"> </w:t>
      </w:r>
      <w:r w:rsidR="00B240AE">
        <w:rPr>
          <w:lang w:val="en-US"/>
        </w:rPr>
        <w:t xml:space="preserve">F2.0 </w:t>
      </w:r>
      <w:r w:rsidR="00DC7DF3" w:rsidRPr="27B56F42">
        <w:rPr>
          <w:lang w:val="en-US"/>
        </w:rPr>
        <w:t>prime</w:t>
      </w:r>
      <w:r w:rsidR="001C52F4" w:rsidRPr="27B56F42">
        <w:rPr>
          <w:lang w:val="en-US"/>
        </w:rPr>
        <w:t xml:space="preserve"> lens</w:t>
      </w:r>
      <w:r w:rsidR="00EF6830" w:rsidRPr="27B56F42">
        <w:rPr>
          <w:lang w:val="en-US"/>
        </w:rPr>
        <w:t>, perfect for</w:t>
      </w:r>
      <w:r w:rsidR="54A5F27D" w:rsidRPr="27B56F42">
        <w:rPr>
          <w:lang w:val="en-US"/>
        </w:rPr>
        <w:t xml:space="preserve"> selfie-style</w:t>
      </w:r>
      <w:r w:rsidR="00EF6830" w:rsidRPr="27B56F42">
        <w:rPr>
          <w:lang w:val="en-US"/>
        </w:rPr>
        <w:t xml:space="preserve"> recording </w:t>
      </w:r>
    </w:p>
    <w:p w14:paraId="6C38DDCE" w14:textId="4A09219C" w:rsidR="00EF6830" w:rsidRDefault="00EF6830" w:rsidP="27B56F4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  <w:r w:rsidRPr="27B56F42">
        <w:rPr>
          <w:lang w:val="en-US"/>
        </w:rPr>
        <w:t>Background</w:t>
      </w:r>
      <w:r w:rsidR="00527A30" w:rsidRPr="27B56F42">
        <w:rPr>
          <w:lang w:val="en-US"/>
        </w:rPr>
        <w:t xml:space="preserve"> bokeh in both stills and video to</w:t>
      </w:r>
      <w:r w:rsidRPr="27B56F42">
        <w:rPr>
          <w:lang w:val="en-US"/>
        </w:rPr>
        <w:t xml:space="preserve"> make the subject easily stand out</w:t>
      </w:r>
    </w:p>
    <w:p w14:paraId="3230CFA2" w14:textId="6DF2F9EF" w:rsidR="1F907599" w:rsidRDefault="1F907599" w:rsidP="27B56F42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27B56F42">
        <w:rPr>
          <w:rFonts w:ascii="Calibri" w:eastAsia="Calibri" w:hAnsi="Calibri" w:cs="Calibri"/>
          <w:color w:val="000000" w:themeColor="text1"/>
          <w:lang w:val="en-US"/>
        </w:rPr>
        <w:t>Compact and lightweight</w:t>
      </w:r>
      <w:r w:rsidR="00C46D8C">
        <w:rPr>
          <w:rFonts w:ascii="Calibri" w:eastAsia="Calibri" w:hAnsi="Calibri" w:cs="Calibri"/>
          <w:color w:val="000000" w:themeColor="text1"/>
          <w:lang w:val="en-US"/>
        </w:rPr>
        <w:t xml:space="preserve">, weighing approximately </w:t>
      </w:r>
      <w:r w:rsidR="00165FE0">
        <w:rPr>
          <w:rFonts w:ascii="Calibri" w:eastAsia="Calibri" w:hAnsi="Calibri" w:cs="Calibri"/>
          <w:color w:val="000000" w:themeColor="text1"/>
          <w:lang w:val="en-US"/>
        </w:rPr>
        <w:t>8.1</w:t>
      </w:r>
      <w:r w:rsidR="00C46D8C">
        <w:rPr>
          <w:rFonts w:ascii="Calibri" w:eastAsia="Calibri" w:hAnsi="Calibri" w:cs="Calibri"/>
          <w:color w:val="000000" w:themeColor="text1"/>
          <w:lang w:val="en-US"/>
        </w:rPr>
        <w:t xml:space="preserve"> ounces</w:t>
      </w:r>
      <w:r w:rsidR="005368F6">
        <w:rPr>
          <w:rStyle w:val="EndnoteReference"/>
          <w:rFonts w:ascii="Calibri" w:eastAsia="Calibri" w:hAnsi="Calibri" w:cs="Calibri"/>
          <w:color w:val="000000" w:themeColor="text1"/>
          <w:lang w:val="en-US"/>
        </w:rPr>
        <w:endnoteReference w:id="3"/>
      </w:r>
      <w:r w:rsidR="00C46D8C">
        <w:rPr>
          <w:rFonts w:ascii="Calibri" w:eastAsia="Calibri" w:hAnsi="Calibri" w:cs="Calibri"/>
          <w:color w:val="000000" w:themeColor="text1"/>
          <w:lang w:val="en-US"/>
        </w:rPr>
        <w:t xml:space="preserve"> (</w:t>
      </w:r>
      <w:r w:rsidR="002E2322">
        <w:rPr>
          <w:rFonts w:ascii="Calibri" w:eastAsia="Calibri" w:hAnsi="Calibri" w:cs="Calibri"/>
          <w:color w:val="000000" w:themeColor="text1"/>
          <w:lang w:val="en-US"/>
        </w:rPr>
        <w:t>2</w:t>
      </w:r>
      <w:r w:rsidR="00165FE0">
        <w:rPr>
          <w:rFonts w:ascii="Calibri" w:eastAsia="Calibri" w:hAnsi="Calibri" w:cs="Calibri"/>
          <w:color w:val="000000" w:themeColor="text1"/>
          <w:lang w:val="en-US"/>
        </w:rPr>
        <w:t>29</w:t>
      </w:r>
      <w:r w:rsidR="002E2322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C46D8C">
        <w:rPr>
          <w:rFonts w:ascii="Calibri" w:eastAsia="Calibri" w:hAnsi="Calibri" w:cs="Calibri"/>
          <w:color w:val="000000" w:themeColor="text1"/>
          <w:lang w:val="en-US"/>
        </w:rPr>
        <w:t>grams)</w:t>
      </w:r>
      <w:r w:rsidRPr="27B56F42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681EDE6B" w14:textId="51F014D9" w:rsidR="008A2944" w:rsidRDefault="008A2944" w:rsidP="008A29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lang w:val="en-US"/>
        </w:rPr>
      </w:pPr>
      <w:r w:rsidRPr="00EF6830">
        <w:rPr>
          <w:rFonts w:cstheme="minorHAnsi"/>
          <w:lang w:val="en-US"/>
        </w:rPr>
        <w:t>Face Priority AE</w:t>
      </w:r>
      <w:r>
        <w:rPr>
          <w:rFonts w:cstheme="minorHAnsi"/>
          <w:lang w:val="en-US"/>
        </w:rPr>
        <w:t xml:space="preserve"> (auto exposure)</w:t>
      </w:r>
      <w:r w:rsidRPr="00EF683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that </w:t>
      </w:r>
      <w:r w:rsidRPr="00EF6830">
        <w:rPr>
          <w:rFonts w:cstheme="minorHAnsi"/>
          <w:lang w:val="en-US"/>
        </w:rPr>
        <w:t>automatically adjusts the brightness</w:t>
      </w:r>
      <w:r>
        <w:rPr>
          <w:rFonts w:cstheme="minorHAnsi"/>
          <w:lang w:val="en-US"/>
        </w:rPr>
        <w:t xml:space="preserve"> </w:t>
      </w:r>
      <w:r w:rsidR="002E2322">
        <w:rPr>
          <w:rFonts w:cstheme="minorHAnsi"/>
          <w:lang w:val="en-US"/>
        </w:rPr>
        <w:t xml:space="preserve">based </w:t>
      </w:r>
      <w:r>
        <w:rPr>
          <w:rFonts w:cstheme="minorHAnsi"/>
          <w:lang w:val="en-US"/>
        </w:rPr>
        <w:t>on the subject</w:t>
      </w:r>
      <w:r w:rsidR="002E2322">
        <w:rPr>
          <w:rFonts w:cstheme="minorHAnsi"/>
          <w:lang w:val="en-US"/>
        </w:rPr>
        <w:t>’s face,</w:t>
      </w:r>
      <w:r>
        <w:rPr>
          <w:rFonts w:cstheme="minorHAnsi"/>
          <w:lang w:val="en-US"/>
        </w:rPr>
        <w:t xml:space="preserve"> even in situations with large changes in lighting.</w:t>
      </w:r>
    </w:p>
    <w:p w14:paraId="03479873" w14:textId="3BAD22A2" w:rsidR="008A2944" w:rsidRDefault="008A2944" w:rsidP="27B56F4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  <w:r w:rsidRPr="27B56F42">
        <w:rPr>
          <w:lang w:val="en-US"/>
        </w:rPr>
        <w:t>High precision focusing and Eye AF (autofocus) for humans and animals</w:t>
      </w:r>
      <w:r w:rsidRPr="27B56F42">
        <w:rPr>
          <w:rStyle w:val="EndnoteReference"/>
          <w:lang w:val="en-US"/>
        </w:rPr>
        <w:endnoteReference w:id="4"/>
      </w:r>
      <w:r w:rsidRPr="27B56F42">
        <w:rPr>
          <w:lang w:val="en-US"/>
        </w:rPr>
        <w:t>, with touchscreen operation</w:t>
      </w:r>
    </w:p>
    <w:p w14:paraId="5EA0B16D" w14:textId="06705E56" w:rsidR="008A2944" w:rsidRPr="008A2944" w:rsidRDefault="008A2944" w:rsidP="27B56F4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  <w:r w:rsidRPr="27B56F42">
        <w:rPr>
          <w:lang w:val="en-US"/>
        </w:rPr>
        <w:t xml:space="preserve">Directional 3-Capsule Mic and wind screen provide clear voice recording and reduced </w:t>
      </w:r>
      <w:r w:rsidR="0DDE6C75" w:rsidRPr="27B56F42">
        <w:rPr>
          <w:lang w:val="en-US"/>
        </w:rPr>
        <w:t xml:space="preserve">background </w:t>
      </w:r>
      <w:r w:rsidRPr="27B56F42">
        <w:rPr>
          <w:lang w:val="en-US"/>
        </w:rPr>
        <w:t xml:space="preserve">noise in windy </w:t>
      </w:r>
      <w:r w:rsidR="13C0D0B7" w:rsidRPr="27B56F42">
        <w:rPr>
          <w:lang w:val="en-US"/>
        </w:rPr>
        <w:t xml:space="preserve">or loud </w:t>
      </w:r>
      <w:r w:rsidRPr="27B56F42">
        <w:rPr>
          <w:lang w:val="en-US"/>
        </w:rPr>
        <w:t xml:space="preserve">conditions </w:t>
      </w:r>
    </w:p>
    <w:p w14:paraId="064032DD" w14:textId="1FDFC902" w:rsidR="008A2944" w:rsidRDefault="008A2944" w:rsidP="27B56F4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  <w:r w:rsidRPr="27B56F42">
        <w:rPr>
          <w:lang w:val="en-US"/>
        </w:rPr>
        <w:t>Steady and smooth footage with Active Mode</w:t>
      </w:r>
      <w:r w:rsidRPr="27B56F42">
        <w:rPr>
          <w:rStyle w:val="EndnoteReference"/>
          <w:lang w:val="en-US"/>
        </w:rPr>
        <w:endnoteReference w:id="5"/>
      </w:r>
      <w:r w:rsidRPr="27B56F42">
        <w:rPr>
          <w:lang w:val="en-US"/>
        </w:rPr>
        <w:t xml:space="preserve"> image stabilization</w:t>
      </w:r>
    </w:p>
    <w:p w14:paraId="6165CDAF" w14:textId="512227F9" w:rsidR="008A2944" w:rsidRDefault="008A2944" w:rsidP="27B56F4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  <w:r w:rsidRPr="27B56F42">
        <w:rPr>
          <w:lang w:val="en-US"/>
        </w:rPr>
        <w:t>S&amp;Q mode</w:t>
      </w:r>
      <w:r w:rsidRPr="27B56F42">
        <w:rPr>
          <w:rStyle w:val="EndnoteReference"/>
          <w:lang w:val="en-US"/>
        </w:rPr>
        <w:endnoteReference w:id="6"/>
      </w:r>
      <w:r w:rsidRPr="27B56F42">
        <w:rPr>
          <w:lang w:val="en-US"/>
        </w:rPr>
        <w:t xml:space="preserve"> to shoot in both slow motion at 5x slower speed</w:t>
      </w:r>
      <w:r w:rsidRPr="27B56F42">
        <w:rPr>
          <w:rStyle w:val="EndnoteReference"/>
          <w:lang w:val="en-US"/>
        </w:rPr>
        <w:endnoteReference w:id="7"/>
      </w:r>
      <w:r w:rsidRPr="27B56F42">
        <w:rPr>
          <w:lang w:val="en-US"/>
        </w:rPr>
        <w:t xml:space="preserve"> and quick motion at 60x faster</w:t>
      </w:r>
      <w:r w:rsidRPr="27B56F42">
        <w:rPr>
          <w:rStyle w:val="EndnoteReference"/>
          <w:lang w:val="en-US"/>
        </w:rPr>
        <w:endnoteReference w:id="8"/>
      </w:r>
      <w:r w:rsidRPr="27B56F42">
        <w:rPr>
          <w:lang w:val="en-US"/>
        </w:rPr>
        <w:t xml:space="preserve"> </w:t>
      </w:r>
      <w:proofErr w:type="spellStart"/>
      <w:r w:rsidRPr="27B56F42">
        <w:rPr>
          <w:lang w:val="en-US"/>
        </w:rPr>
        <w:t>hyperlapse</w:t>
      </w:r>
      <w:proofErr w:type="spellEnd"/>
      <w:r w:rsidRPr="27B56F42">
        <w:rPr>
          <w:lang w:val="en-US"/>
        </w:rPr>
        <w:t xml:space="preserve"> speed</w:t>
      </w:r>
    </w:p>
    <w:p w14:paraId="4BD43A41" w14:textId="23904F3B" w:rsidR="00BD6707" w:rsidRPr="00BE2F8D" w:rsidRDefault="00BD6707" w:rsidP="00341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lang w:val="en-US"/>
        </w:rPr>
      </w:pPr>
    </w:p>
    <w:p w14:paraId="723C4759" w14:textId="01E66C0B" w:rsidR="00BD6707" w:rsidRPr="00BE2F8D" w:rsidRDefault="2199753C" w:rsidP="27B56F42">
      <w:pPr>
        <w:spacing w:after="0" w:line="240" w:lineRule="auto"/>
        <w:rPr>
          <w:b/>
          <w:bCs/>
          <w:lang w:val="en-US"/>
        </w:rPr>
      </w:pPr>
      <w:r w:rsidRPr="27B56F42">
        <w:rPr>
          <w:b/>
          <w:bCs/>
          <w:lang w:val="en-US"/>
        </w:rPr>
        <w:t>Designed for Easy Content Creation</w:t>
      </w:r>
    </w:p>
    <w:p w14:paraId="303CAC09" w14:textId="08BD3938" w:rsidR="00EA4750" w:rsidRDefault="00780EEC" w:rsidP="27B56F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  <w:r w:rsidRPr="27B56F42">
        <w:rPr>
          <w:lang w:val="en-US"/>
        </w:rPr>
        <w:t xml:space="preserve">The </w:t>
      </w:r>
      <w:r w:rsidR="00C14BBB">
        <w:rPr>
          <w:lang w:val="en-US"/>
        </w:rPr>
        <w:t>ZV-1F</w:t>
      </w:r>
      <w:r w:rsidRPr="27B56F42">
        <w:rPr>
          <w:lang w:val="en-US"/>
        </w:rPr>
        <w:t xml:space="preserve"> </w:t>
      </w:r>
      <w:r w:rsidR="008A2944" w:rsidRPr="27B56F42">
        <w:rPr>
          <w:lang w:val="en-US"/>
        </w:rPr>
        <w:t xml:space="preserve">was developed </w:t>
      </w:r>
      <w:r w:rsidR="00EA4750" w:rsidRPr="27B56F42">
        <w:rPr>
          <w:lang w:val="en-US"/>
        </w:rPr>
        <w:t>for</w:t>
      </w:r>
      <w:r w:rsidR="008A2944" w:rsidRPr="27B56F42">
        <w:rPr>
          <w:lang w:val="en-US"/>
        </w:rPr>
        <w:t xml:space="preserve"> content creators</w:t>
      </w:r>
      <w:r w:rsidR="13404A95" w:rsidRPr="27B56F42">
        <w:rPr>
          <w:lang w:val="en-US"/>
        </w:rPr>
        <w:t xml:space="preserve"> of all levels</w:t>
      </w:r>
      <w:r w:rsidR="34720A1E" w:rsidRPr="27B56F42">
        <w:rPr>
          <w:lang w:val="en-US"/>
        </w:rPr>
        <w:t>, including those who may be stepping up to a compact camera for the first time</w:t>
      </w:r>
      <w:r w:rsidR="008A2944" w:rsidRPr="27B56F42">
        <w:rPr>
          <w:lang w:val="en-US"/>
        </w:rPr>
        <w:t>.</w:t>
      </w:r>
      <w:r w:rsidR="59D7C409" w:rsidRPr="27B56F42">
        <w:rPr>
          <w:lang w:val="en-US"/>
        </w:rPr>
        <w:t xml:space="preserve"> The camera is designed with a handful of features for easy content creation and </w:t>
      </w:r>
      <w:r w:rsidR="62E656F0" w:rsidRPr="27B56F42">
        <w:rPr>
          <w:lang w:val="en-US"/>
        </w:rPr>
        <w:t>streamlined editing</w:t>
      </w:r>
      <w:r w:rsidR="0004004F">
        <w:rPr>
          <w:lang w:val="en-US"/>
        </w:rPr>
        <w:t>, including:</w:t>
      </w:r>
    </w:p>
    <w:p w14:paraId="2C6417D8" w14:textId="793ABE29" w:rsidR="00EA4750" w:rsidRDefault="002F3B27" w:rsidP="27B56F4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  <w:proofErr w:type="spellStart"/>
      <w:r w:rsidRPr="27B56F42">
        <w:rPr>
          <w:lang w:val="en-US"/>
        </w:rPr>
        <w:t>Vari</w:t>
      </w:r>
      <w:proofErr w:type="spellEnd"/>
      <w:r w:rsidRPr="27B56F42">
        <w:rPr>
          <w:lang w:val="en-US"/>
        </w:rPr>
        <w:t>-Angle</w:t>
      </w:r>
      <w:r w:rsidR="00780EEC" w:rsidRPr="27B56F42">
        <w:rPr>
          <w:lang w:val="en-US"/>
        </w:rPr>
        <w:t xml:space="preserve"> LCD touch screen </w:t>
      </w:r>
      <w:r w:rsidR="00EA4750" w:rsidRPr="27B56F42">
        <w:rPr>
          <w:lang w:val="en-US"/>
        </w:rPr>
        <w:t>to easily change f</w:t>
      </w:r>
      <w:r w:rsidR="00780EEC" w:rsidRPr="27B56F42">
        <w:rPr>
          <w:lang w:val="en-US"/>
        </w:rPr>
        <w:t>eatures and settings</w:t>
      </w:r>
      <w:r w:rsidR="00EA4750" w:rsidRPr="27B56F42">
        <w:rPr>
          <w:lang w:val="en-US"/>
        </w:rPr>
        <w:t xml:space="preserve">, </w:t>
      </w:r>
      <w:r w:rsidR="00780EEC" w:rsidRPr="27B56F42">
        <w:rPr>
          <w:lang w:val="en-US"/>
        </w:rPr>
        <w:t>including zoom</w:t>
      </w:r>
      <w:r w:rsidR="00780EEC" w:rsidRPr="27B56F42">
        <w:rPr>
          <w:rStyle w:val="EndnoteReference"/>
          <w:lang w:val="en-US"/>
        </w:rPr>
        <w:endnoteReference w:id="9"/>
      </w:r>
    </w:p>
    <w:p w14:paraId="334AE23C" w14:textId="5E48C639" w:rsidR="00EA4750" w:rsidRDefault="6BF144AA" w:rsidP="27B56F4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  <w:r w:rsidRPr="27B56F42">
        <w:rPr>
          <w:lang w:val="en-US"/>
        </w:rPr>
        <w:t>Background Defocus Function</w:t>
      </w:r>
      <w:r w:rsidR="00634D41" w:rsidRPr="27B56F42">
        <w:rPr>
          <w:lang w:val="en-US"/>
        </w:rPr>
        <w:t xml:space="preserve"> to quickly </w:t>
      </w:r>
      <w:r w:rsidR="00EA4750" w:rsidRPr="27B56F42">
        <w:rPr>
          <w:lang w:val="en-US"/>
        </w:rPr>
        <w:t>blur the background,</w:t>
      </w:r>
      <w:r w:rsidR="00634D41" w:rsidRPr="27B56F42">
        <w:rPr>
          <w:lang w:val="en-US"/>
        </w:rPr>
        <w:t xml:space="preserve"> even </w:t>
      </w:r>
      <w:r w:rsidR="00EA4750" w:rsidRPr="27B56F42">
        <w:rPr>
          <w:lang w:val="en-US"/>
        </w:rPr>
        <w:t>while</w:t>
      </w:r>
      <w:r w:rsidR="00634D41" w:rsidRPr="27B56F42">
        <w:rPr>
          <w:lang w:val="en-US"/>
        </w:rPr>
        <w:t xml:space="preserve"> recording video</w:t>
      </w:r>
    </w:p>
    <w:p w14:paraId="253C0E5D" w14:textId="4ABA5766" w:rsidR="00EA4750" w:rsidRDefault="00250F19" w:rsidP="27B56F4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  <w:r w:rsidRPr="27B56F42">
        <w:rPr>
          <w:lang w:val="en-US"/>
        </w:rPr>
        <w:t xml:space="preserve">Product Showcase </w:t>
      </w:r>
      <w:r w:rsidR="7FEE3F1F" w:rsidRPr="27B56F42">
        <w:rPr>
          <w:lang w:val="en-US"/>
        </w:rPr>
        <w:t>S</w:t>
      </w:r>
      <w:r w:rsidRPr="27B56F42">
        <w:rPr>
          <w:lang w:val="en-US"/>
        </w:rPr>
        <w:t>etting to</w:t>
      </w:r>
      <w:r w:rsidR="00204D3C">
        <w:rPr>
          <w:lang w:val="en-US"/>
        </w:rPr>
        <w:t xml:space="preserve"> </w:t>
      </w:r>
      <w:proofErr w:type="gramStart"/>
      <w:r w:rsidR="00204D3C">
        <w:rPr>
          <w:lang w:val="en-US"/>
        </w:rPr>
        <w:t>automatically</w:t>
      </w:r>
      <w:r w:rsidR="0004004F">
        <w:rPr>
          <w:lang w:val="en-US"/>
        </w:rPr>
        <w:t xml:space="preserve"> and</w:t>
      </w:r>
      <w:r w:rsidRPr="27B56F42">
        <w:rPr>
          <w:lang w:val="en-US"/>
        </w:rPr>
        <w:t xml:space="preserve"> seamlessly shift focus</w:t>
      </w:r>
      <w:proofErr w:type="gramEnd"/>
      <w:r w:rsidRPr="27B56F42">
        <w:rPr>
          <w:lang w:val="en-US"/>
        </w:rPr>
        <w:t xml:space="preserve"> between </w:t>
      </w:r>
      <w:r w:rsidR="0004004F">
        <w:rPr>
          <w:lang w:val="en-US"/>
        </w:rPr>
        <w:t xml:space="preserve">a </w:t>
      </w:r>
      <w:r w:rsidRPr="27B56F42">
        <w:rPr>
          <w:lang w:val="en-US"/>
        </w:rPr>
        <w:t>face and products</w:t>
      </w:r>
    </w:p>
    <w:p w14:paraId="0C7E171A" w14:textId="79320ED4" w:rsidR="00C14BBB" w:rsidRDefault="00EA4750" w:rsidP="27B56F4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  <w:r w:rsidRPr="27B56F42">
        <w:rPr>
          <w:lang w:val="en-US"/>
        </w:rPr>
        <w:t>S</w:t>
      </w:r>
      <w:r w:rsidR="00250F19" w:rsidRPr="27B56F42">
        <w:rPr>
          <w:lang w:val="en-US"/>
        </w:rPr>
        <w:t>elf-timer</w:t>
      </w:r>
      <w:r w:rsidR="000263E3" w:rsidRPr="27B56F42">
        <w:rPr>
          <w:rStyle w:val="EndnoteReference"/>
          <w:lang w:val="en-US"/>
        </w:rPr>
        <w:endnoteReference w:id="10"/>
      </w:r>
      <w:r w:rsidR="00204D3C">
        <w:rPr>
          <w:lang w:val="en-US"/>
        </w:rPr>
        <w:t xml:space="preserve"> for</w:t>
      </w:r>
      <w:r w:rsidR="00C14BBB">
        <w:rPr>
          <w:lang w:val="en-US"/>
        </w:rPr>
        <w:t xml:space="preserve"> both stills and</w:t>
      </w:r>
      <w:r w:rsidR="00204D3C">
        <w:rPr>
          <w:lang w:val="en-US"/>
        </w:rPr>
        <w:t xml:space="preserve"> video</w:t>
      </w:r>
    </w:p>
    <w:p w14:paraId="68F10DA7" w14:textId="6EB306B0" w:rsidR="00EA4750" w:rsidRDefault="00C14BBB" w:rsidP="27B56F4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  <w:r>
        <w:rPr>
          <w:lang w:val="en-US"/>
        </w:rPr>
        <w:lastRenderedPageBreak/>
        <w:t>R</w:t>
      </w:r>
      <w:r w:rsidR="00250F19" w:rsidRPr="27B56F42">
        <w:rPr>
          <w:lang w:val="en-US"/>
        </w:rPr>
        <w:t>ecording lamp</w:t>
      </w:r>
      <w:r w:rsidR="00CA0553">
        <w:rPr>
          <w:lang w:val="en-US"/>
        </w:rPr>
        <w:t xml:space="preserve"> and red </w:t>
      </w:r>
      <w:r w:rsidR="004B1657">
        <w:rPr>
          <w:lang w:val="en-US"/>
        </w:rPr>
        <w:t>frame</w:t>
      </w:r>
      <w:r w:rsidR="00F00623">
        <w:rPr>
          <w:lang w:val="en-US"/>
        </w:rPr>
        <w:t xml:space="preserve"> on the screen </w:t>
      </w:r>
      <w:r w:rsidR="007117D7">
        <w:rPr>
          <w:lang w:val="en-US"/>
        </w:rPr>
        <w:t xml:space="preserve">to indicate </w:t>
      </w:r>
      <w:r w:rsidR="00F00623">
        <w:rPr>
          <w:lang w:val="en-US"/>
        </w:rPr>
        <w:t>when recording</w:t>
      </w:r>
      <w:r w:rsidR="00250F19" w:rsidRPr="27B56F42">
        <w:rPr>
          <w:lang w:val="en-US"/>
        </w:rPr>
        <w:t xml:space="preserve"> </w:t>
      </w:r>
      <w:r w:rsidR="007117D7">
        <w:rPr>
          <w:lang w:val="en-US"/>
        </w:rPr>
        <w:t>has started and stopped</w:t>
      </w:r>
    </w:p>
    <w:p w14:paraId="4CAA5C54" w14:textId="1C0C83AE" w:rsidR="12813654" w:rsidRDefault="12813654" w:rsidP="27B56F42">
      <w:pPr>
        <w:pStyle w:val="ListParagraph"/>
        <w:numPr>
          <w:ilvl w:val="0"/>
          <w:numId w:val="10"/>
        </w:numPr>
        <w:spacing w:after="0" w:line="240" w:lineRule="auto"/>
        <w:rPr>
          <w:lang w:val="en-US"/>
        </w:rPr>
      </w:pPr>
      <w:r w:rsidRPr="27B56F42">
        <w:rPr>
          <w:lang w:val="en-US"/>
        </w:rPr>
        <w:t>Ten preset Creative Look options to automatically add a specific look</w:t>
      </w:r>
    </w:p>
    <w:p w14:paraId="2035C439" w14:textId="49F4EE41" w:rsidR="2530C75E" w:rsidRDefault="2530C75E" w:rsidP="27B56F42">
      <w:pPr>
        <w:pStyle w:val="ListParagraph"/>
        <w:numPr>
          <w:ilvl w:val="0"/>
          <w:numId w:val="10"/>
        </w:numPr>
        <w:spacing w:after="0" w:line="240" w:lineRule="auto"/>
        <w:rPr>
          <w:lang w:val="en-US"/>
        </w:rPr>
      </w:pPr>
      <w:r w:rsidRPr="27B56F42">
        <w:rPr>
          <w:lang w:val="en-US"/>
        </w:rPr>
        <w:t>‘Soft Skin Effect’ feature to add skin smoothing options as desired</w:t>
      </w:r>
    </w:p>
    <w:p w14:paraId="116F9169" w14:textId="26A0FE2A" w:rsidR="00913EEE" w:rsidRDefault="00913EEE" w:rsidP="27B56F42">
      <w:pPr>
        <w:pStyle w:val="ListParagraph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>C</w:t>
      </w:r>
      <w:r w:rsidRPr="27B56F42">
        <w:rPr>
          <w:lang w:val="en-US"/>
        </w:rPr>
        <w:t>ompatible with the GP-VPT2BT</w:t>
      </w:r>
      <w:r w:rsidRPr="27B56F42">
        <w:rPr>
          <w:rStyle w:val="EndnoteReference"/>
          <w:lang w:val="en-US"/>
        </w:rPr>
        <w:endnoteReference w:id="11"/>
      </w:r>
      <w:r w:rsidRPr="27B56F42">
        <w:rPr>
          <w:lang w:val="en-US"/>
        </w:rPr>
        <w:t xml:space="preserve"> Shooting Grip</w:t>
      </w:r>
      <w:r w:rsidR="00BF6080">
        <w:rPr>
          <w:lang w:val="en-US"/>
        </w:rPr>
        <w:t>/tripod</w:t>
      </w:r>
      <w:r w:rsidRPr="27B56F42">
        <w:rPr>
          <w:lang w:val="en-US"/>
        </w:rPr>
        <w:t xml:space="preserve"> with Wireless</w:t>
      </w:r>
      <w:r w:rsidR="00BF6080">
        <w:rPr>
          <w:lang w:val="en-US"/>
        </w:rPr>
        <w:t xml:space="preserve"> Bluetooth™ control</w:t>
      </w:r>
      <w:r w:rsidRPr="27B56F42">
        <w:rPr>
          <w:lang w:val="en-US"/>
        </w:rPr>
        <w:t xml:space="preserve"> </w:t>
      </w:r>
    </w:p>
    <w:p w14:paraId="2EEDDFE2" w14:textId="6F5AD58C" w:rsidR="00913EEE" w:rsidRPr="00913EEE" w:rsidRDefault="00BF6080" w:rsidP="0032609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  <w:r>
        <w:rPr>
          <w:lang w:val="en-US"/>
        </w:rPr>
        <w:t>A</w:t>
      </w:r>
      <w:r w:rsidRPr="00913EEE">
        <w:rPr>
          <w:lang w:val="en-US"/>
        </w:rPr>
        <w:t xml:space="preserve">ccessory </w:t>
      </w:r>
      <w:r w:rsidR="00913EEE" w:rsidRPr="00913EEE">
        <w:rPr>
          <w:lang w:val="en-US"/>
        </w:rPr>
        <w:t>shoe</w:t>
      </w:r>
      <w:r w:rsidR="00913EEE" w:rsidRPr="27B56F42">
        <w:rPr>
          <w:rStyle w:val="EndnoteReference"/>
          <w:lang w:val="en-US"/>
        </w:rPr>
        <w:endnoteReference w:id="12"/>
      </w:r>
      <w:r w:rsidR="00913EEE" w:rsidRPr="00913EEE">
        <w:rPr>
          <w:lang w:val="en-US"/>
        </w:rPr>
        <w:t xml:space="preserve"> to easily attach an external microphone</w:t>
      </w:r>
    </w:p>
    <w:p w14:paraId="6CAC7413" w14:textId="284B57F2" w:rsidR="00913EEE" w:rsidRDefault="0054468B" w:rsidP="27B56F42">
      <w:pPr>
        <w:pStyle w:val="ListParagraph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Remote camera control </w:t>
      </w:r>
      <w:r w:rsidR="00F77EBE">
        <w:rPr>
          <w:lang w:val="en-US"/>
        </w:rPr>
        <w:t>capabilities</w:t>
      </w:r>
      <w:r>
        <w:rPr>
          <w:lang w:val="en-US"/>
        </w:rPr>
        <w:t xml:space="preserve"> and s</w:t>
      </w:r>
      <w:r w:rsidR="005F1FBF">
        <w:rPr>
          <w:lang w:val="en-US"/>
        </w:rPr>
        <w:t>imple</w:t>
      </w:r>
      <w:r>
        <w:rPr>
          <w:lang w:val="en-US"/>
        </w:rPr>
        <w:t xml:space="preserve"> file transfer </w:t>
      </w:r>
      <w:proofErr w:type="gramStart"/>
      <w:r w:rsidR="00597B48">
        <w:rPr>
          <w:lang w:val="en-US"/>
        </w:rPr>
        <w:t xml:space="preserve">for </w:t>
      </w:r>
      <w:r w:rsidR="005F1FBF">
        <w:rPr>
          <w:lang w:val="en-US"/>
        </w:rPr>
        <w:t xml:space="preserve"> sharing</w:t>
      </w:r>
      <w:proofErr w:type="gramEnd"/>
      <w:r w:rsidR="005F1FBF">
        <w:rPr>
          <w:lang w:val="en-US"/>
        </w:rPr>
        <w:t xml:space="preserve"> </w:t>
      </w:r>
      <w:r w:rsidR="00DE0496">
        <w:rPr>
          <w:lang w:val="en-US"/>
        </w:rPr>
        <w:t xml:space="preserve">to popular social media </w:t>
      </w:r>
      <w:r w:rsidR="006F7612">
        <w:rPr>
          <w:lang w:val="en-US"/>
        </w:rPr>
        <w:t xml:space="preserve">platforms </w:t>
      </w:r>
      <w:r w:rsidR="005F1FBF">
        <w:rPr>
          <w:lang w:val="en-US"/>
        </w:rPr>
        <w:t xml:space="preserve">with </w:t>
      </w:r>
      <w:r w:rsidR="005F1FBF" w:rsidRPr="27B56F42">
        <w:rPr>
          <w:lang w:val="en-US"/>
        </w:rPr>
        <w:t>Sony’s new Imaging Edge Mobile Plus™</w:t>
      </w:r>
      <w:r w:rsidR="005F1FBF" w:rsidRPr="27B56F42">
        <w:rPr>
          <w:rStyle w:val="EndnoteReference"/>
          <w:lang w:val="en-US"/>
        </w:rPr>
        <w:endnoteReference w:id="13"/>
      </w:r>
      <w:r w:rsidR="005F1FBF" w:rsidRPr="27B56F42">
        <w:rPr>
          <w:lang w:val="en-US"/>
        </w:rPr>
        <w:t xml:space="preserve"> smartphone application</w:t>
      </w:r>
    </w:p>
    <w:p w14:paraId="31254E5F" w14:textId="70DD6877" w:rsidR="003D090E" w:rsidRDefault="003D090E" w:rsidP="27B56F42">
      <w:pPr>
        <w:pStyle w:val="ListParagraph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>Shot Mark</w:t>
      </w:r>
      <w:r w:rsidRPr="27B56F42">
        <w:rPr>
          <w:rStyle w:val="EndnoteReference"/>
          <w:lang w:val="en-US"/>
        </w:rPr>
        <w:endnoteReference w:id="14"/>
      </w:r>
      <w:r>
        <w:rPr>
          <w:lang w:val="en-US"/>
        </w:rPr>
        <w:t xml:space="preserve"> </w:t>
      </w:r>
      <w:r w:rsidR="00394B9B">
        <w:rPr>
          <w:lang w:val="en-US"/>
        </w:rPr>
        <w:t>to efficiently reference key clip</w:t>
      </w:r>
      <w:r w:rsidR="00BF6080">
        <w:rPr>
          <w:lang w:val="en-US"/>
        </w:rPr>
        <w:t>s</w:t>
      </w:r>
      <w:r w:rsidR="00394B9B">
        <w:rPr>
          <w:lang w:val="en-US"/>
        </w:rPr>
        <w:t xml:space="preserve"> or </w:t>
      </w:r>
      <w:r w:rsidRPr="27B56F42">
        <w:rPr>
          <w:lang w:val="en-US"/>
        </w:rPr>
        <w:t>cut out and transfer specific 15, 30, or 60 second</w:t>
      </w:r>
      <w:r w:rsidRPr="27B56F42">
        <w:rPr>
          <w:rStyle w:val="EndnoteReference"/>
          <w:lang w:val="en-US"/>
        </w:rPr>
        <w:endnoteReference w:id="15"/>
      </w:r>
      <w:r w:rsidRPr="27B56F42">
        <w:rPr>
          <w:lang w:val="en-US"/>
        </w:rPr>
        <w:t xml:space="preserve"> marked clips to their smartphone and post directly to social without editing.</w:t>
      </w:r>
    </w:p>
    <w:p w14:paraId="31AB9506" w14:textId="1C3B5163" w:rsidR="00877550" w:rsidRPr="00C14BBB" w:rsidRDefault="009140D1" w:rsidP="00C14BB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lang w:val="en-US"/>
        </w:rPr>
      </w:pPr>
      <w:r w:rsidRPr="00C14BBB">
        <w:rPr>
          <w:vanish/>
          <w:lang w:val="en-US"/>
        </w:rPr>
        <w:t>Hh</w:t>
      </w:r>
      <w:r w:rsidRPr="00C14BBB">
        <w:rPr>
          <w:lang w:val="en-US"/>
        </w:rPr>
        <w:t>H</w:t>
      </w:r>
      <w:r w:rsidR="00394B9B" w:rsidRPr="00C14BBB">
        <w:rPr>
          <w:lang w:val="en-US"/>
        </w:rPr>
        <w:t>igh-quality live-streaming device</w:t>
      </w:r>
      <w:r w:rsidR="00C14BBB" w:rsidRPr="00C14BBB">
        <w:rPr>
          <w:lang w:val="en-US"/>
        </w:rPr>
        <w:t xml:space="preserve"> or web camera</w:t>
      </w:r>
      <w:r w:rsidR="007E22F9">
        <w:rPr>
          <w:lang w:val="en-US"/>
        </w:rPr>
        <w:t>,</w:t>
      </w:r>
      <w:r w:rsidR="00C14BBB" w:rsidRPr="00C14BBB">
        <w:rPr>
          <w:lang w:val="en-US"/>
        </w:rPr>
        <w:t xml:space="preserve"> </w:t>
      </w:r>
      <w:r w:rsidR="007E22F9" w:rsidRPr="00C14BBB">
        <w:rPr>
          <w:lang w:val="en-US"/>
        </w:rPr>
        <w:t>with appropriate video streaming, conference application or similar software</w:t>
      </w:r>
      <w:r w:rsidR="007E22F9">
        <w:rPr>
          <w:lang w:val="en-US"/>
        </w:rPr>
        <w:t>,</w:t>
      </w:r>
      <w:r w:rsidR="007E22F9" w:rsidRPr="00C14BBB">
        <w:rPr>
          <w:lang w:val="en-US"/>
        </w:rPr>
        <w:t xml:space="preserve"> </w:t>
      </w:r>
      <w:r w:rsidR="00C14BBB" w:rsidRPr="00C14BBB">
        <w:rPr>
          <w:lang w:val="en-US"/>
        </w:rPr>
        <w:t>when connected to a computer or smartphone via USB</w:t>
      </w:r>
      <w:r w:rsidR="00C14BBB" w:rsidRPr="00C14BBB">
        <w:rPr>
          <w:rStyle w:val="EndnoteReference"/>
          <w:lang w:val="en-US"/>
        </w:rPr>
        <w:t xml:space="preserve"> </w:t>
      </w:r>
      <w:r w:rsidR="00394B9B" w:rsidRPr="27B56F42">
        <w:rPr>
          <w:rStyle w:val="EndnoteReference"/>
          <w:lang w:val="en-US"/>
        </w:rPr>
        <w:endnoteReference w:id="16"/>
      </w:r>
      <w:r w:rsidR="007634BF" w:rsidRPr="00C14BBB">
        <w:rPr>
          <w:lang w:val="en-US"/>
        </w:rPr>
        <w:t xml:space="preserve"> </w:t>
      </w:r>
    </w:p>
    <w:p w14:paraId="55F2C16A" w14:textId="77777777" w:rsidR="00C14BBB" w:rsidRPr="00C14BBB" w:rsidRDefault="00C14BBB" w:rsidP="0051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lang w:val="en-US"/>
        </w:rPr>
      </w:pPr>
    </w:p>
    <w:bookmarkEnd w:id="1"/>
    <w:p w14:paraId="4F619154" w14:textId="0E9B88CB" w:rsidR="00164FAC" w:rsidRPr="00BE2F8D" w:rsidRDefault="00164FAC" w:rsidP="0051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lang w:val="en-US"/>
        </w:rPr>
      </w:pPr>
      <w:r w:rsidRPr="00BE2F8D">
        <w:rPr>
          <w:rFonts w:cstheme="minorHAnsi"/>
          <w:b/>
          <w:lang w:val="en-US"/>
        </w:rPr>
        <w:t>Supporting a Sustainable Future</w:t>
      </w:r>
    </w:p>
    <w:p w14:paraId="223A7322" w14:textId="7275DE1A" w:rsidR="00D82B8B" w:rsidRPr="008A2944" w:rsidRDefault="00770A46" w:rsidP="0051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  <w:lang w:val="en-US"/>
        </w:rPr>
      </w:pPr>
      <w:r w:rsidRPr="00BE2F8D">
        <w:rPr>
          <w:rFonts w:cstheme="minorHAnsi"/>
          <w:bCs/>
          <w:lang w:val="en-US"/>
        </w:rPr>
        <w:t xml:space="preserve">The </w:t>
      </w:r>
      <w:r>
        <w:rPr>
          <w:rFonts w:cstheme="minorHAnsi"/>
          <w:bCs/>
          <w:lang w:val="en-US"/>
        </w:rPr>
        <w:t>ZV-1F</w:t>
      </w:r>
      <w:r w:rsidRPr="008A2944">
        <w:rPr>
          <w:rFonts w:cstheme="minorHAnsi"/>
          <w:bCs/>
          <w:lang w:val="en-US"/>
        </w:rPr>
        <w:t xml:space="preserve"> was designed with features and technology </w:t>
      </w:r>
      <w:r>
        <w:rPr>
          <w:rFonts w:cstheme="minorHAnsi"/>
          <w:bCs/>
          <w:lang w:val="en-US"/>
        </w:rPr>
        <w:t xml:space="preserve">for </w:t>
      </w:r>
      <w:r w:rsidRPr="008A2944">
        <w:rPr>
          <w:rFonts w:cstheme="minorHAnsi"/>
          <w:bCs/>
          <w:lang w:val="en-US"/>
        </w:rPr>
        <w:t>sustainable future</w:t>
      </w:r>
      <w:r>
        <w:rPr>
          <w:rFonts w:cstheme="minorHAnsi"/>
          <w:bCs/>
          <w:lang w:val="en-US"/>
        </w:rPr>
        <w:t xml:space="preserve"> in mind</w:t>
      </w:r>
      <w:r w:rsidRPr="008A2944">
        <w:rPr>
          <w:rFonts w:cstheme="minorHAnsi"/>
          <w:bCs/>
          <w:lang w:val="en-US"/>
        </w:rPr>
        <w:t xml:space="preserve">. </w:t>
      </w:r>
      <w:r w:rsidR="002521E8" w:rsidRPr="008A2944">
        <w:rPr>
          <w:rFonts w:cstheme="minorHAnsi"/>
          <w:bCs/>
          <w:lang w:val="en-US"/>
        </w:rPr>
        <w:t>Recycled materials</w:t>
      </w:r>
      <w:r w:rsidR="00477819" w:rsidRPr="008A2944">
        <w:rPr>
          <w:rStyle w:val="EndnoteReference"/>
          <w:rFonts w:cstheme="minorHAnsi"/>
          <w:bCs/>
          <w:lang w:val="en-US"/>
        </w:rPr>
        <w:endnoteReference w:id="17"/>
      </w:r>
      <w:r w:rsidR="002521E8" w:rsidRPr="008A2944">
        <w:rPr>
          <w:rFonts w:cstheme="minorHAnsi"/>
          <w:bCs/>
          <w:lang w:val="en-US"/>
        </w:rPr>
        <w:t xml:space="preserve"> </w:t>
      </w:r>
      <w:r w:rsidR="00715141" w:rsidRPr="008A2944">
        <w:rPr>
          <w:rFonts w:cstheme="minorHAnsi"/>
          <w:bCs/>
          <w:lang w:val="en-US" w:eastAsia="ja-JP"/>
        </w:rPr>
        <w:t xml:space="preserve">including </w:t>
      </w:r>
      <w:r w:rsidR="00ED5D08" w:rsidRPr="00ED5D08">
        <w:rPr>
          <w:rFonts w:cstheme="minorHAnsi"/>
          <w:bCs/>
          <w:lang w:val="en-US" w:eastAsia="ja-JP"/>
        </w:rPr>
        <w:t>SORPLAS</w:t>
      </w:r>
      <w:r w:rsidR="00715141" w:rsidRPr="008A2944">
        <w:rPr>
          <w:rFonts w:cstheme="minorHAnsi"/>
          <w:bCs/>
          <w:vertAlign w:val="superscript"/>
          <w:lang w:val="en-US" w:eastAsia="ja-JP"/>
        </w:rPr>
        <w:t>TM</w:t>
      </w:r>
      <w:r w:rsidR="00715141" w:rsidRPr="008A2944">
        <w:rPr>
          <w:rFonts w:cstheme="minorHAnsi"/>
          <w:bCs/>
          <w:lang w:val="en-US"/>
        </w:rPr>
        <w:t xml:space="preserve"> </w:t>
      </w:r>
      <w:r w:rsidR="002521E8" w:rsidRPr="008A2944">
        <w:rPr>
          <w:rFonts w:cstheme="minorHAnsi"/>
          <w:bCs/>
          <w:lang w:val="en-US"/>
        </w:rPr>
        <w:t>are used in both the camera body and bundled accessories like the</w:t>
      </w:r>
      <w:r w:rsidR="00477819" w:rsidRPr="008A2944">
        <w:rPr>
          <w:rFonts w:cstheme="minorHAnsi"/>
          <w:bCs/>
          <w:lang w:val="en-US"/>
        </w:rPr>
        <w:t xml:space="preserve"> </w:t>
      </w:r>
      <w:proofErr w:type="gramStart"/>
      <w:r w:rsidR="0070453D" w:rsidRPr="008A2944">
        <w:rPr>
          <w:rFonts w:cstheme="minorHAnsi"/>
          <w:bCs/>
          <w:lang w:val="en-US"/>
        </w:rPr>
        <w:t>newly</w:t>
      </w:r>
      <w:r w:rsidR="0070453D">
        <w:rPr>
          <w:rFonts w:cstheme="minorHAnsi"/>
          <w:bCs/>
          <w:lang w:val="en-US"/>
        </w:rPr>
        <w:t>-</w:t>
      </w:r>
      <w:r w:rsidR="00477819" w:rsidRPr="008A2944">
        <w:rPr>
          <w:rFonts w:cstheme="minorHAnsi"/>
          <w:bCs/>
          <w:lang w:val="en-US"/>
        </w:rPr>
        <w:t>developed</w:t>
      </w:r>
      <w:proofErr w:type="gramEnd"/>
      <w:r w:rsidR="002521E8" w:rsidRPr="008A2944">
        <w:rPr>
          <w:rFonts w:cstheme="minorHAnsi"/>
          <w:bCs/>
          <w:lang w:val="en-US"/>
        </w:rPr>
        <w:t xml:space="preserve"> wind screen</w:t>
      </w:r>
      <w:r w:rsidR="002521E8" w:rsidRPr="008A2944">
        <w:rPr>
          <w:rStyle w:val="EndnoteReference"/>
          <w:rFonts w:cstheme="minorHAnsi"/>
          <w:bCs/>
          <w:lang w:val="en-US"/>
        </w:rPr>
        <w:endnoteReference w:id="18"/>
      </w:r>
      <w:r w:rsidR="00285018" w:rsidRPr="008A2944">
        <w:rPr>
          <w:rFonts w:cstheme="minorHAnsi"/>
          <w:bCs/>
          <w:lang w:val="en-US"/>
        </w:rPr>
        <w:t xml:space="preserve"> that have been adapted to maintain performance.</w:t>
      </w:r>
      <w:r w:rsidR="002F66A6" w:rsidRPr="008A2944">
        <w:rPr>
          <w:rFonts w:cstheme="minorHAnsi"/>
          <w:bCs/>
          <w:lang w:val="en-US"/>
        </w:rPr>
        <w:t xml:space="preserve"> Plant-based non-woven fabrics are used for product bags </w:t>
      </w:r>
      <w:r w:rsidR="00DC7DF3" w:rsidRPr="008A2944">
        <w:rPr>
          <w:rFonts w:cstheme="minorHAnsi"/>
          <w:bCs/>
          <w:lang w:val="en-US"/>
        </w:rPr>
        <w:t>to</w:t>
      </w:r>
      <w:r w:rsidR="002F66A6" w:rsidRPr="008A2944">
        <w:rPr>
          <w:rFonts w:cstheme="minorHAnsi"/>
          <w:bCs/>
          <w:lang w:val="en-US"/>
        </w:rPr>
        <w:t xml:space="preserve"> reduce </w:t>
      </w:r>
      <w:r>
        <w:rPr>
          <w:rFonts w:cstheme="minorHAnsi"/>
          <w:bCs/>
          <w:lang w:val="en-US"/>
        </w:rPr>
        <w:t xml:space="preserve">disposable </w:t>
      </w:r>
      <w:r w:rsidR="002F66A6" w:rsidRPr="008A2944">
        <w:rPr>
          <w:rFonts w:cstheme="minorHAnsi"/>
          <w:bCs/>
          <w:lang w:val="en-US"/>
        </w:rPr>
        <w:t xml:space="preserve">plastic packaging. </w:t>
      </w:r>
    </w:p>
    <w:p w14:paraId="00A0C4F6" w14:textId="77777777" w:rsidR="00E26A22" w:rsidRPr="00BE2F8D" w:rsidRDefault="00E26A22" w:rsidP="0051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  <w:lang w:val="en-US"/>
        </w:rPr>
      </w:pPr>
    </w:p>
    <w:p w14:paraId="4FDE0CB8" w14:textId="77777777" w:rsidR="00341756" w:rsidRPr="00BE2F8D" w:rsidRDefault="00341756" w:rsidP="00341756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E101A"/>
          <w:sz w:val="22"/>
          <w:szCs w:val="22"/>
          <w:lang w:val="en-US"/>
        </w:rPr>
      </w:pPr>
      <w:r w:rsidRPr="00BE2F8D">
        <w:rPr>
          <w:rStyle w:val="Strong"/>
          <w:rFonts w:asciiTheme="minorHAnsi" w:eastAsiaTheme="minorEastAsia" w:hAnsiTheme="minorHAnsi" w:cstheme="minorBidi"/>
          <w:color w:val="0E101A"/>
          <w:sz w:val="22"/>
          <w:szCs w:val="22"/>
          <w:lang w:val="en-US"/>
        </w:rPr>
        <w:t>Pricing and Availability</w:t>
      </w:r>
    </w:p>
    <w:p w14:paraId="4739CB65" w14:textId="0BDBE5DF" w:rsidR="00341756" w:rsidRPr="00BE2F8D" w:rsidRDefault="00341756" w:rsidP="00341756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E101A"/>
          <w:sz w:val="22"/>
          <w:szCs w:val="22"/>
          <w:lang w:val="en-US"/>
        </w:rPr>
      </w:pPr>
      <w:r w:rsidRPr="00BE2F8D">
        <w:rPr>
          <w:rFonts w:asciiTheme="minorHAnsi" w:hAnsiTheme="minorHAnsi" w:cstheme="minorBidi"/>
          <w:color w:val="0E101A"/>
          <w:sz w:val="22"/>
          <w:szCs w:val="22"/>
          <w:lang w:val="en-US"/>
        </w:rPr>
        <w:t xml:space="preserve">The new </w:t>
      </w:r>
      <w:r w:rsidR="00C14BBB">
        <w:rPr>
          <w:rFonts w:asciiTheme="minorHAnsi" w:hAnsiTheme="minorHAnsi" w:cstheme="minorBidi"/>
          <w:color w:val="0E101A"/>
          <w:sz w:val="22"/>
          <w:szCs w:val="22"/>
          <w:lang w:val="en-US"/>
        </w:rPr>
        <w:t>ZV-1F</w:t>
      </w:r>
      <w:r w:rsidR="00BE2F8D" w:rsidRPr="00BE2F8D">
        <w:rPr>
          <w:rFonts w:asciiTheme="minorHAnsi" w:hAnsiTheme="minorHAnsi" w:cstheme="minorBidi"/>
          <w:color w:val="0E101A"/>
          <w:sz w:val="22"/>
          <w:szCs w:val="22"/>
          <w:lang w:val="en-US"/>
        </w:rPr>
        <w:t xml:space="preserve"> </w:t>
      </w:r>
      <w:r w:rsidRPr="00BE2F8D">
        <w:rPr>
          <w:rFonts w:asciiTheme="minorHAnsi" w:hAnsiTheme="minorHAnsi" w:cstheme="minorBidi"/>
          <w:color w:val="0E101A"/>
          <w:sz w:val="22"/>
          <w:szCs w:val="22"/>
          <w:lang w:val="en-US"/>
        </w:rPr>
        <w:t xml:space="preserve">will be available in late October for </w:t>
      </w:r>
      <w:r w:rsidRPr="00BE2F8D">
        <w:rPr>
          <w:rFonts w:asciiTheme="minorHAnsi" w:hAnsiTheme="minorHAnsi" w:cstheme="minorBidi"/>
          <w:sz w:val="22"/>
          <w:szCs w:val="22"/>
          <w:lang w:val="en-US"/>
        </w:rPr>
        <w:t>approximately $</w:t>
      </w:r>
      <w:r w:rsidR="00C14BBB">
        <w:rPr>
          <w:rFonts w:asciiTheme="minorHAnsi" w:hAnsiTheme="minorHAnsi" w:cstheme="minorBidi"/>
          <w:sz w:val="22"/>
          <w:szCs w:val="22"/>
          <w:lang w:val="en-US"/>
        </w:rPr>
        <w:t>500</w:t>
      </w:r>
      <w:r w:rsidR="00BE2F8D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r w:rsidRPr="00BE2F8D">
        <w:rPr>
          <w:rFonts w:asciiTheme="minorHAnsi" w:hAnsiTheme="minorHAnsi" w:cstheme="minorBidi"/>
          <w:sz w:val="22"/>
          <w:szCs w:val="22"/>
          <w:lang w:val="en-US"/>
        </w:rPr>
        <w:t xml:space="preserve">USD and </w:t>
      </w:r>
      <w:r w:rsidRPr="00BE2F8D">
        <w:rPr>
          <w:rFonts w:asciiTheme="minorHAnsi" w:hAnsiTheme="minorHAnsi" w:cstheme="minorBidi"/>
          <w:color w:val="0E101A"/>
          <w:sz w:val="22"/>
          <w:szCs w:val="22"/>
          <w:lang w:val="en-US"/>
        </w:rPr>
        <w:t>$</w:t>
      </w:r>
      <w:r w:rsidR="00C14BBB">
        <w:rPr>
          <w:rFonts w:asciiTheme="minorHAnsi" w:hAnsiTheme="minorHAnsi" w:cstheme="minorBidi"/>
          <w:color w:val="0E101A"/>
          <w:sz w:val="22"/>
          <w:szCs w:val="22"/>
          <w:lang w:val="en-US"/>
        </w:rPr>
        <w:t>650</w:t>
      </w:r>
      <w:r w:rsidRPr="00BE2F8D">
        <w:rPr>
          <w:rFonts w:asciiTheme="minorHAnsi" w:hAnsiTheme="minorHAnsi" w:cstheme="minorBidi"/>
          <w:color w:val="0E101A"/>
          <w:sz w:val="22"/>
          <w:szCs w:val="22"/>
          <w:lang w:val="en-US"/>
        </w:rPr>
        <w:t xml:space="preserve"> CAD. It will be sold at a variety of Sony's authorized dealers throughout North America. </w:t>
      </w:r>
    </w:p>
    <w:p w14:paraId="0FD6E829" w14:textId="77777777" w:rsidR="00341756" w:rsidRPr="00BE2F8D" w:rsidRDefault="00341756" w:rsidP="0034175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429538B9" w14:textId="77777777" w:rsidR="00341756" w:rsidRPr="00BE2F8D" w:rsidRDefault="00341756" w:rsidP="00341756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E101A"/>
          <w:sz w:val="22"/>
          <w:szCs w:val="22"/>
          <w:lang w:val="en-US"/>
        </w:rPr>
      </w:pPr>
      <w:r w:rsidRPr="00BE2F8D">
        <w:rPr>
          <w:rFonts w:asciiTheme="minorHAnsi" w:hAnsiTheme="minorHAnsi" w:cstheme="minorBidi"/>
          <w:color w:val="0E101A"/>
          <w:sz w:val="22"/>
          <w:szCs w:val="22"/>
          <w:lang w:val="en-US"/>
        </w:rPr>
        <w:t>For detailed product information, please visit:</w:t>
      </w:r>
    </w:p>
    <w:p w14:paraId="71ADE426" w14:textId="2F8B176F" w:rsidR="00341756" w:rsidRPr="00BE2F8D" w:rsidRDefault="00341756" w:rsidP="00341756">
      <w:pPr>
        <w:numPr>
          <w:ilvl w:val="0"/>
          <w:numId w:val="8"/>
        </w:numPr>
        <w:spacing w:after="0" w:line="240" w:lineRule="auto"/>
        <w:rPr>
          <w:color w:val="0E101A"/>
          <w:lang w:val="en-US"/>
        </w:rPr>
      </w:pPr>
      <w:r w:rsidRPr="00BE2F8D">
        <w:rPr>
          <w:color w:val="0E101A"/>
          <w:lang w:val="en-US"/>
        </w:rPr>
        <w:t xml:space="preserve">(US) – </w:t>
      </w:r>
      <w:hyperlink r:id="rId12" w:history="1">
        <w:r w:rsidR="00E358D6" w:rsidRPr="00E358D6">
          <w:rPr>
            <w:rStyle w:val="Hyperlink"/>
            <w:lang w:val="en-US"/>
          </w:rPr>
          <w:t>ZV-1F</w:t>
        </w:r>
      </w:hyperlink>
    </w:p>
    <w:p w14:paraId="371688EE" w14:textId="71535D5F" w:rsidR="00341756" w:rsidRPr="00BE2F8D" w:rsidRDefault="00341756" w:rsidP="00341756">
      <w:pPr>
        <w:numPr>
          <w:ilvl w:val="0"/>
          <w:numId w:val="8"/>
        </w:numPr>
        <w:spacing w:after="0" w:line="240" w:lineRule="auto"/>
        <w:rPr>
          <w:color w:val="0E101A"/>
          <w:lang w:val="en-US"/>
        </w:rPr>
      </w:pPr>
      <w:r w:rsidRPr="00BE2F8D">
        <w:rPr>
          <w:color w:val="0E101A"/>
          <w:lang w:val="en-US"/>
        </w:rPr>
        <w:t xml:space="preserve">(CA) – </w:t>
      </w:r>
      <w:hyperlink r:id="rId13" w:history="1">
        <w:r w:rsidR="00E358D6" w:rsidRPr="00E358D6">
          <w:rPr>
            <w:rStyle w:val="Hyperlink"/>
            <w:lang w:val="en-US"/>
          </w:rPr>
          <w:t>ZV-1F</w:t>
        </w:r>
      </w:hyperlink>
    </w:p>
    <w:p w14:paraId="2401B3DF" w14:textId="77777777" w:rsidR="00341756" w:rsidRPr="00BE2F8D" w:rsidRDefault="00341756" w:rsidP="0034175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705E30E0" w14:textId="3FF826EE" w:rsidR="00341756" w:rsidRPr="00BE2F8D" w:rsidRDefault="00341756" w:rsidP="00341756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E101A"/>
          <w:sz w:val="22"/>
          <w:szCs w:val="22"/>
          <w:lang w:val="en-US"/>
        </w:rPr>
      </w:pPr>
      <w:r w:rsidRPr="00BE2F8D">
        <w:rPr>
          <w:rFonts w:asciiTheme="minorHAnsi" w:hAnsiTheme="minorHAnsi" w:cstheme="minorBidi"/>
          <w:color w:val="0E101A"/>
          <w:sz w:val="22"/>
          <w:szCs w:val="22"/>
          <w:lang w:val="en-US"/>
        </w:rPr>
        <w:t xml:space="preserve">A product video on the new </w:t>
      </w:r>
      <w:r w:rsidR="00C14BBB">
        <w:rPr>
          <w:rFonts w:asciiTheme="minorHAnsi" w:hAnsiTheme="minorHAnsi" w:cstheme="minorBidi"/>
          <w:color w:val="0E101A"/>
          <w:sz w:val="22"/>
          <w:szCs w:val="22"/>
          <w:lang w:val="en-US"/>
        </w:rPr>
        <w:t>ZV-1F</w:t>
      </w:r>
      <w:r w:rsidRPr="00BE2F8D">
        <w:rPr>
          <w:rFonts w:asciiTheme="minorHAnsi" w:hAnsiTheme="minorHAnsi" w:cstheme="minorBidi"/>
          <w:color w:val="0E101A"/>
          <w:sz w:val="22"/>
          <w:szCs w:val="22"/>
          <w:lang w:val="en-US"/>
        </w:rPr>
        <w:t xml:space="preserve"> can be </w:t>
      </w:r>
      <w:r w:rsidRPr="00E358D6">
        <w:rPr>
          <w:rFonts w:asciiTheme="minorHAnsi" w:hAnsiTheme="minorHAnsi" w:cstheme="minorBidi"/>
          <w:color w:val="0E101A"/>
          <w:sz w:val="22"/>
          <w:szCs w:val="22"/>
          <w:lang w:val="en-US"/>
        </w:rPr>
        <w:t xml:space="preserve">viewed </w:t>
      </w:r>
      <w:hyperlink r:id="rId14" w:history="1">
        <w:r w:rsidRPr="00E358D6">
          <w:rPr>
            <w:rStyle w:val="Hyperlink"/>
            <w:rFonts w:asciiTheme="minorHAnsi" w:hAnsiTheme="minorHAnsi" w:cstheme="minorBidi"/>
            <w:sz w:val="22"/>
            <w:szCs w:val="22"/>
            <w:lang w:val="en-US"/>
          </w:rPr>
          <w:t>HERE</w:t>
        </w:r>
      </w:hyperlink>
      <w:r w:rsidRPr="00E358D6">
        <w:rPr>
          <w:rFonts w:asciiTheme="minorHAnsi" w:hAnsiTheme="minorHAnsi" w:cstheme="minorBidi"/>
          <w:color w:val="0E101A"/>
          <w:sz w:val="22"/>
          <w:szCs w:val="22"/>
          <w:lang w:val="en-US"/>
        </w:rPr>
        <w:t>.</w:t>
      </w:r>
      <w:r w:rsidRPr="00BE2F8D">
        <w:rPr>
          <w:rFonts w:asciiTheme="minorHAnsi" w:hAnsiTheme="minorHAnsi" w:cstheme="minorBidi"/>
          <w:color w:val="0E101A"/>
          <w:sz w:val="22"/>
          <w:szCs w:val="22"/>
          <w:lang w:val="en-US"/>
        </w:rPr>
        <w:t>  </w:t>
      </w:r>
    </w:p>
    <w:p w14:paraId="70195C0F" w14:textId="5EE33ECB" w:rsidR="0015513F" w:rsidRPr="00BE2F8D" w:rsidRDefault="0015513F" w:rsidP="00341756">
      <w:pPr>
        <w:spacing w:after="0" w:line="240" w:lineRule="auto"/>
        <w:jc w:val="center"/>
        <w:rPr>
          <w:rFonts w:cstheme="minorHAnsi"/>
          <w:lang w:val="en-US"/>
        </w:rPr>
      </w:pPr>
    </w:p>
    <w:p w14:paraId="6FEE8CC5" w14:textId="1977A81F" w:rsidR="00341756" w:rsidRPr="00BE2F8D" w:rsidRDefault="00341756" w:rsidP="00341756">
      <w:pPr>
        <w:spacing w:after="0" w:line="240" w:lineRule="auto"/>
        <w:rPr>
          <w:rFonts w:cstheme="minorHAnsi"/>
          <w:lang w:val="en-US"/>
        </w:rPr>
      </w:pPr>
      <w:bookmarkStart w:id="2" w:name="_Hlk97023932"/>
      <w:r w:rsidRPr="00BE2F8D">
        <w:rPr>
          <w:rFonts w:cstheme="minorHAnsi"/>
          <w:lang w:val="en-US"/>
        </w:rPr>
        <w:t xml:space="preserve">Exclusive stories and exciting new content shot with the new </w:t>
      </w:r>
      <w:r w:rsidR="00C14BBB">
        <w:rPr>
          <w:color w:val="0E101A"/>
          <w:lang w:val="en-US"/>
        </w:rPr>
        <w:t>ZV-</w:t>
      </w:r>
      <w:proofErr w:type="gramStart"/>
      <w:r w:rsidR="00C14BBB">
        <w:rPr>
          <w:color w:val="0E101A"/>
          <w:lang w:val="en-US"/>
        </w:rPr>
        <w:t>1F</w:t>
      </w:r>
      <w:proofErr w:type="gramEnd"/>
      <w:r w:rsidR="00BE2F8D" w:rsidRPr="00BE2F8D">
        <w:rPr>
          <w:color w:val="0E101A"/>
          <w:lang w:val="en-US"/>
        </w:rPr>
        <w:t xml:space="preserve"> </w:t>
      </w:r>
      <w:r w:rsidRPr="00BE2F8D">
        <w:rPr>
          <w:rFonts w:cstheme="minorHAnsi"/>
          <w:lang w:val="en-US"/>
        </w:rPr>
        <w:t xml:space="preserve">and Sony's other imaging products can be found at </w:t>
      </w:r>
      <w:hyperlink r:id="rId15" w:history="1">
        <w:r w:rsidRPr="00BE2F8D">
          <w:rPr>
            <w:rStyle w:val="Hyperlink"/>
            <w:lang w:val="en-US"/>
          </w:rPr>
          <w:t>www.alphauniverse.com</w:t>
        </w:r>
      </w:hyperlink>
      <w:r w:rsidRPr="00BE2F8D">
        <w:rPr>
          <w:rFonts w:cstheme="minorHAnsi"/>
          <w:lang w:val="en-US"/>
        </w:rPr>
        <w:t>, a site created to educate and inspire all fans and customers of Sony α - Alpha brand.</w:t>
      </w:r>
    </w:p>
    <w:bookmarkEnd w:id="2"/>
    <w:p w14:paraId="4EECDD31" w14:textId="77777777" w:rsidR="00341756" w:rsidRPr="00BE2F8D" w:rsidRDefault="00341756" w:rsidP="00341756">
      <w:pPr>
        <w:spacing w:after="0" w:line="240" w:lineRule="auto"/>
        <w:jc w:val="center"/>
        <w:rPr>
          <w:rFonts w:cstheme="minorHAnsi"/>
          <w:lang w:val="en-US"/>
        </w:rPr>
      </w:pPr>
    </w:p>
    <w:p w14:paraId="17ED8DE8" w14:textId="77777777" w:rsidR="0015513F" w:rsidRPr="00BE2F8D" w:rsidRDefault="0015513F" w:rsidP="00341756">
      <w:pPr>
        <w:spacing w:after="0" w:line="240" w:lineRule="auto"/>
        <w:jc w:val="center"/>
        <w:rPr>
          <w:rFonts w:cstheme="minorHAnsi"/>
          <w:lang w:val="en-US"/>
        </w:rPr>
      </w:pPr>
      <w:r w:rsidRPr="00BE2F8D">
        <w:rPr>
          <w:rFonts w:cstheme="minorHAnsi"/>
          <w:lang w:val="en-US"/>
        </w:rPr>
        <w:t>###</w:t>
      </w:r>
    </w:p>
    <w:p w14:paraId="0F69CAD6" w14:textId="0F422F60" w:rsidR="0015513F" w:rsidRPr="00BE2F8D" w:rsidRDefault="0015513F" w:rsidP="00341756">
      <w:pPr>
        <w:spacing w:after="0" w:line="240" w:lineRule="auto"/>
        <w:rPr>
          <w:rFonts w:cstheme="minorHAnsi"/>
          <w:b/>
          <w:lang w:val="en-US"/>
        </w:rPr>
      </w:pPr>
    </w:p>
    <w:p w14:paraId="60BCE06D" w14:textId="77777777" w:rsidR="00341756" w:rsidRPr="00BE2F8D" w:rsidRDefault="00341756" w:rsidP="00341756">
      <w:p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BE2F8D">
        <w:rPr>
          <w:rFonts w:ascii="Calibri" w:eastAsia="Times New Roman" w:hAnsi="Calibri" w:cs="Calibri"/>
          <w:b/>
          <w:bCs/>
          <w:lang w:val="en-US"/>
        </w:rPr>
        <w:t>About Sony Electronics Inc.</w:t>
      </w:r>
      <w:r w:rsidRPr="00BE2F8D">
        <w:rPr>
          <w:rFonts w:ascii="Calibri" w:eastAsia="Times New Roman" w:hAnsi="Calibri" w:cs="Calibri"/>
          <w:lang w:val="en-US"/>
        </w:rPr>
        <w:t xml:space="preserve"> </w:t>
      </w:r>
    </w:p>
    <w:p w14:paraId="48FAAFA8" w14:textId="4503C78F" w:rsidR="00341756" w:rsidRDefault="00341756" w:rsidP="00341756">
      <w:pPr>
        <w:spacing w:after="0" w:line="240" w:lineRule="auto"/>
        <w:rPr>
          <w:rFonts w:eastAsia="Times New Roman"/>
          <w:lang w:val="en-US"/>
        </w:rPr>
      </w:pPr>
      <w:r w:rsidRPr="00BE2F8D">
        <w:rPr>
          <w:rFonts w:eastAsia="Times New Roman"/>
          <w:lang w:val="en-US"/>
        </w:rPr>
        <w:t xml:space="preserve">Sony Electronics is a subsidiary of Sony Corporation of America and an affiliate of Sony Group Corporation, one of the most comprehensive entertainment companies in the world, with a portfolio that encompasses electronics, music, motion pictures, mobile, gaming, </w:t>
      </w:r>
      <w:proofErr w:type="gramStart"/>
      <w:r w:rsidRPr="00BE2F8D">
        <w:rPr>
          <w:rFonts w:eastAsia="Times New Roman"/>
          <w:lang w:val="en-US"/>
        </w:rPr>
        <w:t>robotics</w:t>
      </w:r>
      <w:proofErr w:type="gramEnd"/>
      <w:r w:rsidRPr="00BE2F8D">
        <w:rPr>
          <w:rFonts w:eastAsia="Times New Roman"/>
          <w:lang w:val="en-US"/>
        </w:rPr>
        <w:t xml:space="preserve"> and financial services. Headquartered in San Diego, California, Sony Electronics is a leader in electronics for the consumer and professional markets. Operations include research and development, engineering, sales, marketing, </w:t>
      </w:r>
      <w:proofErr w:type="gramStart"/>
      <w:r w:rsidRPr="00BE2F8D">
        <w:rPr>
          <w:rFonts w:eastAsia="Times New Roman"/>
          <w:lang w:val="en-US"/>
        </w:rPr>
        <w:t>distribution</w:t>
      </w:r>
      <w:proofErr w:type="gramEnd"/>
      <w:r w:rsidRPr="00BE2F8D">
        <w:rPr>
          <w:rFonts w:eastAsia="Times New Roman"/>
          <w:lang w:val="en-US"/>
        </w:rPr>
        <w:t xml:space="preserve"> and customer service. Sony Electronics creates products that innovate and inspire generations, such as the award-winning Alpha Interchangeable Lens Cameras and revolutionary high-resolution audio products. Sony is also a leading manufacturer of end-to-end solutions from 4K professional broadcast and A/V equipment to industry leading 4K and 8K Ultra HD TVs. Visit </w:t>
      </w:r>
      <w:hyperlink r:id="rId16" w:history="1">
        <w:r w:rsidRPr="00BE2F8D">
          <w:rPr>
            <w:rFonts w:eastAsia="Times New Roman"/>
            <w:color w:val="0563C1"/>
            <w:u w:val="single"/>
            <w:lang w:val="en-US"/>
          </w:rPr>
          <w:t>http://www.sony.com/news</w:t>
        </w:r>
      </w:hyperlink>
      <w:r w:rsidRPr="00BE2F8D">
        <w:rPr>
          <w:rFonts w:eastAsia="Times New Roman"/>
          <w:lang w:val="en-US"/>
        </w:rPr>
        <w:t>. for more information.</w:t>
      </w:r>
    </w:p>
    <w:p w14:paraId="3D0BA06D" w14:textId="02164985" w:rsidR="000263E3" w:rsidRDefault="000263E3" w:rsidP="00341756">
      <w:pPr>
        <w:spacing w:after="0" w:line="240" w:lineRule="auto"/>
        <w:rPr>
          <w:rFonts w:eastAsia="Times New Roman"/>
          <w:lang w:val="en-US"/>
        </w:rPr>
      </w:pPr>
    </w:p>
    <w:p w14:paraId="2C0F3794" w14:textId="2029D4BA" w:rsidR="000263E3" w:rsidRPr="00BE2F8D" w:rsidRDefault="000263E3" w:rsidP="00341756">
      <w:pPr>
        <w:spacing w:after="0" w:line="240" w:lineRule="auto"/>
        <w:rPr>
          <w:rFonts w:eastAsia="Times New Roman"/>
          <w:lang w:val="en-US"/>
        </w:rPr>
      </w:pPr>
      <w:r w:rsidRPr="00EB0A59">
        <w:t>"</w:t>
      </w:r>
      <w:hyperlink r:id="rId17" w:history="1">
        <w:r w:rsidRPr="00E47D0F">
          <w:rPr>
            <w:rStyle w:val="Hyperlink"/>
          </w:rPr>
          <w:t>SORPLAS</w:t>
        </w:r>
      </w:hyperlink>
      <w:r w:rsidRPr="00EB0A59">
        <w:t>" is a trademark of Sony Group Corporation. "SORPLAS" is a sustainable flame-retardant plastic developed and provided by Sony Semiconductor Solutions Corporation.</w:t>
      </w:r>
    </w:p>
    <w:p w14:paraId="4817E08A" w14:textId="77777777" w:rsidR="00477819" w:rsidRPr="00BE2F8D" w:rsidRDefault="00477819" w:rsidP="00341756">
      <w:pPr>
        <w:spacing w:after="0" w:line="240" w:lineRule="auto"/>
        <w:rPr>
          <w:rFonts w:eastAsia="Verdana" w:cstheme="minorHAnsi"/>
          <w:sz w:val="18"/>
          <w:szCs w:val="18"/>
          <w:lang w:val="en-US"/>
        </w:rPr>
      </w:pPr>
    </w:p>
    <w:p w14:paraId="67A06F7D" w14:textId="0A083A80" w:rsidR="0015513F" w:rsidRPr="00BE2F8D" w:rsidRDefault="0015513F" w:rsidP="00341756">
      <w:pPr>
        <w:spacing w:after="0" w:line="240" w:lineRule="auto"/>
        <w:rPr>
          <w:rFonts w:cstheme="minorHAnsi"/>
          <w:b/>
          <w:lang w:val="en-US"/>
        </w:rPr>
      </w:pPr>
      <w:r w:rsidRPr="00BE2F8D">
        <w:rPr>
          <w:rFonts w:cstheme="minorHAnsi"/>
          <w:b/>
          <w:lang w:val="en-US"/>
        </w:rPr>
        <w:t>Notes:</w:t>
      </w:r>
    </w:p>
    <w:sectPr w:rsidR="0015513F" w:rsidRPr="00BE2F8D" w:rsidSect="00C249CB"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FDEA" w14:textId="77777777" w:rsidR="00BD4807" w:rsidRDefault="00BD4807" w:rsidP="00C249CB">
      <w:pPr>
        <w:spacing w:after="0" w:line="240" w:lineRule="auto"/>
      </w:pPr>
      <w:r>
        <w:separator/>
      </w:r>
    </w:p>
  </w:endnote>
  <w:endnote w:type="continuationSeparator" w:id="0">
    <w:p w14:paraId="1693C78A" w14:textId="77777777" w:rsidR="00BD4807" w:rsidRDefault="00BD4807" w:rsidP="00C249CB">
      <w:pPr>
        <w:spacing w:after="0" w:line="240" w:lineRule="auto"/>
      </w:pPr>
      <w:r>
        <w:continuationSeparator/>
      </w:r>
    </w:p>
  </w:endnote>
  <w:endnote w:type="continuationNotice" w:id="1">
    <w:p w14:paraId="370A14F1" w14:textId="77777777" w:rsidR="00BD4807" w:rsidRDefault="00BD4807">
      <w:pPr>
        <w:spacing w:after="0" w:line="240" w:lineRule="auto"/>
      </w:pPr>
    </w:p>
  </w:endnote>
  <w:endnote w:id="2">
    <w:p w14:paraId="4FE16120" w14:textId="77777777" w:rsidR="00BE2F8D" w:rsidRPr="00EA4750" w:rsidRDefault="00BE2F8D" w:rsidP="00EA4750">
      <w:pPr>
        <w:pStyle w:val="EndnoteText"/>
        <w:spacing w:after="0"/>
        <w:rPr>
          <w:sz w:val="18"/>
          <w:szCs w:val="18"/>
        </w:rPr>
      </w:pPr>
      <w:r w:rsidRPr="00EA4750">
        <w:rPr>
          <w:rStyle w:val="EndnoteReference"/>
          <w:sz w:val="18"/>
          <w:szCs w:val="18"/>
        </w:rPr>
        <w:endnoteRef/>
      </w:r>
      <w:r w:rsidRPr="00EA4750">
        <w:rPr>
          <w:sz w:val="18"/>
          <w:szCs w:val="18"/>
        </w:rPr>
        <w:t xml:space="preserve"> 35mm format equivalent</w:t>
      </w:r>
    </w:p>
  </w:endnote>
  <w:endnote w:id="3">
    <w:p w14:paraId="1D6B33D2" w14:textId="4666C705" w:rsidR="005368F6" w:rsidRPr="005368F6" w:rsidRDefault="005368F6" w:rsidP="005368F6">
      <w:pPr>
        <w:pStyle w:val="EndnoteText"/>
        <w:spacing w:after="0"/>
        <w:rPr>
          <w:sz w:val="18"/>
          <w:szCs w:val="18"/>
          <w:lang w:val="en-US"/>
        </w:rPr>
      </w:pPr>
      <w:r w:rsidRPr="005368F6">
        <w:rPr>
          <w:rStyle w:val="EndnoteReference"/>
          <w:sz w:val="18"/>
          <w:szCs w:val="18"/>
        </w:rPr>
        <w:endnoteRef/>
      </w:r>
      <w:r w:rsidRPr="005368F6">
        <w:rPr>
          <w:sz w:val="18"/>
          <w:szCs w:val="18"/>
        </w:rPr>
        <w:t xml:space="preserve"> </w:t>
      </w:r>
      <w:r w:rsidRPr="005368F6">
        <w:rPr>
          <w:sz w:val="18"/>
          <w:szCs w:val="18"/>
          <w:lang w:val="en-US"/>
        </w:rPr>
        <w:t>Not including battery and memory card</w:t>
      </w:r>
    </w:p>
  </w:endnote>
  <w:endnote w:id="4">
    <w:p w14:paraId="6CB024A1" w14:textId="77777777" w:rsidR="008A2944" w:rsidRPr="00EA4750" w:rsidRDefault="008A2944" w:rsidP="00EA4750">
      <w:pPr>
        <w:pStyle w:val="CommentText"/>
        <w:spacing w:after="0"/>
        <w:rPr>
          <w:sz w:val="18"/>
          <w:szCs w:val="18"/>
          <w:lang w:eastAsia="ja-JP"/>
        </w:rPr>
      </w:pPr>
      <w:r w:rsidRPr="00EA4750">
        <w:rPr>
          <w:rStyle w:val="EndnoteReference"/>
          <w:sz w:val="18"/>
          <w:szCs w:val="18"/>
        </w:rPr>
        <w:endnoteRef/>
      </w:r>
      <w:r w:rsidRPr="00EA4750">
        <w:rPr>
          <w:sz w:val="18"/>
          <w:szCs w:val="18"/>
        </w:rPr>
        <w:t xml:space="preserve"> </w:t>
      </w:r>
      <w:r w:rsidRPr="00EA4750">
        <w:rPr>
          <w:sz w:val="18"/>
          <w:szCs w:val="18"/>
          <w:lang w:eastAsia="ja-JP"/>
        </w:rPr>
        <w:t xml:space="preserve">Still images only. Does not work with all types of </w:t>
      </w:r>
      <w:proofErr w:type="gramStart"/>
      <w:r w:rsidRPr="00EA4750">
        <w:rPr>
          <w:sz w:val="18"/>
          <w:szCs w:val="18"/>
          <w:lang w:eastAsia="ja-JP"/>
        </w:rPr>
        <w:t>animal</w:t>
      </w:r>
      <w:proofErr w:type="gramEnd"/>
    </w:p>
  </w:endnote>
  <w:endnote w:id="5">
    <w:p w14:paraId="5DB19EC7" w14:textId="77777777" w:rsidR="008A2944" w:rsidRPr="00EA4750" w:rsidRDefault="008A2944" w:rsidP="00EA4750">
      <w:pPr>
        <w:pStyle w:val="EndnoteText"/>
        <w:spacing w:after="0"/>
        <w:rPr>
          <w:sz w:val="18"/>
          <w:szCs w:val="18"/>
        </w:rPr>
      </w:pPr>
      <w:r w:rsidRPr="00EA4750">
        <w:rPr>
          <w:rStyle w:val="EndnoteReference"/>
          <w:sz w:val="18"/>
          <w:szCs w:val="18"/>
        </w:rPr>
        <w:endnoteRef/>
      </w:r>
      <w:r w:rsidRPr="00EA4750">
        <w:rPr>
          <w:sz w:val="18"/>
          <w:szCs w:val="18"/>
        </w:rPr>
        <w:t xml:space="preserve"> </w:t>
      </w:r>
      <w:r w:rsidRPr="00EA4750">
        <w:rPr>
          <w:sz w:val="18"/>
          <w:szCs w:val="18"/>
          <w:lang w:val="en-US" w:eastAsia="ja-JP"/>
        </w:rPr>
        <w:t>Slight image crop in Active Mode. Active Mode is not available when recording frame rate is 120 (100) p for normal movies and frame rate is 120 (100) fps for S&amp;Q.</w:t>
      </w:r>
    </w:p>
  </w:endnote>
  <w:endnote w:id="6">
    <w:p w14:paraId="02251056" w14:textId="77777777" w:rsidR="008A2944" w:rsidRPr="00EA4750" w:rsidRDefault="008A2944" w:rsidP="00EA4750">
      <w:pPr>
        <w:pStyle w:val="EndnoteText"/>
        <w:spacing w:after="0"/>
        <w:rPr>
          <w:sz w:val="18"/>
          <w:szCs w:val="18"/>
        </w:rPr>
      </w:pPr>
      <w:r w:rsidRPr="00EA4750">
        <w:rPr>
          <w:rStyle w:val="EndnoteReference"/>
          <w:sz w:val="18"/>
          <w:szCs w:val="18"/>
        </w:rPr>
        <w:endnoteRef/>
      </w:r>
      <w:r w:rsidRPr="00EA4750">
        <w:rPr>
          <w:sz w:val="18"/>
          <w:szCs w:val="18"/>
        </w:rPr>
        <w:t xml:space="preserve"> The recording format in S&amp;Q mode is XAVC S HD. Sound recording is not possible. A Class 10 or higher SDHC/SDXC card is required. UHS speed class 3 or higher is required for 100 Mbps recording.</w:t>
      </w:r>
    </w:p>
  </w:endnote>
  <w:endnote w:id="7">
    <w:p w14:paraId="62F07720" w14:textId="77777777" w:rsidR="008A2944" w:rsidRPr="00EA4750" w:rsidRDefault="008A2944" w:rsidP="00EA4750">
      <w:pPr>
        <w:pStyle w:val="EndnoteText"/>
        <w:spacing w:after="0"/>
        <w:rPr>
          <w:sz w:val="18"/>
          <w:szCs w:val="18"/>
          <w:lang w:val="en-US"/>
        </w:rPr>
      </w:pPr>
      <w:r w:rsidRPr="00EA4750">
        <w:rPr>
          <w:rStyle w:val="EndnoteReference"/>
          <w:sz w:val="18"/>
          <w:szCs w:val="18"/>
        </w:rPr>
        <w:endnoteRef/>
      </w:r>
      <w:r w:rsidRPr="00EA4750">
        <w:rPr>
          <w:sz w:val="18"/>
          <w:szCs w:val="18"/>
        </w:rPr>
        <w:t xml:space="preserve"> S&amp;Q mode recording at 120 fps (frame rate) 24p (recording frame rate).</w:t>
      </w:r>
    </w:p>
  </w:endnote>
  <w:endnote w:id="8">
    <w:p w14:paraId="3E16F632" w14:textId="77777777" w:rsidR="008A2944" w:rsidRPr="00EA4750" w:rsidRDefault="008A2944" w:rsidP="00EA4750">
      <w:pPr>
        <w:pStyle w:val="EndnoteText"/>
        <w:spacing w:after="0"/>
        <w:rPr>
          <w:sz w:val="18"/>
          <w:szCs w:val="18"/>
          <w:lang w:val="en-US"/>
        </w:rPr>
      </w:pPr>
      <w:r w:rsidRPr="00EA4750">
        <w:rPr>
          <w:rStyle w:val="EndnoteReference"/>
          <w:sz w:val="18"/>
          <w:szCs w:val="18"/>
        </w:rPr>
        <w:endnoteRef/>
      </w:r>
      <w:r w:rsidRPr="00EA4750">
        <w:rPr>
          <w:sz w:val="18"/>
          <w:szCs w:val="18"/>
        </w:rPr>
        <w:t xml:space="preserve"> S&amp;Q mode recording at 1 fps (frame rate) 60p (recording frame rate).</w:t>
      </w:r>
    </w:p>
  </w:endnote>
  <w:endnote w:id="9">
    <w:p w14:paraId="17C6AE44" w14:textId="06F4D723" w:rsidR="00780EEC" w:rsidRPr="00EA4750" w:rsidRDefault="00780EEC" w:rsidP="00EA4750">
      <w:pPr>
        <w:pStyle w:val="EndnoteText"/>
        <w:spacing w:after="0"/>
        <w:rPr>
          <w:sz w:val="18"/>
          <w:szCs w:val="18"/>
        </w:rPr>
      </w:pPr>
      <w:r w:rsidRPr="00EA4750">
        <w:rPr>
          <w:rStyle w:val="EndnoteReference"/>
          <w:sz w:val="18"/>
          <w:szCs w:val="18"/>
        </w:rPr>
        <w:endnoteRef/>
      </w:r>
      <w:r w:rsidRPr="00EA4750">
        <w:rPr>
          <w:sz w:val="18"/>
          <w:szCs w:val="18"/>
        </w:rPr>
        <w:t xml:space="preserve"> </w:t>
      </w:r>
      <w:r w:rsidR="000263E3" w:rsidRPr="00EA4750">
        <w:rPr>
          <w:sz w:val="18"/>
          <w:szCs w:val="18"/>
        </w:rPr>
        <w:t xml:space="preserve">Users can select from zooms of 1.0/1.5/2.0/4.0x to quickly change the angle of view. In FHD, zooms of 1.5x and 2.0x use Clear Image Zoom and 4.0x uses digital zoom; in 4K, </w:t>
      </w:r>
      <w:proofErr w:type="gramStart"/>
      <w:r w:rsidR="000263E3" w:rsidRPr="00EA4750">
        <w:rPr>
          <w:sz w:val="18"/>
          <w:szCs w:val="18"/>
        </w:rPr>
        <w:t>1.5x  uses</w:t>
      </w:r>
      <w:proofErr w:type="gramEnd"/>
      <w:r w:rsidR="000263E3" w:rsidRPr="00EA4750">
        <w:rPr>
          <w:sz w:val="18"/>
          <w:szCs w:val="18"/>
        </w:rPr>
        <w:t xml:space="preserve"> Clear Image Zoom and 2.0x and 4.0x use digital zoom.</w:t>
      </w:r>
    </w:p>
  </w:endnote>
  <w:endnote w:id="10">
    <w:p w14:paraId="704DDA4D" w14:textId="07B5D86F" w:rsidR="000263E3" w:rsidRPr="00EA4750" w:rsidRDefault="000263E3" w:rsidP="00EA4750">
      <w:pPr>
        <w:pStyle w:val="EndnoteText"/>
        <w:spacing w:after="0"/>
        <w:rPr>
          <w:sz w:val="18"/>
          <w:szCs w:val="18"/>
          <w:lang w:val="en-US"/>
        </w:rPr>
      </w:pPr>
      <w:r w:rsidRPr="00EA4750">
        <w:rPr>
          <w:rStyle w:val="EndnoteReference"/>
          <w:sz w:val="18"/>
          <w:szCs w:val="18"/>
        </w:rPr>
        <w:endnoteRef/>
      </w:r>
      <w:r w:rsidRPr="00EA4750">
        <w:rPr>
          <w:sz w:val="18"/>
          <w:szCs w:val="18"/>
        </w:rPr>
        <w:t xml:space="preserve"> Not available when shooting movie in still image mode by pressing MOVIE button.</w:t>
      </w:r>
    </w:p>
  </w:endnote>
  <w:endnote w:id="11">
    <w:p w14:paraId="6DD1CC51" w14:textId="77777777" w:rsidR="00913EEE" w:rsidRPr="00EA4750" w:rsidRDefault="00913EEE" w:rsidP="00913EEE">
      <w:pPr>
        <w:pStyle w:val="EndnoteText"/>
        <w:spacing w:after="0"/>
        <w:rPr>
          <w:sz w:val="18"/>
          <w:szCs w:val="18"/>
        </w:rPr>
      </w:pPr>
      <w:r w:rsidRPr="00EA4750">
        <w:rPr>
          <w:rStyle w:val="EndnoteReference"/>
          <w:sz w:val="18"/>
          <w:szCs w:val="18"/>
        </w:rPr>
        <w:endnoteRef/>
      </w:r>
      <w:r w:rsidRPr="00EA4750">
        <w:rPr>
          <w:sz w:val="18"/>
          <w:szCs w:val="18"/>
        </w:rPr>
        <w:t xml:space="preserve"> Sold separately </w:t>
      </w:r>
    </w:p>
  </w:endnote>
  <w:endnote w:id="12">
    <w:p w14:paraId="416FC496" w14:textId="77777777" w:rsidR="00913EEE" w:rsidRPr="00EA4750" w:rsidRDefault="00913EEE" w:rsidP="00913EEE">
      <w:pPr>
        <w:pStyle w:val="EndnoteText"/>
        <w:spacing w:after="0"/>
        <w:rPr>
          <w:sz w:val="18"/>
          <w:szCs w:val="18"/>
        </w:rPr>
      </w:pPr>
      <w:r w:rsidRPr="00EA4750">
        <w:rPr>
          <w:rStyle w:val="EndnoteReference"/>
          <w:sz w:val="18"/>
          <w:szCs w:val="18"/>
        </w:rPr>
        <w:endnoteRef/>
      </w:r>
      <w:r w:rsidRPr="00EA4750">
        <w:rPr>
          <w:sz w:val="18"/>
          <w:szCs w:val="18"/>
        </w:rPr>
        <w:t xml:space="preserve"> Since this model’s accessory shoe does not have electronic contacts, it does not support operation of an external flash, audio input, etc</w:t>
      </w:r>
    </w:p>
  </w:endnote>
  <w:endnote w:id="13">
    <w:p w14:paraId="2E3B1E6A" w14:textId="53BBA385" w:rsidR="005F1FBF" w:rsidRPr="00EA4750" w:rsidRDefault="005F1FBF" w:rsidP="007E118B">
      <w:pPr>
        <w:pStyle w:val="EndnoteText"/>
        <w:spacing w:after="0"/>
        <w:rPr>
          <w:sz w:val="18"/>
          <w:szCs w:val="18"/>
          <w:lang w:val="en-US"/>
        </w:rPr>
      </w:pPr>
      <w:r w:rsidRPr="00EA4750">
        <w:rPr>
          <w:rStyle w:val="EndnoteReference"/>
          <w:sz w:val="18"/>
          <w:szCs w:val="18"/>
        </w:rPr>
        <w:endnoteRef/>
      </w:r>
      <w:r w:rsidRPr="00EA4750">
        <w:rPr>
          <w:sz w:val="18"/>
          <w:szCs w:val="18"/>
        </w:rPr>
        <w:t xml:space="preserve"> </w:t>
      </w:r>
      <w:r w:rsidR="007E118B" w:rsidRPr="00EA4750">
        <w:rPr>
          <w:sz w:val="18"/>
          <w:szCs w:val="18"/>
        </w:rPr>
        <w:t xml:space="preserve">Please use Imaging Edge Mobile Plus Ver. 1.0 or later. </w:t>
      </w:r>
      <w:r w:rsidR="007E118B" w:rsidRPr="007E118B">
        <w:rPr>
          <w:sz w:val="18"/>
          <w:szCs w:val="18"/>
        </w:rPr>
        <w:t xml:space="preserve">The Imaging Edge Mobile Plus app can be downloaded at Google Play and the App Store. Network services, content, </w:t>
      </w:r>
      <w:proofErr w:type="gramStart"/>
      <w:r w:rsidR="007E118B" w:rsidRPr="007E118B">
        <w:rPr>
          <w:sz w:val="18"/>
          <w:szCs w:val="18"/>
        </w:rPr>
        <w:t>and  operating</w:t>
      </w:r>
      <w:proofErr w:type="gramEnd"/>
      <w:r w:rsidR="007E118B" w:rsidRPr="007E118B">
        <w:rPr>
          <w:sz w:val="18"/>
          <w:szCs w:val="18"/>
        </w:rPr>
        <w:t xml:space="preserve"> system and software subject to terms and conditions and may be changed, interrupted or discontinued at any time and may require fees, registration and credit card information.</w:t>
      </w:r>
    </w:p>
  </w:endnote>
  <w:endnote w:id="14">
    <w:p w14:paraId="785B10BC" w14:textId="77777777" w:rsidR="003D090E" w:rsidRPr="00EA4750" w:rsidRDefault="003D090E" w:rsidP="003D090E">
      <w:pPr>
        <w:pStyle w:val="EndnoteText"/>
        <w:spacing w:after="0"/>
        <w:rPr>
          <w:sz w:val="18"/>
          <w:szCs w:val="18"/>
        </w:rPr>
      </w:pPr>
      <w:r w:rsidRPr="00EA4750">
        <w:rPr>
          <w:rStyle w:val="EndnoteReference"/>
          <w:sz w:val="18"/>
          <w:szCs w:val="18"/>
        </w:rPr>
        <w:endnoteRef/>
      </w:r>
      <w:r w:rsidRPr="00EA4750">
        <w:rPr>
          <w:sz w:val="18"/>
          <w:szCs w:val="18"/>
        </w:rPr>
        <w:t xml:space="preserve"> Two types of shot marks: Shot Mark1 and Shot Mark2</w:t>
      </w:r>
    </w:p>
  </w:endnote>
  <w:endnote w:id="15">
    <w:p w14:paraId="3A03E856" w14:textId="77777777" w:rsidR="003D090E" w:rsidRPr="00EA4750" w:rsidRDefault="003D090E" w:rsidP="003D090E">
      <w:pPr>
        <w:pStyle w:val="EndnoteText"/>
        <w:spacing w:after="0"/>
        <w:rPr>
          <w:sz w:val="18"/>
          <w:szCs w:val="18"/>
        </w:rPr>
      </w:pPr>
      <w:r w:rsidRPr="00EA4750">
        <w:rPr>
          <w:rStyle w:val="EndnoteReference"/>
          <w:sz w:val="18"/>
          <w:szCs w:val="18"/>
        </w:rPr>
        <w:endnoteRef/>
      </w:r>
      <w:r w:rsidRPr="00EA4750">
        <w:rPr>
          <w:sz w:val="18"/>
          <w:szCs w:val="18"/>
        </w:rPr>
        <w:t xml:space="preserve"> Depending on where the shot mark is added, the length of the cut-out video may be shorter than the set length.</w:t>
      </w:r>
    </w:p>
  </w:endnote>
  <w:endnote w:id="16">
    <w:p w14:paraId="2B42499E" w14:textId="1A736367" w:rsidR="00394B9B" w:rsidRPr="005368F6" w:rsidRDefault="00394B9B" w:rsidP="00394B9B">
      <w:pPr>
        <w:pStyle w:val="EndnoteText"/>
        <w:spacing w:after="0"/>
        <w:rPr>
          <w:sz w:val="18"/>
          <w:szCs w:val="18"/>
        </w:rPr>
      </w:pPr>
      <w:r w:rsidRPr="005368F6">
        <w:rPr>
          <w:rStyle w:val="EndnoteReference"/>
          <w:sz w:val="18"/>
          <w:szCs w:val="18"/>
        </w:rPr>
        <w:endnoteRef/>
      </w:r>
      <w:r w:rsidRPr="005368F6">
        <w:rPr>
          <w:sz w:val="18"/>
          <w:szCs w:val="18"/>
        </w:rPr>
        <w:t xml:space="preserve"> </w:t>
      </w:r>
      <w:r w:rsidR="005368F6" w:rsidRPr="005368F6">
        <w:rPr>
          <w:sz w:val="18"/>
          <w:szCs w:val="18"/>
        </w:rPr>
        <w:t xml:space="preserve">When streaming via USB, the resolution is 1280 x </w:t>
      </w:r>
      <w:proofErr w:type="gramStart"/>
      <w:r w:rsidR="005368F6" w:rsidRPr="005368F6">
        <w:rPr>
          <w:sz w:val="18"/>
          <w:szCs w:val="18"/>
        </w:rPr>
        <w:t>720</w:t>
      </w:r>
      <w:proofErr w:type="gramEnd"/>
      <w:r w:rsidR="005368F6" w:rsidRPr="005368F6">
        <w:rPr>
          <w:sz w:val="18"/>
          <w:szCs w:val="18"/>
        </w:rPr>
        <w:t xml:space="preserve"> and the frame rate is 30 fps. To use this function, the OS on the PC or smartphone side must support UVC/UAC. When connecting to a mobile device equipped with a USB Type-C(R) port, please use a commercially available USB cable or terminal conversion adapter.</w:t>
      </w:r>
    </w:p>
  </w:endnote>
  <w:endnote w:id="17">
    <w:p w14:paraId="72DCD291" w14:textId="07ED4853" w:rsidR="00477819" w:rsidRPr="00EA4750" w:rsidRDefault="00477819" w:rsidP="00EA4750">
      <w:pPr>
        <w:pStyle w:val="EndnoteText"/>
        <w:spacing w:after="0"/>
        <w:rPr>
          <w:sz w:val="18"/>
          <w:szCs w:val="18"/>
        </w:rPr>
      </w:pPr>
      <w:r w:rsidRPr="00EA4750">
        <w:rPr>
          <w:rStyle w:val="EndnoteReference"/>
          <w:sz w:val="18"/>
          <w:szCs w:val="18"/>
        </w:rPr>
        <w:endnoteRef/>
      </w:r>
      <w:r w:rsidRPr="00EA4750">
        <w:rPr>
          <w:sz w:val="18"/>
          <w:szCs w:val="18"/>
        </w:rPr>
        <w:t xml:space="preserve"> Recycled </w:t>
      </w:r>
      <w:r w:rsidRPr="00EA4750">
        <w:rPr>
          <w:rFonts w:hint="eastAsia"/>
          <w:sz w:val="18"/>
          <w:szCs w:val="18"/>
          <w:lang w:eastAsia="ja-JP"/>
        </w:rPr>
        <w:t>m</w:t>
      </w:r>
      <w:r w:rsidRPr="00EA4750">
        <w:rPr>
          <w:sz w:val="18"/>
          <w:szCs w:val="18"/>
          <w:lang w:eastAsia="ja-JP"/>
        </w:rPr>
        <w:t>aterials</w:t>
      </w:r>
      <w:r w:rsidRPr="00EA4750">
        <w:rPr>
          <w:sz w:val="18"/>
          <w:szCs w:val="18"/>
        </w:rPr>
        <w:t xml:space="preserve"> may not be available, depending on the time of production.</w:t>
      </w:r>
    </w:p>
  </w:endnote>
  <w:endnote w:id="18">
    <w:p w14:paraId="4F3C29BE" w14:textId="1B73E14F" w:rsidR="002521E8" w:rsidRPr="00EA4750" w:rsidRDefault="002521E8" w:rsidP="00EA4750">
      <w:pPr>
        <w:pStyle w:val="EndnoteText"/>
        <w:spacing w:after="0"/>
        <w:rPr>
          <w:sz w:val="18"/>
          <w:szCs w:val="18"/>
        </w:rPr>
      </w:pPr>
      <w:r w:rsidRPr="00EA4750">
        <w:rPr>
          <w:rStyle w:val="EndnoteReference"/>
          <w:sz w:val="18"/>
          <w:szCs w:val="18"/>
        </w:rPr>
        <w:endnoteRef/>
      </w:r>
      <w:r w:rsidRPr="00EA4750">
        <w:rPr>
          <w:sz w:val="18"/>
          <w:szCs w:val="18"/>
        </w:rPr>
        <w:t xml:space="preserve"> </w:t>
      </w:r>
      <w:r w:rsidR="006A64F3" w:rsidRPr="00EA4750">
        <w:rPr>
          <w:sz w:val="18"/>
          <w:szCs w:val="18"/>
        </w:rPr>
        <w:t>T</w:t>
      </w:r>
      <w:r w:rsidRPr="00EA4750">
        <w:rPr>
          <w:sz w:val="18"/>
          <w:szCs w:val="18"/>
        </w:rPr>
        <w:t>he wind screen fibr</w:t>
      </w:r>
      <w:r w:rsidR="00477819" w:rsidRPr="00EA4750">
        <w:rPr>
          <w:sz w:val="18"/>
          <w:szCs w:val="18"/>
        </w:rPr>
        <w:t>e</w:t>
      </w:r>
      <w:r w:rsidRPr="00EA4750">
        <w:rPr>
          <w:sz w:val="18"/>
          <w:szCs w:val="18"/>
        </w:rPr>
        <w:t>s are made exclusively from recycled polyester</w:t>
      </w:r>
      <w:r w:rsidR="00477819" w:rsidRPr="00EA4750">
        <w:rPr>
          <w:sz w:val="18"/>
          <w:szCs w:val="18"/>
        </w:rPr>
        <w:t>. Recycled polyester may not be available, depending on the time of production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0691" w14:textId="77777777" w:rsidR="00BD4807" w:rsidRDefault="00BD4807" w:rsidP="00C249CB">
      <w:pPr>
        <w:spacing w:after="0" w:line="240" w:lineRule="auto"/>
      </w:pPr>
      <w:r>
        <w:separator/>
      </w:r>
    </w:p>
  </w:footnote>
  <w:footnote w:type="continuationSeparator" w:id="0">
    <w:p w14:paraId="7816D59F" w14:textId="77777777" w:rsidR="00BD4807" w:rsidRDefault="00BD4807" w:rsidP="00C249CB">
      <w:pPr>
        <w:spacing w:after="0" w:line="240" w:lineRule="auto"/>
      </w:pPr>
      <w:r>
        <w:continuationSeparator/>
      </w:r>
    </w:p>
  </w:footnote>
  <w:footnote w:type="continuationNotice" w:id="1">
    <w:p w14:paraId="7CD3D357" w14:textId="77777777" w:rsidR="00BD4807" w:rsidRDefault="00BD48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D35B" w14:textId="631991A6" w:rsidR="00C249CB" w:rsidRDefault="00BE2F8D">
    <w:pPr>
      <w:pStyle w:val="Header"/>
    </w:pPr>
    <w:r>
      <w:rPr>
        <w:noProof/>
      </w:rPr>
      <w:drawing>
        <wp:inline distT="0" distB="0" distL="0" distR="0" wp14:anchorId="66F56E56" wp14:editId="7096BBB2">
          <wp:extent cx="1590472" cy="571500"/>
          <wp:effectExtent l="0" t="0" r="0" b="0"/>
          <wp:docPr id="10" name="Picture 10" descr="C:\Users\7000015957\AppData\Local\Microsoft\Windows\Temporary Internet Files\Content.Word\sony_logo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7000015957\AppData\Local\Microsoft\Windows\Temporary Internet Files\Content.Word\sony_logo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511" cy="57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F8A"/>
    <w:multiLevelType w:val="hybridMultilevel"/>
    <w:tmpl w:val="E80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27D0"/>
    <w:multiLevelType w:val="hybridMultilevel"/>
    <w:tmpl w:val="3B14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3B2E"/>
    <w:multiLevelType w:val="multilevel"/>
    <w:tmpl w:val="1902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009CC"/>
    <w:multiLevelType w:val="hybridMultilevel"/>
    <w:tmpl w:val="BD26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86085"/>
    <w:multiLevelType w:val="hybridMultilevel"/>
    <w:tmpl w:val="30EA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4609"/>
    <w:multiLevelType w:val="hybridMultilevel"/>
    <w:tmpl w:val="27D6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378B1"/>
    <w:multiLevelType w:val="hybridMultilevel"/>
    <w:tmpl w:val="DF96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F00D0"/>
    <w:multiLevelType w:val="hybridMultilevel"/>
    <w:tmpl w:val="B8F0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E0DE4"/>
    <w:multiLevelType w:val="hybridMultilevel"/>
    <w:tmpl w:val="0C4E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E3439"/>
    <w:multiLevelType w:val="hybridMultilevel"/>
    <w:tmpl w:val="74DA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MDW2sDQ1tLAwMDZU0lEKTi0uzszPAykwMagFAHOzMqUtAAAA"/>
  </w:docVars>
  <w:rsids>
    <w:rsidRoot w:val="00A82F93"/>
    <w:rsid w:val="000012D2"/>
    <w:rsid w:val="00002E46"/>
    <w:rsid w:val="000100E8"/>
    <w:rsid w:val="00015740"/>
    <w:rsid w:val="0001734B"/>
    <w:rsid w:val="00017494"/>
    <w:rsid w:val="000176B1"/>
    <w:rsid w:val="000263E3"/>
    <w:rsid w:val="00032B01"/>
    <w:rsid w:val="0004004F"/>
    <w:rsid w:val="000439C1"/>
    <w:rsid w:val="00046338"/>
    <w:rsid w:val="0005363A"/>
    <w:rsid w:val="00054392"/>
    <w:rsid w:val="000561B1"/>
    <w:rsid w:val="00061623"/>
    <w:rsid w:val="000653A7"/>
    <w:rsid w:val="000674F4"/>
    <w:rsid w:val="00074C0B"/>
    <w:rsid w:val="0008212D"/>
    <w:rsid w:val="00085C6A"/>
    <w:rsid w:val="00085EA4"/>
    <w:rsid w:val="00091765"/>
    <w:rsid w:val="000A1B68"/>
    <w:rsid w:val="000B1F5E"/>
    <w:rsid w:val="000B4E87"/>
    <w:rsid w:val="000C4CE9"/>
    <w:rsid w:val="000C4CEE"/>
    <w:rsid w:val="000C75A6"/>
    <w:rsid w:val="000D6CD2"/>
    <w:rsid w:val="000F0338"/>
    <w:rsid w:val="000F251F"/>
    <w:rsid w:val="000F29F1"/>
    <w:rsid w:val="000F4252"/>
    <w:rsid w:val="0010022F"/>
    <w:rsid w:val="00101159"/>
    <w:rsid w:val="00104DF7"/>
    <w:rsid w:val="0011005D"/>
    <w:rsid w:val="00124F3A"/>
    <w:rsid w:val="001322F4"/>
    <w:rsid w:val="00146838"/>
    <w:rsid w:val="00151C6D"/>
    <w:rsid w:val="0015513F"/>
    <w:rsid w:val="00155D1F"/>
    <w:rsid w:val="0015653E"/>
    <w:rsid w:val="00164FAC"/>
    <w:rsid w:val="00165FE0"/>
    <w:rsid w:val="0016611C"/>
    <w:rsid w:val="00175B1D"/>
    <w:rsid w:val="00180172"/>
    <w:rsid w:val="001811A6"/>
    <w:rsid w:val="0019235A"/>
    <w:rsid w:val="001941AB"/>
    <w:rsid w:val="001A4A79"/>
    <w:rsid w:val="001A4CE1"/>
    <w:rsid w:val="001B4BB2"/>
    <w:rsid w:val="001B6521"/>
    <w:rsid w:val="001C024F"/>
    <w:rsid w:val="001C52F4"/>
    <w:rsid w:val="001D0F27"/>
    <w:rsid w:val="001D1368"/>
    <w:rsid w:val="001D43DC"/>
    <w:rsid w:val="001D4411"/>
    <w:rsid w:val="001F5711"/>
    <w:rsid w:val="001F58FC"/>
    <w:rsid w:val="00204D3C"/>
    <w:rsid w:val="00205AC9"/>
    <w:rsid w:val="002071CE"/>
    <w:rsid w:val="00210B28"/>
    <w:rsid w:val="002200D9"/>
    <w:rsid w:val="002201AE"/>
    <w:rsid w:val="002212CD"/>
    <w:rsid w:val="0022295E"/>
    <w:rsid w:val="00223349"/>
    <w:rsid w:val="00232171"/>
    <w:rsid w:val="00234BBA"/>
    <w:rsid w:val="0024415A"/>
    <w:rsid w:val="00247564"/>
    <w:rsid w:val="00250509"/>
    <w:rsid w:val="00250F19"/>
    <w:rsid w:val="002521E8"/>
    <w:rsid w:val="00253C70"/>
    <w:rsid w:val="002559CA"/>
    <w:rsid w:val="00273840"/>
    <w:rsid w:val="00273AF6"/>
    <w:rsid w:val="00280ECA"/>
    <w:rsid w:val="0028147D"/>
    <w:rsid w:val="00285018"/>
    <w:rsid w:val="00286DF0"/>
    <w:rsid w:val="00290C6B"/>
    <w:rsid w:val="0029160B"/>
    <w:rsid w:val="0029392D"/>
    <w:rsid w:val="002A1769"/>
    <w:rsid w:val="002A3923"/>
    <w:rsid w:val="002A5850"/>
    <w:rsid w:val="002B354D"/>
    <w:rsid w:val="002B4D29"/>
    <w:rsid w:val="002B7A36"/>
    <w:rsid w:val="002C2E0F"/>
    <w:rsid w:val="002E2322"/>
    <w:rsid w:val="002E547C"/>
    <w:rsid w:val="002F020E"/>
    <w:rsid w:val="002F3B27"/>
    <w:rsid w:val="002F5126"/>
    <w:rsid w:val="002F66A6"/>
    <w:rsid w:val="002F749A"/>
    <w:rsid w:val="002F7B4A"/>
    <w:rsid w:val="00303BBA"/>
    <w:rsid w:val="00306904"/>
    <w:rsid w:val="00307647"/>
    <w:rsid w:val="003122FC"/>
    <w:rsid w:val="00314C43"/>
    <w:rsid w:val="00316519"/>
    <w:rsid w:val="00321E63"/>
    <w:rsid w:val="00323580"/>
    <w:rsid w:val="00326093"/>
    <w:rsid w:val="0032678C"/>
    <w:rsid w:val="00327D2A"/>
    <w:rsid w:val="00335CB9"/>
    <w:rsid w:val="003363F5"/>
    <w:rsid w:val="00341756"/>
    <w:rsid w:val="003423F6"/>
    <w:rsid w:val="00354F1F"/>
    <w:rsid w:val="00356C10"/>
    <w:rsid w:val="00372E0E"/>
    <w:rsid w:val="003839AF"/>
    <w:rsid w:val="00387A12"/>
    <w:rsid w:val="00394B9B"/>
    <w:rsid w:val="0039500A"/>
    <w:rsid w:val="003A0664"/>
    <w:rsid w:val="003B3486"/>
    <w:rsid w:val="003C0C34"/>
    <w:rsid w:val="003C25AA"/>
    <w:rsid w:val="003C4CBE"/>
    <w:rsid w:val="003C7C97"/>
    <w:rsid w:val="003D090E"/>
    <w:rsid w:val="003D2974"/>
    <w:rsid w:val="003D5896"/>
    <w:rsid w:val="003D7CC4"/>
    <w:rsid w:val="003E04FF"/>
    <w:rsid w:val="003E1DD5"/>
    <w:rsid w:val="003E29E0"/>
    <w:rsid w:val="003E36C0"/>
    <w:rsid w:val="003F2866"/>
    <w:rsid w:val="004152C6"/>
    <w:rsid w:val="00417ADA"/>
    <w:rsid w:val="004225BA"/>
    <w:rsid w:val="0043399A"/>
    <w:rsid w:val="004341F8"/>
    <w:rsid w:val="004405E8"/>
    <w:rsid w:val="00443335"/>
    <w:rsid w:val="004461BB"/>
    <w:rsid w:val="004461FE"/>
    <w:rsid w:val="004522B9"/>
    <w:rsid w:val="004562C9"/>
    <w:rsid w:val="00460D3B"/>
    <w:rsid w:val="00460E99"/>
    <w:rsid w:val="00461E52"/>
    <w:rsid w:val="00476560"/>
    <w:rsid w:val="00477819"/>
    <w:rsid w:val="00494A20"/>
    <w:rsid w:val="00495893"/>
    <w:rsid w:val="004958B3"/>
    <w:rsid w:val="004A2989"/>
    <w:rsid w:val="004A6D65"/>
    <w:rsid w:val="004B1657"/>
    <w:rsid w:val="004B5FB2"/>
    <w:rsid w:val="004B6897"/>
    <w:rsid w:val="004B7E55"/>
    <w:rsid w:val="004C0D3A"/>
    <w:rsid w:val="004C16B9"/>
    <w:rsid w:val="004C310E"/>
    <w:rsid w:val="004C6B57"/>
    <w:rsid w:val="004E449B"/>
    <w:rsid w:val="004F1B4E"/>
    <w:rsid w:val="004F4155"/>
    <w:rsid w:val="00500CA6"/>
    <w:rsid w:val="00511EB5"/>
    <w:rsid w:val="005155C4"/>
    <w:rsid w:val="005211BE"/>
    <w:rsid w:val="00526297"/>
    <w:rsid w:val="00526411"/>
    <w:rsid w:val="00527A30"/>
    <w:rsid w:val="00533DC1"/>
    <w:rsid w:val="005368F6"/>
    <w:rsid w:val="0054468B"/>
    <w:rsid w:val="0055188B"/>
    <w:rsid w:val="0055193E"/>
    <w:rsid w:val="005548B3"/>
    <w:rsid w:val="00555A89"/>
    <w:rsid w:val="00561B68"/>
    <w:rsid w:val="00561DB6"/>
    <w:rsid w:val="00564CA0"/>
    <w:rsid w:val="0056775D"/>
    <w:rsid w:val="00567BB1"/>
    <w:rsid w:val="0057611D"/>
    <w:rsid w:val="00577CC5"/>
    <w:rsid w:val="00583B2A"/>
    <w:rsid w:val="0059474A"/>
    <w:rsid w:val="0059625D"/>
    <w:rsid w:val="00597B48"/>
    <w:rsid w:val="005A2D0B"/>
    <w:rsid w:val="005A5682"/>
    <w:rsid w:val="005B7A94"/>
    <w:rsid w:val="005D0015"/>
    <w:rsid w:val="005E25E8"/>
    <w:rsid w:val="005E36E1"/>
    <w:rsid w:val="005E7FA9"/>
    <w:rsid w:val="005F1FBF"/>
    <w:rsid w:val="005F2887"/>
    <w:rsid w:val="00621BD9"/>
    <w:rsid w:val="00634D41"/>
    <w:rsid w:val="00640902"/>
    <w:rsid w:val="00646BC3"/>
    <w:rsid w:val="0065399C"/>
    <w:rsid w:val="00660974"/>
    <w:rsid w:val="00667D36"/>
    <w:rsid w:val="0067060D"/>
    <w:rsid w:val="00672C16"/>
    <w:rsid w:val="00674371"/>
    <w:rsid w:val="0067482E"/>
    <w:rsid w:val="00674A10"/>
    <w:rsid w:val="006855F6"/>
    <w:rsid w:val="00691BED"/>
    <w:rsid w:val="006A0904"/>
    <w:rsid w:val="006A1226"/>
    <w:rsid w:val="006A64F3"/>
    <w:rsid w:val="006A7E00"/>
    <w:rsid w:val="006B303A"/>
    <w:rsid w:val="006B3A38"/>
    <w:rsid w:val="006C3E30"/>
    <w:rsid w:val="006D01AF"/>
    <w:rsid w:val="006D4B8D"/>
    <w:rsid w:val="006E2362"/>
    <w:rsid w:val="006E67FF"/>
    <w:rsid w:val="006E6878"/>
    <w:rsid w:val="006E6FBD"/>
    <w:rsid w:val="006F1D9E"/>
    <w:rsid w:val="006F7612"/>
    <w:rsid w:val="0070119F"/>
    <w:rsid w:val="0070453D"/>
    <w:rsid w:val="00704BF7"/>
    <w:rsid w:val="00704C10"/>
    <w:rsid w:val="007117D7"/>
    <w:rsid w:val="00715141"/>
    <w:rsid w:val="00723C16"/>
    <w:rsid w:val="007369B6"/>
    <w:rsid w:val="007413F5"/>
    <w:rsid w:val="0074717A"/>
    <w:rsid w:val="00750552"/>
    <w:rsid w:val="007506E8"/>
    <w:rsid w:val="007634BF"/>
    <w:rsid w:val="00763FBF"/>
    <w:rsid w:val="0076668F"/>
    <w:rsid w:val="00770A46"/>
    <w:rsid w:val="00772B88"/>
    <w:rsid w:val="00780252"/>
    <w:rsid w:val="00780EEC"/>
    <w:rsid w:val="00784558"/>
    <w:rsid w:val="00796676"/>
    <w:rsid w:val="00796E78"/>
    <w:rsid w:val="0079727A"/>
    <w:rsid w:val="007A647B"/>
    <w:rsid w:val="007A77A1"/>
    <w:rsid w:val="007B32B3"/>
    <w:rsid w:val="007C0DF8"/>
    <w:rsid w:val="007C721E"/>
    <w:rsid w:val="007D5500"/>
    <w:rsid w:val="007D5860"/>
    <w:rsid w:val="007E118B"/>
    <w:rsid w:val="007E1E38"/>
    <w:rsid w:val="007E22F9"/>
    <w:rsid w:val="007E29B2"/>
    <w:rsid w:val="007E61B3"/>
    <w:rsid w:val="007F081A"/>
    <w:rsid w:val="007F0CA5"/>
    <w:rsid w:val="007F5251"/>
    <w:rsid w:val="007F6871"/>
    <w:rsid w:val="008016B0"/>
    <w:rsid w:val="00802469"/>
    <w:rsid w:val="008116A7"/>
    <w:rsid w:val="008130B3"/>
    <w:rsid w:val="008140C5"/>
    <w:rsid w:val="00814E54"/>
    <w:rsid w:val="008309B0"/>
    <w:rsid w:val="00830D72"/>
    <w:rsid w:val="00831E2B"/>
    <w:rsid w:val="008332AB"/>
    <w:rsid w:val="00833A2B"/>
    <w:rsid w:val="0083517C"/>
    <w:rsid w:val="0083751D"/>
    <w:rsid w:val="008564DB"/>
    <w:rsid w:val="00856DF9"/>
    <w:rsid w:val="00862FF5"/>
    <w:rsid w:val="00864D38"/>
    <w:rsid w:val="00867ADC"/>
    <w:rsid w:val="00873E0C"/>
    <w:rsid w:val="00877550"/>
    <w:rsid w:val="00882586"/>
    <w:rsid w:val="00896808"/>
    <w:rsid w:val="008A2944"/>
    <w:rsid w:val="008A4936"/>
    <w:rsid w:val="008A5E14"/>
    <w:rsid w:val="008A7CC6"/>
    <w:rsid w:val="008C48B2"/>
    <w:rsid w:val="008C5C6B"/>
    <w:rsid w:val="008C7C4D"/>
    <w:rsid w:val="008E084C"/>
    <w:rsid w:val="008E212D"/>
    <w:rsid w:val="008E346D"/>
    <w:rsid w:val="008E70D5"/>
    <w:rsid w:val="008E7298"/>
    <w:rsid w:val="008F3982"/>
    <w:rsid w:val="008F3DDD"/>
    <w:rsid w:val="008F7462"/>
    <w:rsid w:val="0090401E"/>
    <w:rsid w:val="00911A22"/>
    <w:rsid w:val="00913EEE"/>
    <w:rsid w:val="009140D1"/>
    <w:rsid w:val="00925955"/>
    <w:rsid w:val="009316ED"/>
    <w:rsid w:val="00943D8B"/>
    <w:rsid w:val="009448B9"/>
    <w:rsid w:val="00944C16"/>
    <w:rsid w:val="009465FB"/>
    <w:rsid w:val="00950B75"/>
    <w:rsid w:val="009511D3"/>
    <w:rsid w:val="00953ABA"/>
    <w:rsid w:val="00955C7D"/>
    <w:rsid w:val="00967177"/>
    <w:rsid w:val="00974ECE"/>
    <w:rsid w:val="00980CAA"/>
    <w:rsid w:val="00980E04"/>
    <w:rsid w:val="0098617E"/>
    <w:rsid w:val="00987553"/>
    <w:rsid w:val="009936B5"/>
    <w:rsid w:val="009954B0"/>
    <w:rsid w:val="009A710E"/>
    <w:rsid w:val="009C099D"/>
    <w:rsid w:val="009D75D7"/>
    <w:rsid w:val="009E1182"/>
    <w:rsid w:val="009E2651"/>
    <w:rsid w:val="009E3553"/>
    <w:rsid w:val="009E4211"/>
    <w:rsid w:val="009E54B4"/>
    <w:rsid w:val="009F03BA"/>
    <w:rsid w:val="009F218F"/>
    <w:rsid w:val="009F5722"/>
    <w:rsid w:val="00A03107"/>
    <w:rsid w:val="00A0472F"/>
    <w:rsid w:val="00A0696B"/>
    <w:rsid w:val="00A12120"/>
    <w:rsid w:val="00A136DD"/>
    <w:rsid w:val="00A16725"/>
    <w:rsid w:val="00A23834"/>
    <w:rsid w:val="00A2543F"/>
    <w:rsid w:val="00A30D46"/>
    <w:rsid w:val="00A31CBD"/>
    <w:rsid w:val="00A31CFF"/>
    <w:rsid w:val="00A326EE"/>
    <w:rsid w:val="00A465A0"/>
    <w:rsid w:val="00A53096"/>
    <w:rsid w:val="00A53ACB"/>
    <w:rsid w:val="00A54B5F"/>
    <w:rsid w:val="00A727BD"/>
    <w:rsid w:val="00A76CC2"/>
    <w:rsid w:val="00A82F93"/>
    <w:rsid w:val="00A83A3C"/>
    <w:rsid w:val="00A85ACF"/>
    <w:rsid w:val="00A86184"/>
    <w:rsid w:val="00A9289A"/>
    <w:rsid w:val="00A94A7B"/>
    <w:rsid w:val="00AA4A54"/>
    <w:rsid w:val="00AB24ED"/>
    <w:rsid w:val="00AB70EA"/>
    <w:rsid w:val="00AB7158"/>
    <w:rsid w:val="00AB71E9"/>
    <w:rsid w:val="00AC0687"/>
    <w:rsid w:val="00AC5A25"/>
    <w:rsid w:val="00AD0376"/>
    <w:rsid w:val="00AD27D7"/>
    <w:rsid w:val="00AD4D1B"/>
    <w:rsid w:val="00AE5D01"/>
    <w:rsid w:val="00AF1131"/>
    <w:rsid w:val="00B00E14"/>
    <w:rsid w:val="00B0130A"/>
    <w:rsid w:val="00B02CD1"/>
    <w:rsid w:val="00B10CDC"/>
    <w:rsid w:val="00B16C1C"/>
    <w:rsid w:val="00B20128"/>
    <w:rsid w:val="00B20980"/>
    <w:rsid w:val="00B21274"/>
    <w:rsid w:val="00B225EA"/>
    <w:rsid w:val="00B240AE"/>
    <w:rsid w:val="00B24840"/>
    <w:rsid w:val="00B35F14"/>
    <w:rsid w:val="00B3610C"/>
    <w:rsid w:val="00B426F7"/>
    <w:rsid w:val="00B53895"/>
    <w:rsid w:val="00B553CA"/>
    <w:rsid w:val="00B732D8"/>
    <w:rsid w:val="00B8443C"/>
    <w:rsid w:val="00B921B6"/>
    <w:rsid w:val="00B9434D"/>
    <w:rsid w:val="00B971B0"/>
    <w:rsid w:val="00B97936"/>
    <w:rsid w:val="00BA3D4E"/>
    <w:rsid w:val="00BB011F"/>
    <w:rsid w:val="00BB3618"/>
    <w:rsid w:val="00BB4C5D"/>
    <w:rsid w:val="00BC1426"/>
    <w:rsid w:val="00BC7225"/>
    <w:rsid w:val="00BD201C"/>
    <w:rsid w:val="00BD4807"/>
    <w:rsid w:val="00BD5FDE"/>
    <w:rsid w:val="00BD6707"/>
    <w:rsid w:val="00BD7ED3"/>
    <w:rsid w:val="00BE1D0E"/>
    <w:rsid w:val="00BE2F8D"/>
    <w:rsid w:val="00BE3E0F"/>
    <w:rsid w:val="00BE4530"/>
    <w:rsid w:val="00BE7344"/>
    <w:rsid w:val="00BF2C17"/>
    <w:rsid w:val="00BF3BBB"/>
    <w:rsid w:val="00BF6080"/>
    <w:rsid w:val="00C00211"/>
    <w:rsid w:val="00C03445"/>
    <w:rsid w:val="00C045E3"/>
    <w:rsid w:val="00C049F8"/>
    <w:rsid w:val="00C05EEB"/>
    <w:rsid w:val="00C141E8"/>
    <w:rsid w:val="00C14733"/>
    <w:rsid w:val="00C14BBB"/>
    <w:rsid w:val="00C1500A"/>
    <w:rsid w:val="00C22FEE"/>
    <w:rsid w:val="00C249CB"/>
    <w:rsid w:val="00C24A43"/>
    <w:rsid w:val="00C24CE2"/>
    <w:rsid w:val="00C2544B"/>
    <w:rsid w:val="00C25F1B"/>
    <w:rsid w:val="00C26E53"/>
    <w:rsid w:val="00C3403E"/>
    <w:rsid w:val="00C371D1"/>
    <w:rsid w:val="00C46A46"/>
    <w:rsid w:val="00C46D8C"/>
    <w:rsid w:val="00C46F32"/>
    <w:rsid w:val="00C53487"/>
    <w:rsid w:val="00C638AC"/>
    <w:rsid w:val="00C6649A"/>
    <w:rsid w:val="00C66CFA"/>
    <w:rsid w:val="00C67B16"/>
    <w:rsid w:val="00C70179"/>
    <w:rsid w:val="00C729A5"/>
    <w:rsid w:val="00C76070"/>
    <w:rsid w:val="00C8080E"/>
    <w:rsid w:val="00C80946"/>
    <w:rsid w:val="00C83366"/>
    <w:rsid w:val="00C848C8"/>
    <w:rsid w:val="00C86C02"/>
    <w:rsid w:val="00C97FE7"/>
    <w:rsid w:val="00CA0553"/>
    <w:rsid w:val="00CA6CAA"/>
    <w:rsid w:val="00CA786E"/>
    <w:rsid w:val="00CB4ED2"/>
    <w:rsid w:val="00CC5B4F"/>
    <w:rsid w:val="00CC6017"/>
    <w:rsid w:val="00CD2276"/>
    <w:rsid w:val="00CD2605"/>
    <w:rsid w:val="00CD588B"/>
    <w:rsid w:val="00CD72E5"/>
    <w:rsid w:val="00CF2544"/>
    <w:rsid w:val="00CF37B4"/>
    <w:rsid w:val="00CF6C88"/>
    <w:rsid w:val="00D03E82"/>
    <w:rsid w:val="00D12EB9"/>
    <w:rsid w:val="00D12F57"/>
    <w:rsid w:val="00D21AD4"/>
    <w:rsid w:val="00D24361"/>
    <w:rsid w:val="00D25096"/>
    <w:rsid w:val="00D256A3"/>
    <w:rsid w:val="00D27F5A"/>
    <w:rsid w:val="00D31F78"/>
    <w:rsid w:val="00D4230F"/>
    <w:rsid w:val="00D429D0"/>
    <w:rsid w:val="00D43C5D"/>
    <w:rsid w:val="00D441E6"/>
    <w:rsid w:val="00D50198"/>
    <w:rsid w:val="00D54ED7"/>
    <w:rsid w:val="00D757DE"/>
    <w:rsid w:val="00D82B8B"/>
    <w:rsid w:val="00D84D96"/>
    <w:rsid w:val="00D93ECB"/>
    <w:rsid w:val="00D967AA"/>
    <w:rsid w:val="00DA154A"/>
    <w:rsid w:val="00DA211B"/>
    <w:rsid w:val="00DA7CAD"/>
    <w:rsid w:val="00DB397A"/>
    <w:rsid w:val="00DC7DF3"/>
    <w:rsid w:val="00DD2A87"/>
    <w:rsid w:val="00DD4945"/>
    <w:rsid w:val="00DD66B6"/>
    <w:rsid w:val="00DD69BC"/>
    <w:rsid w:val="00DE0496"/>
    <w:rsid w:val="00DF1CA3"/>
    <w:rsid w:val="00E05374"/>
    <w:rsid w:val="00E104B6"/>
    <w:rsid w:val="00E22D20"/>
    <w:rsid w:val="00E24E9F"/>
    <w:rsid w:val="00E253D2"/>
    <w:rsid w:val="00E25929"/>
    <w:rsid w:val="00E25BC9"/>
    <w:rsid w:val="00E26A22"/>
    <w:rsid w:val="00E30044"/>
    <w:rsid w:val="00E322EC"/>
    <w:rsid w:val="00E358D6"/>
    <w:rsid w:val="00E36463"/>
    <w:rsid w:val="00E400B1"/>
    <w:rsid w:val="00E4369C"/>
    <w:rsid w:val="00E47D0F"/>
    <w:rsid w:val="00E47FF2"/>
    <w:rsid w:val="00E629CE"/>
    <w:rsid w:val="00E636D5"/>
    <w:rsid w:val="00E70288"/>
    <w:rsid w:val="00E708D7"/>
    <w:rsid w:val="00E84DBC"/>
    <w:rsid w:val="00E9152E"/>
    <w:rsid w:val="00E92C7A"/>
    <w:rsid w:val="00E9507C"/>
    <w:rsid w:val="00EA314C"/>
    <w:rsid w:val="00EA4750"/>
    <w:rsid w:val="00EA6F65"/>
    <w:rsid w:val="00EA7E4C"/>
    <w:rsid w:val="00EB0141"/>
    <w:rsid w:val="00EB0A59"/>
    <w:rsid w:val="00EB10BF"/>
    <w:rsid w:val="00EB15C3"/>
    <w:rsid w:val="00EB60ED"/>
    <w:rsid w:val="00EB60EE"/>
    <w:rsid w:val="00EB6DF8"/>
    <w:rsid w:val="00EB70C4"/>
    <w:rsid w:val="00EB723F"/>
    <w:rsid w:val="00EC02D1"/>
    <w:rsid w:val="00EC0D5F"/>
    <w:rsid w:val="00EC13BA"/>
    <w:rsid w:val="00ED36AC"/>
    <w:rsid w:val="00ED5D08"/>
    <w:rsid w:val="00EE22D7"/>
    <w:rsid w:val="00EF01D6"/>
    <w:rsid w:val="00EF5E06"/>
    <w:rsid w:val="00EF6830"/>
    <w:rsid w:val="00EF7D8E"/>
    <w:rsid w:val="00F00623"/>
    <w:rsid w:val="00F05CA5"/>
    <w:rsid w:val="00F1286C"/>
    <w:rsid w:val="00F15B81"/>
    <w:rsid w:val="00F20438"/>
    <w:rsid w:val="00F2174E"/>
    <w:rsid w:val="00F27CEF"/>
    <w:rsid w:val="00F3550F"/>
    <w:rsid w:val="00F4392F"/>
    <w:rsid w:val="00F474D3"/>
    <w:rsid w:val="00F47818"/>
    <w:rsid w:val="00F50AB0"/>
    <w:rsid w:val="00F570D2"/>
    <w:rsid w:val="00F61182"/>
    <w:rsid w:val="00F6273B"/>
    <w:rsid w:val="00F63F01"/>
    <w:rsid w:val="00F661CF"/>
    <w:rsid w:val="00F74656"/>
    <w:rsid w:val="00F756C5"/>
    <w:rsid w:val="00F77EBE"/>
    <w:rsid w:val="00FA497B"/>
    <w:rsid w:val="00FB3D98"/>
    <w:rsid w:val="00FC22FE"/>
    <w:rsid w:val="00FC2839"/>
    <w:rsid w:val="00FC646F"/>
    <w:rsid w:val="00FD11F5"/>
    <w:rsid w:val="00FD7B9E"/>
    <w:rsid w:val="00FE2957"/>
    <w:rsid w:val="00FE5B22"/>
    <w:rsid w:val="00FE7113"/>
    <w:rsid w:val="00FF15E2"/>
    <w:rsid w:val="00FF2D1F"/>
    <w:rsid w:val="00FF56DC"/>
    <w:rsid w:val="00FF56F6"/>
    <w:rsid w:val="00FF647D"/>
    <w:rsid w:val="04B2E73B"/>
    <w:rsid w:val="075D01BE"/>
    <w:rsid w:val="0858E15C"/>
    <w:rsid w:val="09810886"/>
    <w:rsid w:val="0AF0C5E2"/>
    <w:rsid w:val="0B1CC190"/>
    <w:rsid w:val="0C844511"/>
    <w:rsid w:val="0D136589"/>
    <w:rsid w:val="0D3C9137"/>
    <w:rsid w:val="0DDE6C75"/>
    <w:rsid w:val="107431F9"/>
    <w:rsid w:val="1094A212"/>
    <w:rsid w:val="10B205AB"/>
    <w:rsid w:val="119AFFC2"/>
    <w:rsid w:val="12813654"/>
    <w:rsid w:val="13404A95"/>
    <w:rsid w:val="13C0D0B7"/>
    <w:rsid w:val="14D34633"/>
    <w:rsid w:val="163F644D"/>
    <w:rsid w:val="166F1694"/>
    <w:rsid w:val="17BD3F61"/>
    <w:rsid w:val="1C522CA4"/>
    <w:rsid w:val="1C6600AC"/>
    <w:rsid w:val="1C81407E"/>
    <w:rsid w:val="1D8C4CCC"/>
    <w:rsid w:val="1D9AB600"/>
    <w:rsid w:val="1E1D10DF"/>
    <w:rsid w:val="1F85993B"/>
    <w:rsid w:val="1F907599"/>
    <w:rsid w:val="2199753C"/>
    <w:rsid w:val="223BCED8"/>
    <w:rsid w:val="22487494"/>
    <w:rsid w:val="2320B138"/>
    <w:rsid w:val="2453C63D"/>
    <w:rsid w:val="24DA12E5"/>
    <w:rsid w:val="2530C75E"/>
    <w:rsid w:val="25DD2CF0"/>
    <w:rsid w:val="2718C96E"/>
    <w:rsid w:val="27B56F42"/>
    <w:rsid w:val="27D431DD"/>
    <w:rsid w:val="27D4FDD8"/>
    <w:rsid w:val="28B7B618"/>
    <w:rsid w:val="2A14BF81"/>
    <w:rsid w:val="2A789770"/>
    <w:rsid w:val="2CDB2C47"/>
    <w:rsid w:val="318EA21B"/>
    <w:rsid w:val="346B474A"/>
    <w:rsid w:val="34720A1E"/>
    <w:rsid w:val="347EABF8"/>
    <w:rsid w:val="36AE9AB3"/>
    <w:rsid w:val="37E20475"/>
    <w:rsid w:val="3803E2E8"/>
    <w:rsid w:val="38AC4070"/>
    <w:rsid w:val="3CDA7210"/>
    <w:rsid w:val="3D5954C8"/>
    <w:rsid w:val="3E908CCC"/>
    <w:rsid w:val="3F2BE08F"/>
    <w:rsid w:val="3F77BE61"/>
    <w:rsid w:val="4099B74F"/>
    <w:rsid w:val="410DD5D4"/>
    <w:rsid w:val="43E62955"/>
    <w:rsid w:val="4413B44E"/>
    <w:rsid w:val="4581F9B6"/>
    <w:rsid w:val="461CBB42"/>
    <w:rsid w:val="471DCA17"/>
    <w:rsid w:val="47940A0E"/>
    <w:rsid w:val="4878D184"/>
    <w:rsid w:val="48B99A78"/>
    <w:rsid w:val="495ACF01"/>
    <w:rsid w:val="4C4EB26B"/>
    <w:rsid w:val="4C86FDA6"/>
    <w:rsid w:val="50697073"/>
    <w:rsid w:val="50A5206B"/>
    <w:rsid w:val="512BE724"/>
    <w:rsid w:val="51366783"/>
    <w:rsid w:val="52607CBE"/>
    <w:rsid w:val="53DC5122"/>
    <w:rsid w:val="546387E6"/>
    <w:rsid w:val="54A5F27D"/>
    <w:rsid w:val="5545A1E0"/>
    <w:rsid w:val="5892DC17"/>
    <w:rsid w:val="58CFBE42"/>
    <w:rsid w:val="59499D54"/>
    <w:rsid w:val="59D7C409"/>
    <w:rsid w:val="5A2FB42A"/>
    <w:rsid w:val="5B88B8AB"/>
    <w:rsid w:val="5BCDE170"/>
    <w:rsid w:val="5C179DBC"/>
    <w:rsid w:val="5EC8AA9F"/>
    <w:rsid w:val="5F6962FA"/>
    <w:rsid w:val="60EB9067"/>
    <w:rsid w:val="61CB122A"/>
    <w:rsid w:val="62E656F0"/>
    <w:rsid w:val="654A2319"/>
    <w:rsid w:val="670F3351"/>
    <w:rsid w:val="684E1356"/>
    <w:rsid w:val="6A8CC5A2"/>
    <w:rsid w:val="6B52AC7B"/>
    <w:rsid w:val="6BC387CA"/>
    <w:rsid w:val="6BF144AA"/>
    <w:rsid w:val="6F06A6D4"/>
    <w:rsid w:val="71172AA6"/>
    <w:rsid w:val="72A7C3E7"/>
    <w:rsid w:val="7404B2AC"/>
    <w:rsid w:val="761A4A35"/>
    <w:rsid w:val="77AE1C9E"/>
    <w:rsid w:val="77D40E8C"/>
    <w:rsid w:val="77E590E4"/>
    <w:rsid w:val="7BAB9E9E"/>
    <w:rsid w:val="7CE2B09E"/>
    <w:rsid w:val="7D162EB4"/>
    <w:rsid w:val="7FE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E0DBF1"/>
  <w15:chartTrackingRefBased/>
  <w15:docId w15:val="{29F71E85-396D-4C15-8C9A-FC3773E3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2F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2F93"/>
  </w:style>
  <w:style w:type="character" w:customStyle="1" w:styleId="CommentTextChar">
    <w:name w:val="Comment Text Char"/>
    <w:basedOn w:val="DefaultParagraphFont"/>
    <w:link w:val="CommentText"/>
    <w:uiPriority w:val="99"/>
    <w:rsid w:val="00A82F9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CB"/>
  </w:style>
  <w:style w:type="paragraph" w:styleId="Footer">
    <w:name w:val="footer"/>
    <w:basedOn w:val="Normal"/>
    <w:link w:val="FooterChar"/>
    <w:uiPriority w:val="99"/>
    <w:unhideWhenUsed/>
    <w:rsid w:val="00C2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CB"/>
  </w:style>
  <w:style w:type="character" w:styleId="Hyperlink">
    <w:name w:val="Hyperlink"/>
    <w:basedOn w:val="DefaultParagraphFont"/>
    <w:uiPriority w:val="99"/>
    <w:unhideWhenUsed/>
    <w:rsid w:val="006855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13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15513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15513F"/>
    <w:rPr>
      <w:rFonts w:eastAsiaTheme="minorEastAsia"/>
    </w:rPr>
  </w:style>
  <w:style w:type="character" w:styleId="EndnoteReference">
    <w:name w:val="endnote reference"/>
    <w:basedOn w:val="DefaultParagraphFont"/>
    <w:uiPriority w:val="99"/>
    <w:unhideWhenUsed/>
    <w:rsid w:val="0015513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F3A"/>
    <w:pPr>
      <w:spacing w:line="240" w:lineRule="auto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F3A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E61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8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F425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41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ny.ca/en/electronics/cyber-shot-compact-cameras/zv-1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lectronics.sony.com/imaging/compact-cameras/all-compact-cameras/p/zv1f-b" TargetMode="External"/><Relationship Id="rId17" Type="http://schemas.openxmlformats.org/officeDocument/2006/relationships/hyperlink" Target="https://www.sony-semicon.com/en/products/sorplas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ony.com/new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_____@sony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lphaunivers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RYyvHs8-w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4E8813073F84B8412D1BEB8ED750B" ma:contentTypeVersion="13" ma:contentTypeDescription="Create a new document." ma:contentTypeScope="" ma:versionID="541660f287b55e3cd2a31913f39a3bbc">
  <xsd:schema xmlns:xsd="http://www.w3.org/2001/XMLSchema" xmlns:xs="http://www.w3.org/2001/XMLSchema" xmlns:p="http://schemas.microsoft.com/office/2006/metadata/properties" xmlns:ns3="5a3c5dcd-4948-4155-8133-6a43cadb3123" xmlns:ns4="2a6d68b1-f7aa-4b67-96a6-b9a905dcefc0" targetNamespace="http://schemas.microsoft.com/office/2006/metadata/properties" ma:root="true" ma:fieldsID="af717919e000be41edf0660680c9c6c9" ns3:_="" ns4:_="">
    <xsd:import namespace="5a3c5dcd-4948-4155-8133-6a43cadb3123"/>
    <xsd:import namespace="2a6d68b1-f7aa-4b67-96a6-b9a905dcef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c5dcd-4948-4155-8133-6a43cadb31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d68b1-f7aa-4b67-96a6-b9a905dce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05A9B-BBCD-4A6E-AB1E-63DCA02F1B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C64B84-6713-407F-80CA-0770164C9B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21F66-79DC-4C95-A7EF-C29CE5F7AB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CD9003-5738-497C-8220-118E429F6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c5dcd-4948-4155-8133-6a43cadb3123"/>
    <ds:schemaRef ds:uri="2a6d68b1-f7aa-4b67-96a6-b9a905dce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Mizuki, Caroline</dc:creator>
  <cp:keywords/>
  <dc:description/>
  <cp:lastModifiedBy>Mizuki, Caroline</cp:lastModifiedBy>
  <cp:revision>2</cp:revision>
  <dcterms:created xsi:type="dcterms:W3CDTF">2022-10-12T23:12:00Z</dcterms:created>
  <dcterms:modified xsi:type="dcterms:W3CDTF">2022-10-12T23:12:00Z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0x010100D554E8813073F84B8412D1BEB8ED750B</vt:lpwstr>
  </property>
</Properties>
</file>