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43C2" w14:textId="15322879" w:rsidR="00811CE8" w:rsidRPr="00AB7713" w:rsidRDefault="009E3836" w:rsidP="00811CE8">
      <w:pPr>
        <w:pStyle w:val="BodySEAT"/>
        <w:spacing w:after="0"/>
        <w:ind w:right="-46"/>
        <w:jc w:val="right"/>
        <w:rPr>
          <w:rFonts w:ascii="Cupra Medium" w:hAnsi="Cupra Medium"/>
        </w:rPr>
      </w:pPr>
      <w:r>
        <w:rPr>
          <w:rFonts w:ascii="Cupra Medium" w:hAnsi="Cupra Medium"/>
        </w:rPr>
        <w:t>4</w:t>
      </w:r>
      <w:r w:rsidR="00811CE8" w:rsidRPr="00AB7713">
        <w:rPr>
          <w:rFonts w:ascii="Cupra Medium" w:hAnsi="Cupra Medium"/>
        </w:rPr>
        <w:t xml:space="preserve"> mei 202</w:t>
      </w:r>
      <w:r>
        <w:rPr>
          <w:rFonts w:ascii="Cupra Medium" w:hAnsi="Cupra Medium"/>
        </w:rPr>
        <w:t>2</w:t>
      </w:r>
    </w:p>
    <w:p w14:paraId="64AA227F" w14:textId="3BAF1005" w:rsidR="00811CE8" w:rsidRPr="00AB7713" w:rsidRDefault="00811CE8" w:rsidP="00811CE8">
      <w:pPr>
        <w:pStyle w:val="BodySEAT"/>
        <w:spacing w:after="0"/>
        <w:ind w:right="-46"/>
        <w:jc w:val="right"/>
        <w:rPr>
          <w:rFonts w:ascii="Cupra Medium" w:hAnsi="Cupra Medium"/>
        </w:rPr>
      </w:pPr>
      <w:r w:rsidRPr="00AB7713">
        <w:rPr>
          <w:rFonts w:ascii="Cupra Medium" w:hAnsi="Cupra Medium"/>
        </w:rPr>
        <w:t>CU2</w:t>
      </w:r>
      <w:r w:rsidR="009E3836">
        <w:rPr>
          <w:rFonts w:ascii="Cupra Medium" w:hAnsi="Cupra Medium"/>
        </w:rPr>
        <w:t>2</w:t>
      </w:r>
      <w:r w:rsidRPr="00AB7713">
        <w:rPr>
          <w:rFonts w:ascii="Cupra Medium" w:hAnsi="Cupra Medium"/>
        </w:rPr>
        <w:t>/</w:t>
      </w:r>
      <w:r w:rsidR="009E3836">
        <w:rPr>
          <w:rFonts w:ascii="Cupra Medium" w:hAnsi="Cupra Medium"/>
        </w:rPr>
        <w:t>06</w:t>
      </w:r>
      <w:r w:rsidRPr="00AB7713">
        <w:rPr>
          <w:rFonts w:ascii="Cupra Medium" w:hAnsi="Cupra Medium"/>
        </w:rPr>
        <w:t>N</w:t>
      </w:r>
    </w:p>
    <w:p w14:paraId="6DFA44BD" w14:textId="77777777" w:rsidR="00811CE8" w:rsidRPr="00C77666" w:rsidRDefault="00811CE8" w:rsidP="00811CE8">
      <w:pPr>
        <w:rPr>
          <w:rFonts w:ascii="Cupra" w:hAnsi="Cupra"/>
          <w:szCs w:val="20"/>
          <w:lang w:val="nl-BE"/>
        </w:rPr>
      </w:pPr>
      <w:r w:rsidRPr="00C77666">
        <w:rPr>
          <w:rFonts w:ascii="Cupra" w:hAnsi="Cupra"/>
          <w:color w:val="000000"/>
          <w:szCs w:val="20"/>
          <w:lang w:val="nl-BE"/>
        </w:rPr>
        <w:t>Het eerste volledig elektrische voertuig van het merk</w:t>
      </w:r>
    </w:p>
    <w:p w14:paraId="352C085D" w14:textId="77777777" w:rsidR="00811CE8" w:rsidRPr="00C77666" w:rsidRDefault="00811CE8" w:rsidP="00811CE8">
      <w:pPr>
        <w:rPr>
          <w:rFonts w:ascii="Cupra ExtraBold" w:hAnsi="Cupra ExtraBold" w:cs="Arial"/>
          <w:b/>
          <w:bCs/>
          <w:sz w:val="28"/>
          <w:szCs w:val="28"/>
          <w:lang w:val="nl-BE"/>
        </w:rPr>
      </w:pPr>
      <w:r w:rsidRPr="00C77666">
        <w:rPr>
          <w:rFonts w:ascii="Cupra" w:hAnsi="Cupra"/>
          <w:b/>
          <w:sz w:val="32"/>
          <w:lang w:val="nl-BE"/>
        </w:rPr>
        <w:t>CUPRA Born: de impuls van een nieuw tijdperk</w:t>
      </w:r>
    </w:p>
    <w:p w14:paraId="75499B71" w14:textId="77777777" w:rsidR="00811CE8" w:rsidRPr="00C77666" w:rsidRDefault="00811CE8" w:rsidP="00811CE8">
      <w:pPr>
        <w:rPr>
          <w:rFonts w:ascii="718" w:hAnsi="718" w:hint="eastAsia"/>
          <w:b/>
          <w:bCs/>
          <w:sz w:val="28"/>
          <w:szCs w:val="28"/>
          <w:lang w:val="nl-BE"/>
        </w:rPr>
      </w:pPr>
    </w:p>
    <w:p w14:paraId="23DD3F14" w14:textId="77777777" w:rsidR="00811CE8" w:rsidRPr="009B4B41"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color w:val="000000"/>
          <w:sz w:val="22"/>
          <w:lang w:val="nl-BE"/>
        </w:rPr>
        <w:t>De CUPRA Born is de perfecte combinatie van elektrificatie en prestaties, die het merk naar nieuwe markten leidt en een nieuw bedrijfsmodel oplevert</w:t>
      </w:r>
    </w:p>
    <w:p w14:paraId="79C9B402" w14:textId="77777777" w:rsidR="00811CE8" w:rsidRPr="009B4B41"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color w:val="000000"/>
          <w:sz w:val="22"/>
          <w:lang w:val="nl-BE"/>
        </w:rPr>
        <w:t>Hij zal verkrijgbaar zijn met verschillende vermogens en met een e-Boost prestatiepakket</w:t>
      </w:r>
      <w:r w:rsidRPr="00AB7713">
        <w:rPr>
          <w:rFonts w:ascii="Cupra Medium" w:hAnsi="Cupra Medium"/>
          <w:b/>
          <w:color w:val="000000"/>
          <w:sz w:val="22"/>
          <w:vertAlign w:val="superscript"/>
          <w:lang w:val="nl-BE"/>
        </w:rPr>
        <w:t>1</w:t>
      </w:r>
      <w:r w:rsidRPr="00C77666">
        <w:rPr>
          <w:rFonts w:ascii="Cupra Medium" w:hAnsi="Cupra Medium"/>
          <w:b/>
          <w:color w:val="000000"/>
          <w:sz w:val="22"/>
          <w:lang w:val="nl-BE"/>
        </w:rPr>
        <w:t xml:space="preserve"> om het vermogen op te drijven tot 231 pk (170 kW)</w:t>
      </w:r>
    </w:p>
    <w:p w14:paraId="4A0BB773" w14:textId="77777777" w:rsidR="00811CE8" w:rsidRPr="00C77666"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sz w:val="22"/>
          <w:lang w:val="nl-BE"/>
        </w:rPr>
        <w:t>Volledig elektrisch rijbereik van ongeveer 540 km* (met het 77 kWh batterijpakket)</w:t>
      </w:r>
    </w:p>
    <w:p w14:paraId="3E898108" w14:textId="77777777" w:rsidR="00811CE8" w:rsidRPr="00C77666"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sz w:val="22"/>
          <w:lang w:val="nl-BE"/>
        </w:rPr>
        <w:t>Stimulerende stijl binnen en buiten</w:t>
      </w:r>
      <w:r w:rsidRPr="00C77666">
        <w:rPr>
          <w:rFonts w:ascii="Cupra Medium" w:hAnsi="Cupra Medium"/>
          <w:b/>
          <w:color w:val="000000"/>
          <w:sz w:val="22"/>
          <w:lang w:val="nl-BE"/>
        </w:rPr>
        <w:t>, ontwikkeld met duurzame materialen gemaakt van plastic afval, zoals het SEAQUAL® INITIATIVE voor de standaard kuipstoelen</w:t>
      </w:r>
    </w:p>
    <w:p w14:paraId="3C27E9F8" w14:textId="77777777" w:rsidR="00811CE8" w:rsidRPr="00C77666"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sz w:val="22"/>
          <w:lang w:val="nl-BE"/>
        </w:rPr>
        <w:t>De CUPRA Born biedt eigentijdse sportiviteit dankzij zijn DCC in combinatie met sportophanging en ESC Sport, progressieve stuurinrichting, evenals grotere remmen en bredere banden gemonteerd op 20-duims lichtmetalen velgen</w:t>
      </w:r>
    </w:p>
    <w:p w14:paraId="6247B5AB" w14:textId="77777777" w:rsidR="00811CE8" w:rsidRPr="00C77666"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color w:val="000000"/>
          <w:sz w:val="22"/>
          <w:lang w:val="nl-BE"/>
        </w:rPr>
        <w:t>Nieuwe technologieën, zoals het head-updisplay met augmented reality, benadrukken het hoogste niveau van connectiviteit en veiligheid</w:t>
      </w:r>
    </w:p>
    <w:p w14:paraId="74115482" w14:textId="77777777" w:rsidR="00811CE8" w:rsidRPr="009B4B41"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color w:val="000000"/>
          <w:sz w:val="22"/>
          <w:lang w:val="nl-BE"/>
        </w:rPr>
        <w:t>CUPRA Born is het eerste model van het merk met een netto CO</w:t>
      </w:r>
      <w:r w:rsidRPr="00C77666">
        <w:rPr>
          <w:rFonts w:ascii="Cupra Medium" w:hAnsi="Cupra Medium"/>
          <w:b/>
          <w:color w:val="000000"/>
          <w:sz w:val="22"/>
          <w:vertAlign w:val="subscript"/>
          <w:lang w:val="nl-BE"/>
        </w:rPr>
        <w:t>2</w:t>
      </w:r>
      <w:r w:rsidRPr="00C77666">
        <w:rPr>
          <w:rFonts w:ascii="Cupra Medium" w:hAnsi="Cupra Medium"/>
          <w:b/>
          <w:color w:val="000000"/>
          <w:sz w:val="22"/>
          <w:lang w:val="nl-BE"/>
        </w:rPr>
        <w:t>-neutraal concept</w:t>
      </w:r>
    </w:p>
    <w:p w14:paraId="57E3F4F0" w14:textId="77777777" w:rsidR="00811CE8" w:rsidRPr="009B4B41" w:rsidRDefault="00811CE8" w:rsidP="00811CE8">
      <w:pPr>
        <w:rPr>
          <w:rFonts w:ascii="Cupra" w:hAnsi="Cupra"/>
          <w:lang w:val="nl-BE"/>
        </w:rPr>
      </w:pPr>
    </w:p>
    <w:p w14:paraId="5F3882D0"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Met de lancering van de CUPRA Born zorgt de CUPRA voor een verschuiving op de markt door prestaties en elektrificatie te combineren om zo een nieuw tijdperk in te gaan.</w:t>
      </w:r>
    </w:p>
    <w:p w14:paraId="15FF476C"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eerste 100% elektrische voertuig van het onconventionele challengermerk levert een emotioneel design en onmiddellijke prestaties, terwijl het de status quo uitdaagt.</w:t>
      </w:r>
    </w:p>
    <w:p w14:paraId="7D63B640" w14:textId="77777777" w:rsidR="00811CE8" w:rsidRPr="009B4B7A" w:rsidRDefault="00811CE8" w:rsidP="00811CE8">
      <w:pPr>
        <w:pStyle w:val="Bodycopy"/>
        <w:spacing w:afterLines="120" w:after="288" w:line="276" w:lineRule="auto"/>
        <w:ind w:right="482"/>
        <w:rPr>
          <w:rFonts w:ascii="Cupra" w:hAnsi="Cupra"/>
          <w:b/>
          <w:sz w:val="20"/>
          <w:szCs w:val="20"/>
          <w:lang w:val="nl-BE"/>
        </w:rPr>
      </w:pPr>
      <w:r w:rsidRPr="009B4B7A">
        <w:rPr>
          <w:rFonts w:ascii="Cupra" w:hAnsi="Cupra"/>
          <w:b/>
          <w:sz w:val="20"/>
          <w:szCs w:val="20"/>
          <w:lang w:val="nl-BE"/>
        </w:rPr>
        <w:t>"De CUPRA Born is een game-changer, niet alleen voor elektrificatie maar ook voor de bredere markt. Met zijn stimulerend design en instant prestaties zal de CUPRA Born bijdragen tot een vermindering van de wereldwijde CO</w:t>
      </w:r>
      <w:r w:rsidRPr="009B4B7A">
        <w:rPr>
          <w:rFonts w:ascii="Cupra" w:hAnsi="Cupra"/>
          <w:b/>
          <w:sz w:val="20"/>
          <w:szCs w:val="20"/>
          <w:vertAlign w:val="subscript"/>
          <w:lang w:val="nl-BE"/>
        </w:rPr>
        <w:t>2</w:t>
      </w:r>
      <w:r w:rsidRPr="009B4B7A">
        <w:rPr>
          <w:rFonts w:ascii="Cupra" w:hAnsi="Cupra"/>
          <w:b/>
          <w:sz w:val="20"/>
          <w:szCs w:val="20"/>
          <w:lang w:val="nl-BE"/>
        </w:rPr>
        <w:t xml:space="preserve">-uitstoot en het halen van de Europese doelstellingen. </w:t>
      </w:r>
      <w:r w:rsidRPr="009B4B7A">
        <w:rPr>
          <w:rFonts w:ascii="Cupra" w:hAnsi="Cupra"/>
          <w:b/>
          <w:bCs/>
          <w:sz w:val="20"/>
          <w:szCs w:val="20"/>
          <w:lang w:val="nl-BE"/>
        </w:rPr>
        <w:t>Maar het is meer dan dat,"</w:t>
      </w:r>
      <w:r w:rsidRPr="009B4B7A">
        <w:rPr>
          <w:rFonts w:ascii="Cupra" w:hAnsi="Cupra"/>
          <w:sz w:val="20"/>
          <w:szCs w:val="20"/>
          <w:lang w:val="nl-BE"/>
        </w:rPr>
        <w:t xml:space="preserve"> zei Wayne Griffiths, voorzitter van CUPRA en SEAT.</w:t>
      </w:r>
      <w:r w:rsidRPr="009B4B7A">
        <w:rPr>
          <w:rFonts w:ascii="Cupra" w:hAnsi="Cupra"/>
          <w:b/>
          <w:sz w:val="20"/>
          <w:szCs w:val="20"/>
          <w:lang w:val="nl-BE"/>
        </w:rPr>
        <w:t xml:space="preserve"> "Door zijn emotionele sportiviteit willen we de volgende generatie van jonge challengers deel laten uitmaken van deze transformatie. Daarom zal CUPRA onconventionele verkoopmodellen gebruiken om nieuwe mensen te bereiken en het merk CUPRA voorbij het traditionele te brengen."</w:t>
      </w:r>
    </w:p>
    <w:p w14:paraId="7553A20B"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stimulerende design, de elektriserende prestaties en het onconventionele challenger-karakter van de CUPRA Born maken hem uniek.</w:t>
      </w:r>
    </w:p>
    <w:p w14:paraId="247C764F"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lastRenderedPageBreak/>
        <w:t>Hij luidt een nieuw tijdperk in voor CUPRA en voegt zich bij het CUPRA-gamma dat, samen met de plug-inhybride varianten van de CUPRA Leon, CUPRA Leon Break en de CUPRA Formentor, allemaal elektriciteit gebruiken om de prestaties te maximaliseren.</w:t>
      </w:r>
    </w:p>
    <w:p w14:paraId="55D38758"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is het volgende hoofdstuk van een nieuw tijdperk. Hij combineert een geavanceerde aandrijving en batterijbeheertechnologieën om instant prestaties te leveren, met een design dat CUPRA helpt op te vallen. En het is het eerste model van het merk dat aan klanten wordt geleverd met een netto CO</w:t>
      </w:r>
      <w:r w:rsidRPr="009B4B7A">
        <w:rPr>
          <w:rFonts w:ascii="Cupra" w:hAnsi="Cupra"/>
          <w:sz w:val="20"/>
          <w:szCs w:val="20"/>
          <w:vertAlign w:val="subscript"/>
          <w:lang w:val="nl-BE"/>
        </w:rPr>
        <w:t>2</w:t>
      </w:r>
      <w:r w:rsidRPr="009B4B7A">
        <w:rPr>
          <w:rFonts w:ascii="Cupra" w:hAnsi="Cupra"/>
          <w:sz w:val="20"/>
          <w:szCs w:val="20"/>
          <w:lang w:val="nl-BE"/>
        </w:rPr>
        <w:t>-neutraal concept, waarbij energie uit hernieuwbare bronnen wordt gebruikt in de toeleveringsketen en bij de productie van grondstoffen. De resterende uitstoot wordt gecompenseerd door milieu- en projectinvesteringen die volgens de hoogste normen zijn gecertificeerd.</w:t>
      </w:r>
    </w:p>
    <w:p w14:paraId="2EFC2239"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is ontworpen en ontwikkeld in Barcelona, in het hoofdkwartier in Martorell, en zal vanaf september in productie gaan in de fabriek in Zwickau, Duitsland.</w:t>
      </w:r>
    </w:p>
    <w:p w14:paraId="19B9A3B9" w14:textId="77777777" w:rsidR="00811CE8" w:rsidRPr="009B4B7A" w:rsidRDefault="00811CE8" w:rsidP="00811CE8">
      <w:pPr>
        <w:pStyle w:val="Bodycopy"/>
        <w:spacing w:afterLines="120" w:after="288" w:line="276" w:lineRule="auto"/>
        <w:ind w:right="482"/>
        <w:rPr>
          <w:rFonts w:ascii="Cupra" w:hAnsi="Cupra"/>
          <w:b/>
          <w:bCs/>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10 belangrijkste kenmerken van de CUPRA Born</w:t>
      </w:r>
    </w:p>
    <w:p w14:paraId="01CAC0D6"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De CUPRA Born is de </w:t>
      </w:r>
      <w:r w:rsidRPr="009B4B7A">
        <w:rPr>
          <w:rFonts w:ascii="Cupra" w:hAnsi="Cupra"/>
          <w:b/>
          <w:bCs/>
          <w:sz w:val="20"/>
          <w:szCs w:val="20"/>
          <w:lang w:val="nl-BE"/>
        </w:rPr>
        <w:t>eerste volledig elektrische wagen van het merk</w:t>
      </w:r>
      <w:r w:rsidRPr="009B4B7A">
        <w:rPr>
          <w:rFonts w:ascii="Cupra" w:hAnsi="Cupra"/>
          <w:sz w:val="20"/>
          <w:szCs w:val="20"/>
          <w:lang w:val="nl-BE"/>
        </w:rPr>
        <w:t xml:space="preserve"> en de </w:t>
      </w:r>
      <w:r w:rsidRPr="009B4B7A">
        <w:rPr>
          <w:rFonts w:ascii="Cupra" w:hAnsi="Cupra"/>
          <w:b/>
          <w:bCs/>
          <w:sz w:val="20"/>
          <w:szCs w:val="20"/>
          <w:lang w:val="nl-BE"/>
        </w:rPr>
        <w:t>perfecte combinatie van elektrificatie en prestaties</w:t>
      </w:r>
      <w:r w:rsidRPr="009B4B7A">
        <w:rPr>
          <w:rFonts w:ascii="Cupra" w:hAnsi="Cupra"/>
          <w:sz w:val="20"/>
          <w:szCs w:val="20"/>
          <w:lang w:val="nl-BE"/>
        </w:rPr>
        <w:t xml:space="preserve">. Hij zal de </w:t>
      </w:r>
      <w:r w:rsidRPr="009B4B7A">
        <w:rPr>
          <w:rFonts w:ascii="Cupra" w:hAnsi="Cupra"/>
          <w:b/>
          <w:bCs/>
          <w:sz w:val="20"/>
          <w:szCs w:val="20"/>
          <w:lang w:val="nl-BE"/>
        </w:rPr>
        <w:t>expansie van het merk</w:t>
      </w:r>
      <w:r w:rsidRPr="009B4B7A">
        <w:rPr>
          <w:rFonts w:ascii="Cupra" w:hAnsi="Cupra"/>
          <w:sz w:val="20"/>
          <w:szCs w:val="20"/>
          <w:lang w:val="nl-BE"/>
        </w:rPr>
        <w:t xml:space="preserve"> naar </w:t>
      </w:r>
      <w:r w:rsidRPr="009B4B7A">
        <w:rPr>
          <w:rFonts w:ascii="Cupra" w:hAnsi="Cupra"/>
          <w:b/>
          <w:bCs/>
          <w:sz w:val="20"/>
          <w:szCs w:val="20"/>
          <w:lang w:val="nl-BE"/>
        </w:rPr>
        <w:t>nieuwe markten</w:t>
      </w:r>
      <w:r w:rsidRPr="009B4B7A">
        <w:rPr>
          <w:rFonts w:ascii="Cupra" w:hAnsi="Cupra"/>
          <w:sz w:val="20"/>
          <w:szCs w:val="20"/>
          <w:lang w:val="nl-BE"/>
        </w:rPr>
        <w:t xml:space="preserve"> leiden en een efficiënter en duurzamer verkoopmodel opleveren. </w:t>
      </w:r>
    </w:p>
    <w:p w14:paraId="5A546FF0"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Gebaseerd op het MEB-platform van de Volkswagen-groep, is de CUPRA Born het allereerste model van het merk met een </w:t>
      </w:r>
      <w:r w:rsidRPr="009B4B7A">
        <w:rPr>
          <w:rFonts w:ascii="Cupra" w:hAnsi="Cupra"/>
          <w:b/>
          <w:bCs/>
          <w:sz w:val="20"/>
          <w:szCs w:val="20"/>
          <w:lang w:val="nl-BE"/>
        </w:rPr>
        <w:t>netto CO</w:t>
      </w:r>
      <w:r w:rsidRPr="009B4B7A">
        <w:rPr>
          <w:rFonts w:ascii="Cupra" w:hAnsi="Cupra"/>
          <w:b/>
          <w:bCs/>
          <w:sz w:val="20"/>
          <w:szCs w:val="20"/>
          <w:vertAlign w:val="subscript"/>
          <w:lang w:val="nl-BE"/>
        </w:rPr>
        <w:t>2</w:t>
      </w:r>
      <w:r w:rsidRPr="009B4B7A">
        <w:rPr>
          <w:rFonts w:ascii="Cupra" w:hAnsi="Cupra"/>
          <w:b/>
          <w:bCs/>
          <w:sz w:val="20"/>
          <w:szCs w:val="20"/>
          <w:lang w:val="nl-BE"/>
        </w:rPr>
        <w:t>-neutraal concept.</w:t>
      </w:r>
    </w:p>
    <w:p w14:paraId="74572BBE"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Het koetswerkdesign van de CUPRA Born heeft een sterk sportief karakter en straalt wendbaarheid en prestaties uit met een mix van vloeiende oppervlakken en technische details. </w:t>
      </w:r>
    </w:p>
    <w:p w14:paraId="4F361BE6" w14:textId="77777777" w:rsidR="00811CE8" w:rsidRPr="009B4B7A" w:rsidRDefault="00811CE8" w:rsidP="00811CE8">
      <w:pPr>
        <w:pStyle w:val="Bodycopy"/>
        <w:spacing w:afterLines="120" w:after="288" w:line="276" w:lineRule="auto"/>
        <w:ind w:left="720" w:right="482"/>
        <w:rPr>
          <w:rFonts w:ascii="Cupra" w:hAnsi="Cupra"/>
          <w:bCs/>
          <w:sz w:val="20"/>
          <w:szCs w:val="20"/>
          <w:lang w:val="nl-BE"/>
        </w:rPr>
      </w:pPr>
      <w:r w:rsidRPr="009B4B7A">
        <w:rPr>
          <w:rFonts w:ascii="Cupra" w:hAnsi="Cupra"/>
          <w:sz w:val="20"/>
          <w:szCs w:val="20"/>
          <w:lang w:val="nl-BE"/>
        </w:rPr>
        <w:t xml:space="preserve">Het interieur van het EV is ontwikkeld om digitalisering te benutten en een verfijnde, stijlvolle cabine te bieden, maar met een milieubewuste twist, zoals de standaard kuipstoelen die zijn ontwikkeld in samenwerking met SEAQUAL® INITIATIVE, ontwikkeld met duurzame materialen gemaakt van plastic restafval, gewonnen uit de oceanen. Het interieurconcept is </w:t>
      </w:r>
      <w:r w:rsidRPr="009B4B7A">
        <w:rPr>
          <w:rFonts w:ascii="Cupra" w:hAnsi="Cupra"/>
          <w:b/>
          <w:bCs/>
          <w:sz w:val="20"/>
          <w:szCs w:val="20"/>
          <w:lang w:val="nl-BE"/>
        </w:rPr>
        <w:t>cocooning, sportief en op de bestuurder gericht</w:t>
      </w:r>
      <w:r w:rsidRPr="009B4B7A">
        <w:rPr>
          <w:rFonts w:ascii="Cupra" w:hAnsi="Cupra"/>
          <w:sz w:val="20"/>
          <w:szCs w:val="20"/>
          <w:lang w:val="nl-BE"/>
        </w:rPr>
        <w:t xml:space="preserve"> dankzij het </w:t>
      </w:r>
      <w:r w:rsidRPr="009B4B7A">
        <w:rPr>
          <w:rFonts w:ascii="Cupra" w:hAnsi="Cupra"/>
          <w:b/>
          <w:bCs/>
          <w:sz w:val="20"/>
          <w:szCs w:val="20"/>
          <w:lang w:val="nl-BE"/>
        </w:rPr>
        <w:t>CUPRA-stuurwiel met satellietknoppen</w:t>
      </w:r>
      <w:r w:rsidRPr="009B4B7A">
        <w:rPr>
          <w:rFonts w:ascii="Cupra" w:hAnsi="Cupra"/>
          <w:sz w:val="20"/>
          <w:szCs w:val="20"/>
          <w:lang w:val="nl-BE"/>
        </w:rPr>
        <w:t xml:space="preserve"> en </w:t>
      </w:r>
      <w:r w:rsidRPr="009B4B7A">
        <w:rPr>
          <w:rFonts w:ascii="Cupra" w:hAnsi="Cupra"/>
          <w:b/>
          <w:bCs/>
          <w:sz w:val="20"/>
          <w:szCs w:val="20"/>
          <w:lang w:val="nl-BE"/>
        </w:rPr>
        <w:t>ondersteunende middenconsole</w:t>
      </w:r>
      <w:r w:rsidRPr="009B4B7A">
        <w:rPr>
          <w:rFonts w:ascii="Cupra" w:hAnsi="Cupra"/>
          <w:sz w:val="20"/>
          <w:szCs w:val="20"/>
          <w:lang w:val="nl-BE"/>
        </w:rPr>
        <w:t xml:space="preserve"> en de </w:t>
      </w:r>
      <w:r w:rsidRPr="009B4B7A">
        <w:rPr>
          <w:rFonts w:ascii="Cupra" w:hAnsi="Cupra"/>
          <w:b/>
          <w:bCs/>
          <w:sz w:val="20"/>
          <w:szCs w:val="20"/>
          <w:lang w:val="nl-BE"/>
        </w:rPr>
        <w:t>kuipstoelen</w:t>
      </w:r>
      <w:r w:rsidRPr="009B4B7A">
        <w:rPr>
          <w:rFonts w:ascii="Cupra" w:hAnsi="Cupra"/>
          <w:sz w:val="20"/>
          <w:szCs w:val="20"/>
          <w:lang w:val="nl-BE"/>
        </w:rPr>
        <w:t>.</w:t>
      </w:r>
    </w:p>
    <w:p w14:paraId="69D91467"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De CUPRA Born biedt eigentijdse sportiviteit dankzij zijn </w:t>
      </w:r>
      <w:r w:rsidRPr="009B4B7A">
        <w:rPr>
          <w:rFonts w:ascii="Cupra" w:hAnsi="Cupra"/>
          <w:b/>
          <w:bCs/>
          <w:sz w:val="20"/>
          <w:szCs w:val="20"/>
          <w:lang w:val="nl-BE"/>
        </w:rPr>
        <w:t>DCC in combinatie met het sportonderstel</w:t>
      </w:r>
      <w:r w:rsidRPr="009B4B7A">
        <w:rPr>
          <w:rFonts w:ascii="Cupra" w:hAnsi="Cupra"/>
          <w:sz w:val="20"/>
          <w:szCs w:val="20"/>
          <w:lang w:val="nl-BE"/>
        </w:rPr>
        <w:t xml:space="preserve"> en </w:t>
      </w:r>
      <w:r w:rsidRPr="009B4B7A">
        <w:rPr>
          <w:rFonts w:ascii="Cupra" w:hAnsi="Cupra"/>
          <w:b/>
          <w:bCs/>
          <w:sz w:val="20"/>
          <w:szCs w:val="20"/>
          <w:lang w:val="nl-BE"/>
        </w:rPr>
        <w:t>ESC Sport</w:t>
      </w:r>
      <w:r w:rsidRPr="009B4B7A">
        <w:rPr>
          <w:rFonts w:ascii="Cupra" w:hAnsi="Cupra"/>
          <w:sz w:val="20"/>
          <w:szCs w:val="20"/>
          <w:lang w:val="nl-BE"/>
        </w:rPr>
        <w:t xml:space="preserve">, zijn </w:t>
      </w:r>
      <w:r w:rsidRPr="009B4B7A">
        <w:rPr>
          <w:rFonts w:ascii="Cupra" w:hAnsi="Cupra"/>
          <w:b/>
          <w:bCs/>
          <w:sz w:val="20"/>
          <w:szCs w:val="20"/>
          <w:lang w:val="nl-BE"/>
        </w:rPr>
        <w:t>progressieve stuurinrichting</w:t>
      </w:r>
      <w:r w:rsidRPr="009B4B7A">
        <w:rPr>
          <w:rFonts w:ascii="Cupra" w:hAnsi="Cupra"/>
          <w:sz w:val="20"/>
          <w:szCs w:val="20"/>
          <w:lang w:val="nl-BE"/>
        </w:rPr>
        <w:t xml:space="preserve">, alsook </w:t>
      </w:r>
      <w:r w:rsidRPr="009B4B7A">
        <w:rPr>
          <w:rFonts w:ascii="Cupra" w:hAnsi="Cupra"/>
          <w:b/>
          <w:bCs/>
          <w:sz w:val="20"/>
          <w:szCs w:val="20"/>
          <w:lang w:val="nl-BE"/>
        </w:rPr>
        <w:t>grotere remmen</w:t>
      </w:r>
      <w:r w:rsidRPr="009B4B7A">
        <w:rPr>
          <w:rFonts w:ascii="Cupra" w:hAnsi="Cupra"/>
          <w:sz w:val="20"/>
          <w:szCs w:val="20"/>
          <w:lang w:val="nl-BE"/>
        </w:rPr>
        <w:t xml:space="preserve"> en </w:t>
      </w:r>
      <w:r w:rsidRPr="009B4B7A">
        <w:rPr>
          <w:rFonts w:ascii="Cupra" w:hAnsi="Cupra"/>
          <w:b/>
          <w:bCs/>
          <w:sz w:val="20"/>
          <w:szCs w:val="20"/>
          <w:lang w:val="nl-BE"/>
        </w:rPr>
        <w:t>bredere banden</w:t>
      </w:r>
      <w:r w:rsidRPr="009B4B7A">
        <w:rPr>
          <w:rFonts w:ascii="Cupra" w:hAnsi="Cupra"/>
          <w:sz w:val="20"/>
          <w:szCs w:val="20"/>
          <w:lang w:val="nl-BE"/>
        </w:rPr>
        <w:t xml:space="preserve"> gemonteerd op </w:t>
      </w:r>
      <w:r w:rsidRPr="009B4B7A">
        <w:rPr>
          <w:rFonts w:ascii="Cupra" w:hAnsi="Cupra"/>
          <w:b/>
          <w:bCs/>
          <w:sz w:val="20"/>
          <w:szCs w:val="20"/>
          <w:lang w:val="nl-BE"/>
        </w:rPr>
        <w:t>20-duims lichtmetalen velgen</w:t>
      </w:r>
      <w:r w:rsidRPr="009B4B7A">
        <w:rPr>
          <w:rFonts w:ascii="Cupra" w:hAnsi="Cupra"/>
          <w:sz w:val="20"/>
          <w:szCs w:val="20"/>
          <w:lang w:val="nl-BE"/>
        </w:rPr>
        <w:t>.</w:t>
      </w:r>
    </w:p>
    <w:p w14:paraId="47F0A90E"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De eerste volledig elektrische wagen van het merk zal verkrijgbaar zijn met </w:t>
      </w:r>
      <w:r w:rsidRPr="009B4B7A">
        <w:rPr>
          <w:rFonts w:ascii="Cupra" w:hAnsi="Cupra"/>
          <w:b/>
          <w:bCs/>
          <w:sz w:val="20"/>
          <w:szCs w:val="20"/>
          <w:lang w:val="nl-BE"/>
        </w:rPr>
        <w:t>twee vermogens</w:t>
      </w:r>
      <w:r w:rsidRPr="009B4B7A">
        <w:rPr>
          <w:rFonts w:ascii="Cupra" w:hAnsi="Cupra"/>
          <w:sz w:val="20"/>
          <w:szCs w:val="20"/>
          <w:lang w:val="nl-BE"/>
        </w:rPr>
        <w:t xml:space="preserve">:  </w:t>
      </w:r>
      <w:r w:rsidRPr="009B4B7A">
        <w:rPr>
          <w:rFonts w:ascii="Cupra" w:hAnsi="Cupra"/>
          <w:b/>
          <w:bCs/>
          <w:sz w:val="20"/>
          <w:szCs w:val="20"/>
          <w:lang w:val="nl-BE"/>
        </w:rPr>
        <w:t>150 pk (110 kW)</w:t>
      </w:r>
      <w:r w:rsidRPr="009B4B7A">
        <w:rPr>
          <w:rFonts w:ascii="Cupra" w:hAnsi="Cupra"/>
          <w:sz w:val="20"/>
          <w:szCs w:val="20"/>
          <w:lang w:val="nl-BE"/>
        </w:rPr>
        <w:t xml:space="preserve"> en </w:t>
      </w:r>
      <w:r w:rsidRPr="009B4B7A">
        <w:rPr>
          <w:rFonts w:ascii="Cupra" w:hAnsi="Cupra"/>
          <w:b/>
          <w:bCs/>
          <w:sz w:val="20"/>
          <w:szCs w:val="20"/>
          <w:lang w:val="nl-BE"/>
        </w:rPr>
        <w:t>204 pk (150 kW)</w:t>
      </w:r>
      <w:r w:rsidRPr="009B4B7A">
        <w:rPr>
          <w:rFonts w:ascii="Cupra" w:hAnsi="Cupra"/>
          <w:sz w:val="20"/>
          <w:szCs w:val="20"/>
          <w:lang w:val="nl-BE"/>
        </w:rPr>
        <w:t xml:space="preserve">; een </w:t>
      </w:r>
      <w:r w:rsidRPr="009B4B7A">
        <w:rPr>
          <w:rFonts w:ascii="Cupra" w:hAnsi="Cupra"/>
          <w:b/>
          <w:bCs/>
          <w:sz w:val="20"/>
          <w:szCs w:val="20"/>
          <w:lang w:val="nl-BE"/>
        </w:rPr>
        <w:t>e-Boost performance-optie</w:t>
      </w:r>
      <w:r>
        <w:rPr>
          <w:rFonts w:ascii="Cupra" w:hAnsi="Cupra"/>
          <w:sz w:val="20"/>
          <w:szCs w:val="20"/>
          <w:vertAlign w:val="superscript"/>
          <w:lang w:val="nl-BE"/>
        </w:rPr>
        <w:t>1</w:t>
      </w:r>
      <w:r w:rsidRPr="009B4B7A">
        <w:rPr>
          <w:rFonts w:ascii="Cupra" w:hAnsi="Cupra"/>
          <w:sz w:val="20"/>
          <w:szCs w:val="20"/>
          <w:lang w:val="nl-BE"/>
        </w:rPr>
        <w:t xml:space="preserve">, die verkrijgbaar is bij de versie met het hogere vermogen, verhoogt dat vermogen tot </w:t>
      </w:r>
      <w:r w:rsidRPr="009B4B7A">
        <w:rPr>
          <w:rFonts w:ascii="Cupra" w:hAnsi="Cupra"/>
          <w:b/>
          <w:bCs/>
          <w:sz w:val="20"/>
          <w:szCs w:val="20"/>
          <w:lang w:val="nl-BE"/>
        </w:rPr>
        <w:t>231 pk (170 kW)</w:t>
      </w:r>
      <w:r w:rsidRPr="009B4B7A">
        <w:rPr>
          <w:rFonts w:ascii="Cupra" w:hAnsi="Cupra"/>
          <w:sz w:val="20"/>
          <w:szCs w:val="20"/>
          <w:lang w:val="nl-BE"/>
        </w:rPr>
        <w:t>.</w:t>
      </w:r>
    </w:p>
    <w:p w14:paraId="76925EAA"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De CUPRA Born biedt </w:t>
      </w:r>
      <w:r w:rsidRPr="009B4B7A">
        <w:rPr>
          <w:rFonts w:ascii="Cupra" w:hAnsi="Cupra"/>
          <w:b/>
          <w:bCs/>
          <w:sz w:val="20"/>
          <w:szCs w:val="20"/>
          <w:lang w:val="nl-BE"/>
        </w:rPr>
        <w:t>instant prestaties</w:t>
      </w:r>
      <w:r w:rsidRPr="009B4B7A">
        <w:rPr>
          <w:rFonts w:ascii="Cupra" w:hAnsi="Cupra"/>
          <w:sz w:val="20"/>
          <w:szCs w:val="20"/>
          <w:lang w:val="nl-BE"/>
        </w:rPr>
        <w:t xml:space="preserve">, met een acceleratie van </w:t>
      </w:r>
      <w:r w:rsidRPr="009B4B7A">
        <w:rPr>
          <w:rFonts w:ascii="Cupra" w:hAnsi="Cupra"/>
          <w:b/>
          <w:bCs/>
          <w:sz w:val="20"/>
          <w:szCs w:val="20"/>
          <w:lang w:val="nl-BE"/>
        </w:rPr>
        <w:t>0 tot 50 km/u in slechts 2,6 seconden</w:t>
      </w:r>
      <w:r w:rsidRPr="009B4B7A">
        <w:rPr>
          <w:rFonts w:ascii="Cupra" w:hAnsi="Cupra"/>
          <w:sz w:val="20"/>
          <w:szCs w:val="20"/>
          <w:lang w:val="nl-BE"/>
        </w:rPr>
        <w:t xml:space="preserve"> en van </w:t>
      </w:r>
      <w:r w:rsidRPr="009B4B7A">
        <w:rPr>
          <w:rFonts w:ascii="Cupra" w:hAnsi="Cupra"/>
          <w:b/>
          <w:bCs/>
          <w:sz w:val="20"/>
          <w:szCs w:val="20"/>
          <w:lang w:val="nl-BE"/>
        </w:rPr>
        <w:t>0 tot 100 km/u in slechts 6,6 seconden**.</w:t>
      </w:r>
    </w:p>
    <w:p w14:paraId="6846A521"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De CUPRA Born beschikt over een geavanceerde lithium-ion batterijtechnologie en biedt een rijbereik van </w:t>
      </w:r>
      <w:r w:rsidRPr="009B4B7A">
        <w:rPr>
          <w:rFonts w:ascii="Cupra" w:hAnsi="Cupra"/>
          <w:b/>
          <w:bCs/>
          <w:sz w:val="20"/>
          <w:szCs w:val="20"/>
          <w:lang w:val="nl-BE"/>
        </w:rPr>
        <w:t>ongeveer 540 km* (met het 77 kWh batterijpakket).</w:t>
      </w:r>
      <w:r w:rsidRPr="009B4B7A">
        <w:rPr>
          <w:rFonts w:ascii="Cupra" w:hAnsi="Cupra"/>
          <w:sz w:val="20"/>
          <w:szCs w:val="20"/>
          <w:lang w:val="nl-BE"/>
        </w:rPr>
        <w:t xml:space="preserve"> Hij is compatibel met de </w:t>
      </w:r>
      <w:r w:rsidRPr="009B4B7A">
        <w:rPr>
          <w:rFonts w:ascii="Cupra" w:hAnsi="Cupra"/>
          <w:b/>
          <w:bCs/>
          <w:sz w:val="20"/>
          <w:szCs w:val="20"/>
          <w:lang w:val="nl-BE"/>
        </w:rPr>
        <w:t>125 kW DC</w:t>
      </w:r>
      <w:r w:rsidRPr="009B4B7A">
        <w:rPr>
          <w:rFonts w:ascii="Cupra" w:hAnsi="Cupra"/>
          <w:sz w:val="20"/>
          <w:szCs w:val="20"/>
          <w:lang w:val="nl-BE"/>
        </w:rPr>
        <w:t xml:space="preserve"> snellader (voor het 77 kWh batterijpakket), wat betekent dat hij in slechts </w:t>
      </w:r>
      <w:r w:rsidRPr="009B4B7A">
        <w:rPr>
          <w:rFonts w:ascii="Cupra" w:hAnsi="Cupra"/>
          <w:b/>
          <w:bCs/>
          <w:sz w:val="20"/>
          <w:szCs w:val="20"/>
          <w:lang w:val="nl-BE"/>
        </w:rPr>
        <w:t>7 minuten</w:t>
      </w:r>
      <w:r w:rsidRPr="009B4B7A">
        <w:rPr>
          <w:rFonts w:ascii="Cupra" w:hAnsi="Cupra"/>
          <w:sz w:val="20"/>
          <w:szCs w:val="20"/>
          <w:lang w:val="nl-BE"/>
        </w:rPr>
        <w:t xml:space="preserve"> voldoende kan opladen om </w:t>
      </w:r>
      <w:r w:rsidRPr="009B4B7A">
        <w:rPr>
          <w:rFonts w:ascii="Cupra" w:hAnsi="Cupra"/>
          <w:b/>
          <w:bCs/>
          <w:sz w:val="20"/>
          <w:szCs w:val="20"/>
          <w:lang w:val="nl-BE"/>
        </w:rPr>
        <w:t>100 km</w:t>
      </w:r>
      <w:r w:rsidRPr="009B4B7A">
        <w:rPr>
          <w:rFonts w:ascii="Cupra" w:hAnsi="Cupra"/>
          <w:sz w:val="20"/>
          <w:szCs w:val="20"/>
          <w:lang w:val="nl-BE"/>
        </w:rPr>
        <w:t xml:space="preserve"> af te leggen. De CUPRA Born kan ook worden uitgerust met een </w:t>
      </w:r>
      <w:r w:rsidRPr="009B4B7A">
        <w:rPr>
          <w:rFonts w:ascii="Cupra" w:hAnsi="Cupra"/>
          <w:b/>
          <w:bCs/>
          <w:sz w:val="20"/>
          <w:szCs w:val="20"/>
          <w:lang w:val="nl-BE"/>
        </w:rPr>
        <w:t>warmtepomp</w:t>
      </w:r>
      <w:r w:rsidRPr="009B4B7A">
        <w:rPr>
          <w:rFonts w:ascii="Cupra" w:hAnsi="Cupra"/>
          <w:sz w:val="20"/>
          <w:szCs w:val="20"/>
          <w:lang w:val="nl-BE"/>
        </w:rPr>
        <w:t xml:space="preserve"> om de </w:t>
      </w:r>
      <w:r w:rsidRPr="009B4B7A">
        <w:rPr>
          <w:rFonts w:ascii="Cupra" w:hAnsi="Cupra"/>
          <w:b/>
          <w:bCs/>
          <w:sz w:val="20"/>
          <w:szCs w:val="20"/>
          <w:lang w:val="nl-BE"/>
        </w:rPr>
        <w:t>autonomie</w:t>
      </w:r>
      <w:r w:rsidRPr="009B4B7A">
        <w:rPr>
          <w:rFonts w:ascii="Cupra" w:hAnsi="Cupra"/>
          <w:sz w:val="20"/>
          <w:szCs w:val="20"/>
          <w:lang w:val="nl-BE"/>
        </w:rPr>
        <w:t xml:space="preserve"> in </w:t>
      </w:r>
      <w:r w:rsidRPr="009B4B7A">
        <w:rPr>
          <w:rFonts w:ascii="Cupra" w:hAnsi="Cupra"/>
          <w:b/>
          <w:bCs/>
          <w:sz w:val="20"/>
          <w:szCs w:val="20"/>
          <w:lang w:val="nl-BE"/>
        </w:rPr>
        <w:t>koude omstandigheden</w:t>
      </w:r>
      <w:r w:rsidRPr="009B4B7A">
        <w:rPr>
          <w:rFonts w:ascii="Cupra" w:hAnsi="Cupra"/>
          <w:sz w:val="20"/>
          <w:szCs w:val="20"/>
          <w:lang w:val="nl-BE"/>
        </w:rPr>
        <w:t xml:space="preserve"> te optimaliseren.</w:t>
      </w:r>
    </w:p>
    <w:p w14:paraId="7939C91D"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De CUPRA Born is uitgerust met de </w:t>
      </w:r>
      <w:r w:rsidRPr="009B4B7A">
        <w:rPr>
          <w:rFonts w:ascii="Cupra" w:hAnsi="Cupra"/>
          <w:b/>
          <w:bCs/>
          <w:sz w:val="20"/>
          <w:szCs w:val="20"/>
          <w:lang w:val="nl-BE"/>
        </w:rPr>
        <w:t>nieuwste beschikbare technologie</w:t>
      </w:r>
      <w:r w:rsidRPr="009B4B7A">
        <w:rPr>
          <w:rFonts w:ascii="Cupra" w:hAnsi="Cupra"/>
          <w:sz w:val="20"/>
          <w:szCs w:val="20"/>
          <w:lang w:val="nl-BE"/>
        </w:rPr>
        <w:t xml:space="preserve">, waaronder het </w:t>
      </w:r>
      <w:r w:rsidRPr="009B4B7A">
        <w:rPr>
          <w:rFonts w:ascii="Cupra" w:hAnsi="Cupra"/>
          <w:b/>
          <w:bCs/>
          <w:sz w:val="20"/>
          <w:szCs w:val="20"/>
          <w:lang w:val="nl-BE"/>
        </w:rPr>
        <w:t>head-updisplay met augmented reality.</w:t>
      </w:r>
    </w:p>
    <w:p w14:paraId="38E54D7B"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Connectiviteit in de CUPRA Born gaat verder met de </w:t>
      </w:r>
      <w:r w:rsidRPr="009B4B7A">
        <w:rPr>
          <w:rFonts w:ascii="Cupra" w:hAnsi="Cupra"/>
          <w:b/>
          <w:bCs/>
          <w:sz w:val="20"/>
          <w:szCs w:val="20"/>
          <w:lang w:val="nl-BE"/>
        </w:rPr>
        <w:t>nieuw ontwikkelde My CUPRA-app</w:t>
      </w:r>
      <w:r w:rsidRPr="009B4B7A">
        <w:rPr>
          <w:rFonts w:ascii="Cupra" w:hAnsi="Cupra"/>
          <w:sz w:val="20"/>
          <w:szCs w:val="20"/>
          <w:lang w:val="nl-BE"/>
        </w:rPr>
        <w:t xml:space="preserve"> die toegang biedt tot een overvloed aan functies en kenmerken.</w:t>
      </w:r>
    </w:p>
    <w:p w14:paraId="4FDA298C"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lastRenderedPageBreak/>
        <w:t xml:space="preserve">De CUPRA Born is </w:t>
      </w:r>
      <w:r w:rsidRPr="009B4B7A">
        <w:rPr>
          <w:rFonts w:ascii="Cupra" w:hAnsi="Cupra"/>
          <w:b/>
          <w:bCs/>
          <w:sz w:val="20"/>
          <w:szCs w:val="20"/>
          <w:lang w:val="nl-BE"/>
        </w:rPr>
        <w:t>ontworpen en ontwikkeld</w:t>
      </w:r>
      <w:r w:rsidRPr="009B4B7A">
        <w:rPr>
          <w:rFonts w:ascii="Cupra" w:hAnsi="Cupra"/>
          <w:sz w:val="20"/>
          <w:szCs w:val="20"/>
          <w:lang w:val="nl-BE"/>
        </w:rPr>
        <w:t xml:space="preserve"> in </w:t>
      </w:r>
      <w:r w:rsidRPr="009B4B7A">
        <w:rPr>
          <w:rFonts w:ascii="Cupra" w:hAnsi="Cupra"/>
          <w:b/>
          <w:sz w:val="20"/>
          <w:szCs w:val="20"/>
          <w:lang w:val="nl-BE"/>
        </w:rPr>
        <w:t>Barcelona</w:t>
      </w:r>
      <w:r w:rsidRPr="009B4B7A">
        <w:rPr>
          <w:rFonts w:ascii="Cupra" w:hAnsi="Cupra"/>
          <w:sz w:val="20"/>
          <w:szCs w:val="20"/>
          <w:lang w:val="nl-BE"/>
        </w:rPr>
        <w:t xml:space="preserve">, in het </w:t>
      </w:r>
      <w:r w:rsidRPr="009B4B7A">
        <w:rPr>
          <w:rFonts w:ascii="Cupra" w:hAnsi="Cupra"/>
          <w:b/>
          <w:bCs/>
          <w:sz w:val="20"/>
          <w:szCs w:val="20"/>
          <w:lang w:val="nl-BE"/>
        </w:rPr>
        <w:t>hoofdkwartier</w:t>
      </w:r>
      <w:r w:rsidRPr="009B4B7A">
        <w:rPr>
          <w:rFonts w:ascii="Cupra" w:hAnsi="Cupra"/>
          <w:sz w:val="20"/>
          <w:szCs w:val="20"/>
          <w:lang w:val="nl-BE"/>
        </w:rPr>
        <w:t xml:space="preserve"> </w:t>
      </w:r>
      <w:r w:rsidRPr="009B4B7A">
        <w:rPr>
          <w:rFonts w:ascii="Cupra" w:hAnsi="Cupra"/>
          <w:b/>
          <w:sz w:val="20"/>
          <w:szCs w:val="20"/>
          <w:lang w:val="nl-BE"/>
        </w:rPr>
        <w:t>in Martorell</w:t>
      </w:r>
      <w:r w:rsidRPr="009B4B7A">
        <w:rPr>
          <w:rFonts w:ascii="Cupra" w:hAnsi="Cupra"/>
          <w:sz w:val="20"/>
          <w:szCs w:val="20"/>
          <w:lang w:val="nl-BE"/>
        </w:rPr>
        <w:t xml:space="preserve">, en zal vanaf </w:t>
      </w:r>
      <w:r w:rsidRPr="009B4B7A">
        <w:rPr>
          <w:rFonts w:ascii="Cupra" w:hAnsi="Cupra"/>
          <w:b/>
          <w:sz w:val="20"/>
          <w:szCs w:val="20"/>
          <w:lang w:val="nl-BE"/>
        </w:rPr>
        <w:t>september</w:t>
      </w:r>
      <w:r w:rsidRPr="009B4B7A">
        <w:rPr>
          <w:rFonts w:ascii="Cupra" w:hAnsi="Cupra"/>
          <w:sz w:val="20"/>
          <w:szCs w:val="20"/>
          <w:lang w:val="nl-BE"/>
        </w:rPr>
        <w:t xml:space="preserve"> in </w:t>
      </w:r>
      <w:r w:rsidRPr="009B4B7A">
        <w:rPr>
          <w:rFonts w:ascii="Cupra" w:hAnsi="Cupra"/>
          <w:b/>
          <w:sz w:val="20"/>
          <w:szCs w:val="20"/>
          <w:lang w:val="nl-BE"/>
        </w:rPr>
        <w:t>productie</w:t>
      </w:r>
      <w:r w:rsidRPr="009B4B7A">
        <w:rPr>
          <w:rFonts w:ascii="Cupra" w:hAnsi="Cupra"/>
          <w:sz w:val="20"/>
          <w:szCs w:val="20"/>
          <w:lang w:val="nl-BE"/>
        </w:rPr>
        <w:t xml:space="preserve"> gaan in de </w:t>
      </w:r>
      <w:r w:rsidRPr="009B4B7A">
        <w:rPr>
          <w:rFonts w:ascii="Cupra" w:hAnsi="Cupra"/>
          <w:b/>
          <w:bCs/>
          <w:sz w:val="20"/>
          <w:szCs w:val="20"/>
          <w:lang w:val="nl-BE"/>
        </w:rPr>
        <w:t>fabriek in</w:t>
      </w:r>
      <w:r w:rsidRPr="009B4B7A">
        <w:rPr>
          <w:rFonts w:ascii="Cupra" w:hAnsi="Cupra"/>
          <w:sz w:val="20"/>
          <w:szCs w:val="20"/>
          <w:lang w:val="nl-BE"/>
        </w:rPr>
        <w:t xml:space="preserve"> </w:t>
      </w:r>
      <w:r w:rsidRPr="009B4B7A">
        <w:rPr>
          <w:rFonts w:ascii="Cupra" w:hAnsi="Cupra"/>
          <w:b/>
          <w:sz w:val="20"/>
          <w:szCs w:val="20"/>
          <w:lang w:val="nl-BE"/>
        </w:rPr>
        <w:t>Zwickau</w:t>
      </w:r>
      <w:r w:rsidRPr="009B4B7A">
        <w:rPr>
          <w:rFonts w:ascii="Cupra" w:hAnsi="Cupra"/>
          <w:sz w:val="20"/>
          <w:szCs w:val="20"/>
          <w:lang w:val="nl-BE"/>
        </w:rPr>
        <w:t xml:space="preserve">, </w:t>
      </w:r>
      <w:r w:rsidRPr="009B4B7A">
        <w:rPr>
          <w:rFonts w:ascii="Cupra" w:hAnsi="Cupra"/>
          <w:b/>
          <w:sz w:val="20"/>
          <w:szCs w:val="20"/>
          <w:lang w:val="nl-BE"/>
        </w:rPr>
        <w:t>Duitsland</w:t>
      </w:r>
      <w:r w:rsidRPr="009B4B7A">
        <w:rPr>
          <w:rFonts w:ascii="Cupra" w:hAnsi="Cupra"/>
          <w:sz w:val="20"/>
          <w:szCs w:val="20"/>
          <w:lang w:val="nl-BE"/>
        </w:rPr>
        <w:t>.</w:t>
      </w:r>
    </w:p>
    <w:p w14:paraId="7F78ACBB" w14:textId="77777777" w:rsidR="00811CE8" w:rsidRPr="009B4B7A" w:rsidRDefault="00811CE8" w:rsidP="00811CE8">
      <w:pPr>
        <w:pStyle w:val="Bodycopy"/>
        <w:spacing w:afterLines="120" w:after="288" w:line="276" w:lineRule="auto"/>
        <w:ind w:right="482"/>
        <w:rPr>
          <w:rFonts w:ascii="Cupra" w:hAnsi="Cupra"/>
          <w:b/>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Inleiding</w:t>
      </w:r>
    </w:p>
    <w:p w14:paraId="53879012"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is de onconventionele challenger, die elektriserende prestaties levert met behulp van de meest geavanceerde elektrische aandrijvingstechnologie, waardoor het karakter van het merk CUPRA naadloos overgaat in een geëlektrificeerde toekomst.</w:t>
      </w:r>
    </w:p>
    <w:p w14:paraId="12AEF269"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vormt de volgende fase in de ontwikkeling van het merk en aangezien de industrie verschuift naar een meer milieubewuste houding, is elektrificatie van cruciaal belang. CUPRA heeft al zwaar geïnvesteerd in de technologie en bracht de plug-inhybride versies van de CUPRA Leon, CUPRA Leon Break en CUPRA Formentor modellen op de markt. Het nieuwe tijdperk is ook volledig elektrisch.</w:t>
      </w:r>
    </w:p>
    <w:p w14:paraId="5C9660E3"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integreert de meest geavanceerde zuiver elektrische aandrijvingstechnologie: een keuze uit 150 pk (110 kW) of 204 pk (150 kW) elektromotoren levert energie aan de achterwielen; gekoppeld aan een krachtig lithium-ion batterijpakket met een capaciteit van maximaal 58 kWh zorgt dat voor een enorm rijbereik van ongeveer 420 km*. Daar houdt het niet mee op, het gaat nog verder.</w:t>
      </w:r>
    </w:p>
    <w:p w14:paraId="100FCDE4"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voegt nog meer prestaties toe; met de toevoeging van een e-Boost-pakket</w:t>
      </w:r>
      <w:r w:rsidRPr="00AB7713">
        <w:rPr>
          <w:rFonts w:ascii="Cupra" w:hAnsi="Cupra"/>
          <w:sz w:val="20"/>
          <w:szCs w:val="20"/>
          <w:vertAlign w:val="superscript"/>
          <w:lang w:val="nl-BE"/>
        </w:rPr>
        <w:t>1</w:t>
      </w:r>
      <w:r w:rsidRPr="009B4B7A">
        <w:rPr>
          <w:rFonts w:ascii="Cupra" w:hAnsi="Cupra"/>
          <w:sz w:val="20"/>
          <w:szCs w:val="20"/>
          <w:lang w:val="nl-BE"/>
        </w:rPr>
        <w:t xml:space="preserve"> bereikt hij een maximaal vermogen van 170 kW en batterijen tot 77 kW zorgen voor een rijbereik van ongeveer 540 km* en een nog langere rijervaring.</w:t>
      </w:r>
    </w:p>
    <w:p w14:paraId="495A6D1C"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prestaties van de CUPRA Born worden geëvenaard door zijn stimulerende stijl. Het voertuig is ontworpen om indruk te maken en emoties op te wekken van zodra hij gezien wordt. De voorkant, met zijn veelzeggend karakter en geraffineerde lichtlijnen, de vouwen in de motorkap en de omlijsting van het CUPRA-logo zorgen ervoor dat de wagen vastberadenheid en kracht uistraalt.</w:t>
      </w:r>
    </w:p>
    <w:p w14:paraId="2D18976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dynamisch karakter zet zich binnen voort. De focus ligt sterk op de bestuurder, zoals dat hoort bij elke CUPRA, maar het interieur is ontworpen om alle inzittenden in stijl en comfort plaats te bieden en dat alles met een milieuvriendelijke twist.</w:t>
      </w:r>
    </w:p>
    <w:p w14:paraId="23740D4D"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Een reeks materialen omhult het interieur om een gevoel van sportiviteit, verfijning en kwaliteit te creëren, inclusief de standaard kuipstoelen die gebruik maken van SEAQUAL®-garen gemaakt van geüpcycled maritiem plastic. De optionele kuipstoelen zijn gemaakt van Dinamica en zijn ook gemaakt van gerecycled materiaal. De benadering van CUPRA van milieubewustzijn omvat veel meer dan alleen de energie die haar voertuigen aandrijft.</w:t>
      </w:r>
    </w:p>
    <w:p w14:paraId="362F0B21"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Van het CUPRA-stuurwiel tot de koperen accenten in het interieur: de CUPRA Born maakt volledig deel uit van de familie van het merk.</w:t>
      </w:r>
    </w:p>
    <w:p w14:paraId="45CAC7C1"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Het krachtige EV is klaar voor een digitaal bestaan, met integratie van het infotainmentsysteem van de nieuwste generatie, toegang tot onlinediensten, een ecosysteem vol downloadbare apps, veiligheids- en servicefuncties en toegang vanop afstand. </w:t>
      </w:r>
    </w:p>
    <w:p w14:paraId="0F5E1DF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lastRenderedPageBreak/>
        <w:t>Alles is eenvoudig en intuïtief toegankelijk vanaf het standaard zwevende 12" high-definition infotainmentscherm van de CUPRA Born of buiten de wagen, via de nieuw ontwikkelde My CUPRA-app.</w:t>
      </w:r>
    </w:p>
    <w:p w14:paraId="28B15BD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My CUPRA-app is de toegang tot de bediening van de CUPRA Born en biedt controle over een reeks functies, waaronder opladen, onderweg of thuis. En de CUPRA Born laat niemand in de steek, met een extra rijbereik van 100 km dat in slechts 7 minuten wordt geleverd via een oplaadnetwerk van 125 kW.</w:t>
      </w:r>
    </w:p>
    <w:p w14:paraId="371BF96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Maar de CUPRA Born verandert niet alleen de manier waarop de wereld naar EV's kijkt; hij daagt ook de traditionele verkoopbenaderingen uit.</w:t>
      </w:r>
    </w:p>
    <w:p w14:paraId="473CB3A6"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Om tegemoet te komen aan de eisen van een nieuwe generatie automobilisten en om een efficiënter en duurzamer verkoopmodel voor het merk te garanderen, zal de tweede strategische pijler van CUPRA bestaan in de uitvoering van een nieuwe distributiestrategie. De lancering van de CUPRA Born brengt een concessiemodel met zich mee, een disruptief systeem dat zijn online aanwezigheid zal versterken. </w:t>
      </w:r>
    </w:p>
    <w:p w14:paraId="7EC4B41A"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De nieuwe strategie zal de deur openen naar nieuwe internationale markten en de aanwezigheid van het merk in de meest geëlektrificeerde landen vergroten. Met een rijbereik van 540* kilometer en een stijlvol design hoopt het merk zijn klantenbasis te verbreden en diegenen te veroveren die op zoek zijn naar de meest geavanceerde technologie met een minimale impact op het milieu, aangezien sommige onderdelen van het model gemaakt zullen worden van gerecycled plastic materiaal. </w:t>
      </w:r>
    </w:p>
    <w:p w14:paraId="5B3E509D"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zal de elektrische transformatie versnellen met behoud van de liefde voor wagens en rijervaringen die gericht zijn op het beleven van emoties.</w:t>
      </w:r>
    </w:p>
    <w:p w14:paraId="00A78AF4" w14:textId="77777777" w:rsidR="00811CE8" w:rsidRPr="009B4B7A" w:rsidRDefault="00811CE8" w:rsidP="00811CE8">
      <w:pPr>
        <w:pStyle w:val="Bodycopy"/>
        <w:spacing w:afterLines="120" w:after="288" w:line="276" w:lineRule="auto"/>
        <w:ind w:right="482"/>
        <w:rPr>
          <w:rFonts w:ascii="Cupra" w:hAnsi="Cupra"/>
          <w:b/>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Aandrijving</w:t>
      </w:r>
    </w:p>
    <w:p w14:paraId="368A660B"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Onder de CUPRA Born schuilt een van de meest geavanceerde geëlektrificeerde aandrijvingen die ooit door het high-performance merk zijn gebruikt. Hij levert elektriserende prestaties en markeert een nieuw hoofdstuk in het verhaal van het merk.</w:t>
      </w:r>
    </w:p>
    <w:p w14:paraId="76797EB3"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plaatst de aangedreven wielen achteraan voor een sportiever gevoel. De aandrijving van het zuivere EV met een permanente magneetsynchrone motor heeft een maximum toerental van meer dan 16.000 t/min en is geïntegreerd boven de achteras voor het midden van de wielen. Het koppel wordt overgebracht via een transmissie met één versnelling en een differentieel, waardoor de overbrenging soepeler verloopt voor natuurlijke prestaties.</w:t>
      </w:r>
    </w:p>
    <w:p w14:paraId="2DFE8201"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Er zijn twee CUPRA Born-varianten beschikbaar; de eerste levert een vermogen van 150 pk (110 kW) en een koppel van 310 Nm, terwijl er ook een versie met 204 pk (150 kW)/310 Nm beschikbaar is.</w:t>
      </w:r>
    </w:p>
    <w:p w14:paraId="17CE2646"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Maar het dynamisch genot stopt daar niet, want CUPRA is verder gegaan. De CUPRA Born biedt ook een e-Boost-pakket</w:t>
      </w:r>
      <w:r w:rsidRPr="00AB7713">
        <w:rPr>
          <w:rFonts w:ascii="Cupra" w:hAnsi="Cupra"/>
          <w:sz w:val="20"/>
          <w:szCs w:val="20"/>
          <w:vertAlign w:val="superscript"/>
          <w:lang w:val="nl-BE"/>
        </w:rPr>
        <w:t>1</w:t>
      </w:r>
      <w:r w:rsidRPr="009B4B7A">
        <w:rPr>
          <w:rFonts w:ascii="Cupra" w:hAnsi="Cupra"/>
          <w:sz w:val="20"/>
          <w:szCs w:val="20"/>
          <w:lang w:val="nl-BE"/>
        </w:rPr>
        <w:t xml:space="preserve"> dat de prestaties naar een hoger niveau tilt met een vermogen van 231 pk (170 kW); de e-Boost</w:t>
      </w:r>
      <w:r w:rsidRPr="00AB7713">
        <w:rPr>
          <w:rFonts w:ascii="Cupra" w:hAnsi="Cupra"/>
          <w:sz w:val="20"/>
          <w:szCs w:val="20"/>
          <w:vertAlign w:val="superscript"/>
          <w:lang w:val="nl-BE"/>
        </w:rPr>
        <w:t>1</w:t>
      </w:r>
      <w:r w:rsidRPr="009B4B7A">
        <w:rPr>
          <w:rFonts w:ascii="Cupra" w:hAnsi="Cupra"/>
          <w:sz w:val="20"/>
          <w:szCs w:val="20"/>
          <w:lang w:val="nl-BE"/>
        </w:rPr>
        <w:t xml:space="preserve"> is verkrijgbaar met twee batterijopties: een batterij van 77 kWh voor een acceleratie van 0-100 km/u in 7 seconden en een rijbereik van ongeveer 540 km*, en een batterij van 58 kWh waarmee de acceleratie van 0-100 km/u in slechts 6,6 seconden** verloopt en een rijbereik van ongeveer 420 km* wordt gehaald. </w:t>
      </w:r>
    </w:p>
    <w:p w14:paraId="5A9F10F6"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maakt gebruik van een watergekoeld meervoudig lithium-ion batterijsysteem dat laag en centraal in de wagen is geplaatst om het zwaartepunt zo laag mogelijk te houden en de impact van het gewicht van het pakket te beperken – in plaats daarvan wordt het gebruikt als een voordeel om de dynamiek te verhogen.</w:t>
      </w:r>
    </w:p>
    <w:p w14:paraId="235A9CCA"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aluminium structuur is met bouten aan het koetswerk van de CUPRA Born bevestigd, waardoor de algehele stijfheid toeneemt.</w:t>
      </w:r>
    </w:p>
    <w:p w14:paraId="663DA8A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w:t>
      </w:r>
      <w:r w:rsidRPr="009B4B7A">
        <w:rPr>
          <w:rFonts w:ascii="Cupra" w:hAnsi="Cupra"/>
          <w:b/>
          <w:bCs/>
          <w:sz w:val="20"/>
          <w:szCs w:val="20"/>
          <w:lang w:val="nl-BE"/>
        </w:rPr>
        <w:t>De CUPRA Born integreert een zeer geavanceerde elektrische aandrijvingstechnologie, die bijdraagt tot een opwindende rit van het eerste volledig elektrische voertuig van CUPRA</w:t>
      </w:r>
      <w:r w:rsidRPr="009B4B7A">
        <w:rPr>
          <w:rFonts w:ascii="Cupra" w:hAnsi="Cupra"/>
          <w:sz w:val="20"/>
          <w:szCs w:val="20"/>
          <w:lang w:val="nl-BE"/>
        </w:rPr>
        <w:t xml:space="preserve">," zegt Werner Tietz, uitvoerend vicevoorzitter voor onderzoek en ontwikkeling bij CUPRA en SEAT. </w:t>
      </w:r>
      <w:r w:rsidRPr="009B4B7A">
        <w:rPr>
          <w:rFonts w:ascii="Cupra" w:hAnsi="Cupra"/>
          <w:b/>
          <w:sz w:val="20"/>
          <w:szCs w:val="20"/>
          <w:lang w:val="nl-BE"/>
        </w:rPr>
        <w:t>"De CUPRA Born bewijst dat elektrificatie en prestaties perfect samengaan; het is een game-changer op de markt, die bijdraagt aan de vermindering van CO</w:t>
      </w:r>
      <w:r w:rsidRPr="009B4B7A">
        <w:rPr>
          <w:rFonts w:ascii="Cupra" w:hAnsi="Cupra"/>
          <w:b/>
          <w:sz w:val="20"/>
          <w:szCs w:val="20"/>
          <w:vertAlign w:val="subscript"/>
          <w:lang w:val="nl-BE"/>
        </w:rPr>
        <w:t>2</w:t>
      </w:r>
      <w:r w:rsidRPr="009B4B7A">
        <w:rPr>
          <w:rFonts w:ascii="Cupra" w:hAnsi="Cupra"/>
          <w:b/>
          <w:sz w:val="20"/>
          <w:szCs w:val="20"/>
          <w:lang w:val="nl-BE"/>
        </w:rPr>
        <w:t>, maar zonder compromissen – hij is milieubewust, maar tegelijkertijd dynamisch en opwindend."</w:t>
      </w:r>
    </w:p>
    <w:p w14:paraId="667CF6FF"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Elke batterijoptie levert respectievelijk 45 kWh, 58 kWh en 77 kWh netto capaciteit. En met een rijbereik van ongeveer 540 km* op één lading volgens de officiële WLTP-testcyclus is de CUPRA Born klaar om in de echte wereld te presteren.</w:t>
      </w:r>
    </w:p>
    <w:p w14:paraId="631C8208"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efficiëntie van het systeem wordt bevorderd door het ingebouwde thermische beheersysteem dat de temperatuur van de batterij bewaakt en ervoor zorgt dat deze optimaal blijft. De batterij omvat een bodemplaat met geïntegreerde waterkanalen die verbonden zijn met het koelcircuit.</w:t>
      </w:r>
    </w:p>
    <w:p w14:paraId="57B54E3D"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lastRenderedPageBreak/>
        <w:t>Maar elektrificatie gaat niet alleen over rijbereik; oplaadtijden zijn ook een ongelooflijk belangrijke barometer van bruikbaarheid, en hier is de CUPRA Born klaar voor.</w:t>
      </w:r>
    </w:p>
    <w:p w14:paraId="6187522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krachtige EV kan een extra rijbereik van 100 km toevoegen in slechts 7 minuten met behulp van een 125 kW-oplaadpunt, waardoor typische ritten net zo eenvoudig en gemakkelijk worden als met een voertuig met verbrandingsmotor. En zelfs als de batterij nog maar voor 5% opgeladen is, kan ze in amper 35 minuten weer tot 80% worden aangevuld.</w:t>
      </w:r>
    </w:p>
    <w:p w14:paraId="1F6678E8"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is aanpasbaar en kan zowel op wisselstroom- als gelijkstroomnetwerken worden aangesloten; dus onderweg of thuis gebeurt het bijvullen van de batterij snel, eenvoudig en probleemloos.</w:t>
      </w:r>
    </w:p>
    <w:p w14:paraId="3939299C"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CUPRA zal de oplaadoplossing leveren die het best bij de klanten past, zodat de CUPRA Born een integraal onderdeel van hun leven kan blijven. Via de oplaadmogelijkheden van Electric by D'Ieteren kunnen klanten een aangepaste wallbox laten installeren.</w:t>
      </w:r>
    </w:p>
    <w:p w14:paraId="60FE0A87"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Tot slot regelt de app CUPRA Easy Charging alles met betrekking tot het opladen: het maakt niet uit welke oplaadinfrastructuur beschikbaar is, het is altijd binnen handbereik.</w:t>
      </w:r>
    </w:p>
    <w:p w14:paraId="0CE6DA7A" w14:textId="77777777" w:rsidR="00811CE8" w:rsidRPr="009B4B7A" w:rsidRDefault="00811CE8" w:rsidP="00811CE8">
      <w:pPr>
        <w:pStyle w:val="Bodycopy"/>
        <w:spacing w:afterLines="120" w:after="288" w:line="276" w:lineRule="auto"/>
        <w:ind w:right="482"/>
        <w:rPr>
          <w:rFonts w:ascii="Cupra" w:hAnsi="Cupra"/>
          <w:b/>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Onderstel</w:t>
      </w:r>
    </w:p>
    <w:p w14:paraId="0F583059" w14:textId="77777777" w:rsidR="00811CE8" w:rsidRPr="009B4B7A" w:rsidRDefault="00811CE8" w:rsidP="00811CE8">
      <w:pPr>
        <w:pStyle w:val="Bodycopy"/>
        <w:spacing w:afterLines="120" w:after="288" w:line="276" w:lineRule="auto"/>
        <w:ind w:right="482"/>
        <w:rPr>
          <w:rFonts w:ascii="Cupra" w:hAnsi="Cupra"/>
          <w:bCs/>
          <w:sz w:val="20"/>
          <w:szCs w:val="20"/>
          <w:lang w:val="nl-BE"/>
        </w:rPr>
      </w:pPr>
      <w:r w:rsidRPr="009B4B7A">
        <w:rPr>
          <w:rFonts w:ascii="Cupra" w:hAnsi="Cupra"/>
          <w:sz w:val="20"/>
          <w:szCs w:val="20"/>
          <w:lang w:val="nl-BE"/>
        </w:rPr>
        <w:t>De CUPRA Born is het bewijs dat elektrische wagens opwindend kunnen zijn om in te rijden: elektrificatie en prestaties zijn een perfecte combinatie bij de CUPRA Born.</w:t>
      </w:r>
    </w:p>
    <w:p w14:paraId="45437862"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is gebaseerd op de MEB-architectuur van de Volkswagen-groep; de modulaire elektrische aandrijvingsmatrix biedt een platform dat de ingenieurs van de CUPRA hebben gemaximaliseerd om een voertuig als geen ander te leveren.</w:t>
      </w:r>
    </w:p>
    <w:p w14:paraId="486E2E54"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Het onderstel combineert de bekende, robuuste chassistechnologieën van MacPherson-veerpoten vooraan en een geavanceerd 5 multi-link ontwerp achteraan om een veilig platform te bieden om op te bouwen en een maximale ruimte om de batterijcapaciteit te optimaliseren. </w:t>
      </w:r>
    </w:p>
    <w:p w14:paraId="45F4277B"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Met de batterij centraal tussen de assen is de gewichtsverdeling een bijna perfecte 50:50 en ligt het zwaartepunt laag, waardoor de CUPRA Born een goede basisarchitectuur heeft om te tunen en hem zijn onmiskenbare emotionele CUPRA-gevoel en sportieve afwerking te geven.</w:t>
      </w:r>
    </w:p>
    <w:p w14:paraId="429B60CA"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ingenieurs zijn tot het uiterste gegaan om ervoor te zorgen dat de CUPRA Born het dragen van het iconische koperen logo rechtvaardigt.</w:t>
      </w:r>
    </w:p>
    <w:p w14:paraId="5DDD0DA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Meer dan 30.000 km aan dag- en nachttests en duizenden verschillende testscenario's zijn besteed aan de afstelling van de dempers en schokdempers, zodat de verschillende DCC-instellingen (Dynamic Chassis Control) – waaronder een CUPRA-instelling - samen met de fijn afgestelde sportophangingen voldoen aan de verwachtingen van wie er ook achter het stuur zit. Dus ongeacht of het voertuig in Range, Comfort, Individual of CUPRA-modus staat, het rijgedrag stelt nooit teleur.</w:t>
      </w:r>
    </w:p>
    <w:p w14:paraId="0462C66C"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Dankzij de progressieve besturing die de bestuurder de volledige controle geeft, de specifieke ESC Sport-afstelling en de verbeterde rembediening en -gevoel levert de CUPRA Born prestaties op elk niveau, ongeacht de omstandigheden.</w:t>
      </w:r>
    </w:p>
    <w:p w14:paraId="5C62DA86"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Omdat het krachtige EV profiteert van remterugwinning – tot maar liefst 0,3 g wanneer het gaspedaal wordt losgelaten en de motor als generator fungeert om energie terug te voeden in de batterij (dit gebeurt wanneer de 'B'-modus is geselecteerd in plaats van de 'D'-modus) – wordt de slijtage van de remmen enorm beperkt.</w:t>
      </w:r>
    </w:p>
    <w:p w14:paraId="576636D9" w14:textId="77777777" w:rsidR="00811CE8" w:rsidRPr="009B4B7A" w:rsidRDefault="00811CE8" w:rsidP="00811CE8">
      <w:pPr>
        <w:pStyle w:val="Bodycopy"/>
        <w:spacing w:afterLines="120" w:after="288" w:line="276" w:lineRule="auto"/>
        <w:ind w:right="482"/>
        <w:rPr>
          <w:rFonts w:ascii="Cupra" w:hAnsi="Cupra"/>
          <w:strike/>
          <w:color w:val="FF0000"/>
          <w:sz w:val="20"/>
          <w:szCs w:val="20"/>
          <w:lang w:val="nl-BE"/>
        </w:rPr>
      </w:pPr>
      <w:r w:rsidRPr="009B4B7A">
        <w:rPr>
          <w:rFonts w:ascii="Cupra" w:hAnsi="Cupra"/>
          <w:sz w:val="20"/>
          <w:szCs w:val="20"/>
          <w:lang w:val="nl-BE"/>
        </w:rPr>
        <w:t xml:space="preserve">Zijn afmetingen spelen een grote rol in de dynamiek van de CUPRA Born; hij is slechts 4.322 mm lang, 1.809 mm breed, 1.537 mm hoog en heeft een wielbasis van 2.767 mm. </w:t>
      </w:r>
    </w:p>
    <w:p w14:paraId="0752F974"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Om ervoor te zorgen dat het eerste zuiver elektrische voertuig van CUPRA aan de hoogste eisen voldoet, is niet alleen mechanische vaardigheid vereist, maar moeten ook de velgen en banden worden geoptimaliseerd.</w:t>
      </w:r>
    </w:p>
    <w:p w14:paraId="153889B8"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Ingenieurs ontwikkelden de bredere bandentechnologie die in de CUPRA Born wordt gebruikt om te garanderen dat ze de perfecte balans tussen prestaties en efficiëntie bieden. Naast de 215 mm </w:t>
      </w:r>
      <w:r w:rsidRPr="009B4B7A">
        <w:rPr>
          <w:rFonts w:ascii="Cupra" w:hAnsi="Cupra"/>
          <w:sz w:val="20"/>
          <w:szCs w:val="20"/>
          <w:lang w:val="nl-BE"/>
        </w:rPr>
        <w:lastRenderedPageBreak/>
        <w:t>banden die verkrijgbaar zijn met een reeks lichtmetalen velgen tussen 18 en 20 duim, zal de CUPRA Born ook verkrijgbaar zijn met een 235 mm bredere band, om optimale prestaties te bereiken en tegelijk de algemene efficiëntie van de CUPRA Born te behouden.</w:t>
      </w:r>
    </w:p>
    <w:p w14:paraId="350822A0" w14:textId="77777777" w:rsidR="00811CE8" w:rsidRPr="009B4B7A" w:rsidRDefault="00811CE8" w:rsidP="00811CE8">
      <w:pPr>
        <w:pStyle w:val="Bodycopy"/>
        <w:spacing w:afterLines="120" w:after="288" w:line="276" w:lineRule="auto"/>
        <w:ind w:right="482"/>
        <w:rPr>
          <w:rFonts w:ascii="Cupra" w:hAnsi="Cupra"/>
          <w:b/>
          <w:bCs/>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Koetswerkdesign</w:t>
      </w:r>
    </w:p>
    <w:p w14:paraId="1425123E" w14:textId="77777777" w:rsidR="00811CE8" w:rsidRPr="009B4B7A" w:rsidRDefault="00811CE8" w:rsidP="00811CE8">
      <w:pPr>
        <w:pStyle w:val="Bodycopy"/>
        <w:spacing w:before="240" w:afterLines="120" w:after="288" w:line="276" w:lineRule="auto"/>
        <w:ind w:right="482"/>
        <w:rPr>
          <w:rFonts w:ascii="Cupra" w:hAnsi="Cupra"/>
          <w:sz w:val="20"/>
          <w:szCs w:val="20"/>
          <w:lang w:val="nl-BE"/>
        </w:rPr>
      </w:pPr>
      <w:r w:rsidRPr="009B4B7A">
        <w:rPr>
          <w:rFonts w:ascii="Cupra" w:hAnsi="Cupra"/>
          <w:sz w:val="20"/>
          <w:szCs w:val="20"/>
          <w:lang w:val="nl-BE"/>
        </w:rPr>
        <w:t xml:space="preserve">Het design van de CUPRA Born dient meer dan één doel: hij heeft een grote aantrekkingskracht en het benadrukt ook dat EV's niet alledaags hoeven te zijn; elektrische mobiliteit is opwindend. Het design van de CUPRA Born benadrukt de essentiële kenmerken van elektrische voertuigen: indrukwekkende prestaties, dynamische, aangename rijeigenschappen en het vermogen om te prikkelen. </w:t>
      </w:r>
    </w:p>
    <w:p w14:paraId="6D399E4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Om die reden is het koetswerkdesign van de CUPRA Born onconventioneel, uniek en emotioneel. Elektrificatie is geen tegenstrijdigheid voor een high-performance merk, het is een manier om het merk naar de toekomst te projecteren.</w:t>
      </w:r>
    </w:p>
    <w:p w14:paraId="5678F343"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b/>
          <w:bCs/>
          <w:sz w:val="20"/>
          <w:szCs w:val="20"/>
          <w:lang w:val="nl-BE"/>
        </w:rPr>
        <w:t>"Het design van de CUPRA Born is veelzijdig, het scherpt de CUPRA-look aan en integreert tegelijkertijd de moderniteit van zijn geavanceerde elektrische aandrijving"</w:t>
      </w:r>
      <w:r w:rsidRPr="009B4B7A">
        <w:rPr>
          <w:rFonts w:ascii="Cupra" w:hAnsi="Cupra"/>
          <w:sz w:val="20"/>
          <w:szCs w:val="20"/>
          <w:lang w:val="nl-BE"/>
        </w:rPr>
        <w:t xml:space="preserve">, aldus Jorge Díez, design director bij CUPRA en SEAT. </w:t>
      </w:r>
      <w:r w:rsidRPr="009B4B7A">
        <w:rPr>
          <w:rFonts w:ascii="Cupra" w:hAnsi="Cupra"/>
          <w:b/>
          <w:sz w:val="20"/>
          <w:szCs w:val="20"/>
          <w:lang w:val="nl-BE"/>
        </w:rPr>
        <w:t>"Het levert een sterk CUPRA-karakter dat wendbaarheid en prestaties uitdrukt met zijn mix van vloeiende oppervlakken en technische details."</w:t>
      </w:r>
    </w:p>
    <w:p w14:paraId="79192E79"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heeft een sterk CUPRA-karakter dat wendbaarheid en prestaties uitstraalt. Hij mixt vloeiende oppervlakken met een uitgebreid gebruik van koetswerkkleur en technische details tot een design dat sportiviteit en elegantie uitstraalt.</w:t>
      </w:r>
    </w:p>
    <w:p w14:paraId="5618CFB1"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De voorkant van de CUPRA Born zorgt meteen voor een visuele impact en een onmiddellijke emotie. Hij straalt persoonlijkheid, raffinement en vastberadenheid uit. </w:t>
      </w:r>
    </w:p>
    <w:p w14:paraId="10E49D55"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karakter en de présence van de voorkant worden bereikt door de nieuw ontworpen full-ledkoplampen en de onderste inlaat die ontworpen is om lucht naar de radiator te leiden – dit concave bovenste gedeelte zit als een haaienneus, doordringend en een zeker teken van kracht.</w:t>
      </w:r>
    </w:p>
    <w:p w14:paraId="2D748C2A"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Onderaan zit de grote luchtinlaat met een koperen frame, want hoewel elektrische wagens minder lucht nodig hebben dan een verbrandingsmotor, moeten de thermische eigenschappen van de aandrijving toch worden geoptimaliseerd. De mix van technische eisen en ontwerpbenadering helpt om de perfecte balans tussen vorm en functie te bereiken.</w:t>
      </w:r>
    </w:p>
    <w:p w14:paraId="6B31E944"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De motorkap is voorzien van 3D-vormen die het licht helpen buigen en die de voorkant van de CUPRA Born tot leven brengen. Terwijl het volume dat bovenop de koplampen en door de vleugels zit, helpt om de sportieve uitstraling van de wagen te genereren. </w:t>
      </w:r>
    </w:p>
    <w:p w14:paraId="74CED6E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opvallende full-ledverlichtingstechnologie is ongelooflijk belangrijk voor de uiteindelijke look van de CUPRA Born. De signatuur is uniek en direct herkenbaar, versterkt door de kleine driehoekjes aan de zijkant van de lamp. De verlichting omvat een welkomstanimatie bij het naderen en starten van het voertuig, waardoor de ervaring nog sterker wordt.</w:t>
      </w:r>
    </w:p>
    <w:p w14:paraId="3E165546"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Het koperen CUPRA logo maakt het design van de voorkant helemaal af. De positionering en het design, helemaal vooraan op de motorkap, ingekaderd tussen twee strakke lijnen, die de aandacht </w:t>
      </w:r>
      <w:r w:rsidRPr="009B4B7A">
        <w:rPr>
          <w:rFonts w:ascii="Cupra" w:hAnsi="Cupra"/>
          <w:sz w:val="20"/>
          <w:szCs w:val="20"/>
          <w:lang w:val="nl-BE"/>
        </w:rPr>
        <w:lastRenderedPageBreak/>
        <w:t>naar beneden leiden in de richting van het opschrift CUPRA, dragen bij tot het algemene kwaliteitsniveau.</w:t>
      </w:r>
    </w:p>
    <w:p w14:paraId="79D228A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Wanneer de blik afdwaalt naar het zijprofiel van de CUPRA Born, valt die op de schuine A-stijl, die niet alleen bijdraagt tot een slanker, prestatiegericht uitzicht, maar ook een functioneel aspect heeft: die verbetert de luchtstroom over de wagen en maakt de integratie van het head-updisplay in het interieur mogelijk.</w:t>
      </w:r>
    </w:p>
    <w:p w14:paraId="0E6F9BA4"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Vier extra elementen helpen de wagen er slanker, sportiever en ongelooflijk doelgericht te laten uitzien. Een daarvan is het vloeiende aerodynamische drempelelement helemaal onderaan de wagen, een element dat in contrast staat met de koetswerkkleur. Het tweede element zijn de scherpe lijnen die over de hele lengte van het koetswerk lopen en die de krachtige, volledig elektrische CUPRA Born een gestroomlijnde en opvallende uitstraling geven. </w:t>
      </w:r>
    </w:p>
    <w:p w14:paraId="6AB2A2F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derde element is de C-stijl behandeling die de indruk geeft dat het dak zweeft. Die stijl gebruikt een afwisselend gekleurd, driedimensionaal gestructureerd oppervlak om lichtheid in het zijaanzicht te creëren, maar ook een vastberadenheid en dynamiek.</w:t>
      </w:r>
    </w:p>
    <w:p w14:paraId="6221D283"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Tot slot het design van de velgen, een iconisch element van het design van de wagen, waardoor hij zelfs van op afstand opvalt. De CUPRA Born heeft zes ongelooflijke designs in 18, 19 en 20 duim om zijn look af te maken.</w:t>
      </w:r>
    </w:p>
    <w:p w14:paraId="4695D90F"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De ontwerpen van de lichtmetalen velgen bevatten aerodynamische inzetstukken en koperen accenten. De inzetstukken verbeteren de aerodynamica en helpen de CUPRA Born om zijn efficiëntie en algemene prestaties te maximaliseren. Bewerkt, met koperen accenten maakt het ze nog beter herkenbaar. </w:t>
      </w:r>
    </w:p>
    <w:p w14:paraId="7DB4FCBF"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lijnen van de CUPRA Born lopen door en rond naar de achterkant. De achterspoiler sluit naadloos aan op de C-stijl en trekt de aandacht van de zijkant naar de achterkant. En met een in koetswerkkleur geïntegreerde diffusor die de achterzijde op natuurlijke wijze verrijkt en een sportief en aerodynamisch karakter geeft, is het achterdesign van de CUPRA Born zowel aan de boven- als aan de onderzijde omkaderd.</w:t>
      </w:r>
    </w:p>
    <w:p w14:paraId="23512599"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Het voertuigbrede achterlicht zorgt niet alleen voor een indrukwekkende verlichting, maar de full-ledtechnologie zorgt ook voor een meer geavanceerde look. Maar het systeem zorgt ook voor een grotere waargenomen breedte, wat een veiliger gevoel geeft bij het naderen van het voertuig. </w:t>
      </w:r>
    </w:p>
    <w:p w14:paraId="7B1C1BF2"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achterklep ligt gelijk met de bumper, wat het ontwerp gladder maakt en tegelijkertijd de stevigheid ervan vergroot. Op het laagste punt bevinden zich de nummerplaat, de reflectoren en de technische elementen in een eiland, omgeven door koetswerkkleur. Deze benadering geeft een groter gevoel van verfijning.</w:t>
      </w:r>
    </w:p>
    <w:p w14:paraId="00690A0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lastRenderedPageBreak/>
        <w:t>En met een palet van zes kleurkeuzes kan de persoonlijkheid van de CUPRA Born naar ieders smaak worden afgewerkt, maar ze helpen allemaal om de persoonlijkheid en vastberadenheid te benadrukken van de eerste volledig elektrische high-performance wagen van het merk.</w:t>
      </w:r>
    </w:p>
    <w:p w14:paraId="58B3675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Interieurdesign</w:t>
      </w:r>
    </w:p>
    <w:p w14:paraId="75916866"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Nog voor de bestuurder in de CUPRA Born stapt, wordt de sfeer al bepaald door de verlichting die vanaf de buitenspiegel naar beneden schijnt en het CUPRA-logo op de vloer voor hem projecteert. Het is een voorproefje van de moeiteloze stijl en persoonlijkheid die het interieur uitstraalt.</w:t>
      </w:r>
    </w:p>
    <w:p w14:paraId="665F04D1"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Expressieve lijnen, karaktervolle oppervlakken en dramatische materiaaluitsnijdingen bepalen de nieuwe, zeer emotionele designtaal.</w:t>
      </w:r>
    </w:p>
    <w:p w14:paraId="6648B83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Wanneer de bestuurder plaatsneemt in de sportkuipstoelen en het CUPRA-specifieke stuurwiel vasthoudt, worden de kwaliteiten van de CUPRA Born op het vlak van stijl, opwindende prestaties en onconventionele challenger nog duidelijker.</w:t>
      </w:r>
    </w:p>
    <w:p w14:paraId="0ECF09B8"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interieur is afgestemd op de gedigitaliseerde wereld, het standaard zwevende 12" aanraakscherm staat centraal, onder een lichte hoek voor een perfect zicht voor de bestuurder en biedt een eenvoudige toegang tot een reeks functies in een heldere en intuïtieve stijl.</w:t>
      </w:r>
    </w:p>
    <w:p w14:paraId="37B48A1F"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Wanneer de bestuurder door het stuurwiel kijkt, komt het kleinere, meer gerichte instrumentenpaneel in beeld, met een vereenvoudigde lay-out die de meest relevante informatie in alle duidelijkheid weergeeft. De kleinere digitale cockpit omvat ook de versnellingspookknoppen en de handrem.</w:t>
      </w:r>
    </w:p>
    <w:p w14:paraId="24239C88"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In een wereld waarin schermgrootte zo belangrijk is geworden, lijkt dit misschien contra-intuïtief, maar er is een goede reden om dit deel van de cabine minder complex te maken.</w:t>
      </w:r>
    </w:p>
    <w:p w14:paraId="0538DC03"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Dankzij het augmented reality head-updisplay systeem, dat cruciale informatie op de voorruit projecteert en als het ware over de echte wereld heen lijkt te leggen, bevindt alle informatie, zoals de rijhulpindicatoren, de snelheid en de aanduidingen van het navigatiesysteem, zich direct in het gezichtsveld van de bestuurder, wat de algehele rijervaring verbetert en de duidelijk op de bestuurder gerichte cabine accentueert. </w:t>
      </w:r>
    </w:p>
    <w:p w14:paraId="715D00F4"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nieuwe MEB-platform brengt nieuwe mogelijkheden voor interieurdesign, waarbij de ruimte wordt gemaximaliseerd door slim gebruik te maken van opberg- en functionaliteitsruimtes zoals de hoge middenconsole, die volledige connectiviteit combineert met maximale opbergcapaciteit in elegante materialen. De console is ontworpen in hetzelfde materiaal met neopreenlook als de kuipstoel, om de kwaliteit aan de binnenkant te maximaliseren.</w:t>
      </w:r>
    </w:p>
    <w:p w14:paraId="17FA94B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Alle lijnen in het dashboard zijn gericht op de bestuurder, terwijl een meer zuiver sculpturale oppervlaktebehandeling is gereserveerd voor het passagiersgedeelte, waardoor twee duidelijk gescheiden ruimtes ontstaan.</w:t>
      </w:r>
    </w:p>
    <w:p w14:paraId="0328F97F"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interieur benadrukt de toewijding van CUPRA om zijn impact op het milieu te verminderen, iets wat meer omvat dan alleen maar het verminderen van de koolstofuitstoot. Daarvoor is in het interieur van de CUPRA Born gebruik gemaakt van gerecycled materiaal.</w:t>
      </w:r>
    </w:p>
    <w:p w14:paraId="55F820A7"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lastRenderedPageBreak/>
        <w:t xml:space="preserve">Het centrale deel van de kuipstoelen is vervaardigd van SEAQUAL®-garen, gemaakt van geüpcycled maritiem plastic. </w:t>
      </w:r>
    </w:p>
    <w:p w14:paraId="2B098442"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Zwerfvuil afkomstig van stranden, de oceaanbodem en het zeeoppervlak of dat vanuit rivieren en estuaria in zee terechtkomt, wordt door opruimingsprogramma's verzameld en in verschillende materiaalsoorten gesorteerd. Het plastic gedeelte wordt gereinigd en omgevormd tot geüpcycled maritiem plastic en verwerkt tot de mooie, nieuwe, duurzame producten waaruit de kuipstoelen van de CUPRA Born zijn vervaardigd.</w:t>
      </w:r>
    </w:p>
    <w:p w14:paraId="27239D7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interieur kan worden bekleed met een reeks kleuren om het gevoel van ruimte en kwaliteit te verhogen, terwijl het gebruik van 3D-effecten en oppervlakken het gevoel van moderniteit, glans en levendigheid verrijken.</w:t>
      </w:r>
    </w:p>
    <w:p w14:paraId="1C5B93C7"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Een van de materiaalkeuzes is DINAMICA®, een milieuvriendelijke microvezel die zowel op de deurpanelen als op de bekleding kan worden gebruikt. Er zijn twee verschillende opties qua kleurafwerking, waarbij de bestuurder kan kiezen tussen donkerblauw of grijs.</w:t>
      </w:r>
    </w:p>
    <w:p w14:paraId="0040F4B7"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binnenruimte is maximaal dankzij de afmetingen van de CUPRA Born; zijn wielbasis bedraagt 2.767 mm, wat hem de nodige afmetingen geeft om bestuurder en passagiers comfortabel plaats te geven, terwijl de bagageruimte een inhoud heeft van 385 liter.</w:t>
      </w:r>
    </w:p>
    <w:p w14:paraId="56F8C587"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Achteraan wordt het gevoel van ruimte tot leven gebracht door zowel donkere als lichte kleuren te gebruiken. Lichte kleuren geven een gevoel van frisheid, terwijl donkere tinten een groter gevoel van degelijkheid geven. </w:t>
      </w:r>
    </w:p>
    <w:p w14:paraId="20BEBCF7" w14:textId="77777777" w:rsidR="00811CE8" w:rsidRPr="009B4B7A" w:rsidRDefault="00811CE8" w:rsidP="00811CE8">
      <w:pPr>
        <w:pStyle w:val="Bodycopy"/>
        <w:spacing w:afterLines="120" w:after="288" w:line="276" w:lineRule="auto"/>
        <w:ind w:right="482"/>
        <w:rPr>
          <w:rFonts w:ascii="Cupra" w:eastAsia="Corbel" w:hAnsi="Cupra"/>
          <w:b/>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Connectiviteit</w:t>
      </w:r>
    </w:p>
    <w:p w14:paraId="50640754"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De CUPRA Born is niet alleen het summum op het vlak van elektrificatie en prestaties, maar is ook klaar om deel uit te maken van het digitale ecosysteem en integreert de meest geavanceerde infotainment- en connectiviteitsoplossingen om de klanten in contact te houden.</w:t>
      </w:r>
    </w:p>
    <w:p w14:paraId="2879F2D1"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Het is een steeds belangrijker aspect van de maatschappij dat het digitale leven kan meegenomen worden in het voertuig, waardoor de wagen in de moderne wereld gebracht wordt en een integraal deel wordt van het dagelijkse leven, maar op een manier die nooit afleidt van het plezier van het rijden.</w:t>
      </w:r>
    </w:p>
    <w:p w14:paraId="6964F279" w14:textId="77777777" w:rsidR="00811CE8" w:rsidRPr="009B4B7A" w:rsidRDefault="00811CE8" w:rsidP="00811CE8">
      <w:pPr>
        <w:spacing w:line="290" w:lineRule="atLeast"/>
        <w:rPr>
          <w:rFonts w:ascii="Cupra" w:hAnsi="Cupra"/>
          <w:szCs w:val="20"/>
          <w:lang w:val="nl-BE"/>
        </w:rPr>
      </w:pPr>
      <w:r w:rsidRPr="009B4B7A">
        <w:rPr>
          <w:rFonts w:ascii="Cupra" w:hAnsi="Cupra"/>
          <w:szCs w:val="20"/>
          <w:lang w:val="nl-BE"/>
        </w:rPr>
        <w:t>De digitale cockpit van de CUPRA Born belichaamt de aanpak van de digitalisering van het interieur. Het scherm biedt meer functionaliteit in alle duidelijkheid, zodat bestuurders de informatie kunnen zien die voor hen en hun reis het belangrijkst is. Volledig personaliseerbaar kan de informatie getoond worden die nodig is en het beeldscherm geeft een grotere helderheid en creëert een meer emotionele, gerichte weergave die past bij het karakter van het voertuig en de moderniteit die het uitstraalt.</w:t>
      </w:r>
    </w:p>
    <w:p w14:paraId="60B6EEC9" w14:textId="77777777" w:rsidR="00811CE8" w:rsidRPr="009B4B7A" w:rsidRDefault="00811CE8" w:rsidP="00811CE8">
      <w:pPr>
        <w:spacing w:line="290" w:lineRule="atLeast"/>
        <w:rPr>
          <w:rFonts w:ascii="Cupra" w:hAnsi="Cupra"/>
          <w:szCs w:val="20"/>
          <w:lang w:val="nl-BE"/>
        </w:rPr>
      </w:pPr>
    </w:p>
    <w:p w14:paraId="64F38543" w14:textId="77777777" w:rsidR="00811CE8" w:rsidRDefault="00811CE8" w:rsidP="00811CE8">
      <w:pPr>
        <w:spacing w:line="290" w:lineRule="atLeast"/>
        <w:rPr>
          <w:rFonts w:ascii="Cupra" w:hAnsi="Cupra"/>
          <w:szCs w:val="20"/>
          <w:lang w:val="nl-BE"/>
        </w:rPr>
      </w:pPr>
      <w:r w:rsidRPr="009B4B7A">
        <w:rPr>
          <w:rFonts w:ascii="Cupra" w:hAnsi="Cupra"/>
          <w:szCs w:val="20"/>
          <w:lang w:val="nl-BE"/>
        </w:rPr>
        <w:t xml:space="preserve">In een voertuig waarin prestaties centraal staan, is de behoefte om geconcentreerd te blijven op de weg nog groter. Daarom is in de CUPRA Born een augmented reality head-updisplay geïntegreerd dat informatie op de voorruit projecteert, zoals de rijhulpindicatoren, de snelheid en de aanduidingen van het navigatiesysteem; maar voor de ogen van de bestuurder lijkt het in de echte wereld te staan, waardoor het duidelijker en intuïtiever is en minder afleidt. </w:t>
      </w:r>
    </w:p>
    <w:p w14:paraId="6D4C38EC" w14:textId="77777777" w:rsidR="00811CE8" w:rsidRDefault="00811CE8" w:rsidP="00811CE8">
      <w:pPr>
        <w:spacing w:line="290" w:lineRule="atLeast"/>
        <w:rPr>
          <w:rFonts w:ascii="Cupra" w:hAnsi="Cupra"/>
          <w:szCs w:val="20"/>
          <w:lang w:val="nl-BE"/>
        </w:rPr>
      </w:pPr>
    </w:p>
    <w:p w14:paraId="2030B0EB" w14:textId="77777777" w:rsidR="00811CE8" w:rsidRPr="009B4B7A" w:rsidRDefault="00811CE8" w:rsidP="00811CE8">
      <w:pPr>
        <w:spacing w:line="290" w:lineRule="atLeast"/>
        <w:rPr>
          <w:rFonts w:ascii="Cupra" w:hAnsi="Cupra" w:cs="SeatBcn-Medium"/>
          <w:color w:val="000000"/>
          <w:spacing w:val="-1"/>
          <w:szCs w:val="20"/>
          <w:lang w:val="nl-BE"/>
        </w:rPr>
      </w:pPr>
      <w:r w:rsidRPr="009B4B7A">
        <w:rPr>
          <w:rFonts w:ascii="Cupra" w:hAnsi="Cupra"/>
          <w:szCs w:val="20"/>
          <w:lang w:val="nl-BE"/>
        </w:rPr>
        <w:t>De systemen worden versterkt door een standaard zwevend 12" infotainmentsysteem, dat de technologie van de nieuwste generatie van het high-performance merk benadrukt.</w:t>
      </w:r>
      <w:r w:rsidRPr="009B4B7A">
        <w:rPr>
          <w:rFonts w:ascii="Cupra" w:hAnsi="Cupra"/>
          <w:color w:val="000000"/>
          <w:szCs w:val="20"/>
          <w:lang w:val="nl-BE"/>
        </w:rPr>
        <w:t xml:space="preserve"> </w:t>
      </w:r>
      <w:r w:rsidRPr="009B4B7A">
        <w:rPr>
          <w:rFonts w:ascii="Cupra" w:hAnsi="Cupra"/>
          <w:szCs w:val="20"/>
          <w:lang w:val="nl-BE"/>
        </w:rPr>
        <w:t xml:space="preserve">Het systeem, met een 1.560 x 700-pixel scherm, combineert de voordelen van aanraakscherminput, fysieke knoppen en spraakbediening. </w:t>
      </w:r>
    </w:p>
    <w:p w14:paraId="06FFF287" w14:textId="77777777" w:rsidR="00811CE8" w:rsidRPr="009B4B7A" w:rsidRDefault="00811CE8" w:rsidP="00811CE8">
      <w:pPr>
        <w:spacing w:line="290" w:lineRule="atLeast"/>
        <w:rPr>
          <w:rFonts w:ascii="Cupra" w:hAnsi="Cupra"/>
          <w:szCs w:val="20"/>
          <w:lang w:val="nl-BE"/>
        </w:rPr>
      </w:pPr>
    </w:p>
    <w:p w14:paraId="2407DFA4" w14:textId="77777777" w:rsidR="00811CE8" w:rsidRPr="009B4B7A" w:rsidRDefault="00811CE8" w:rsidP="00811CE8">
      <w:pPr>
        <w:spacing w:line="290" w:lineRule="atLeast"/>
        <w:rPr>
          <w:rFonts w:ascii="Cupra" w:hAnsi="Cupra"/>
          <w:szCs w:val="20"/>
          <w:lang w:val="nl-BE"/>
        </w:rPr>
      </w:pPr>
      <w:r w:rsidRPr="009B4B7A">
        <w:rPr>
          <w:rFonts w:ascii="Cupra" w:hAnsi="Cupra"/>
          <w:szCs w:val="20"/>
          <w:lang w:val="nl-BE"/>
        </w:rPr>
        <w:t>Het infotainmentsysteem kan een hele reeks gegevens en informatie weergeven, waaronder 3D-navigatie, muziek, contacten en een hele reeks extra functies. Het is de verbinding die de klanten voortdurend geconnecteerd houdt.</w:t>
      </w:r>
    </w:p>
    <w:p w14:paraId="5D1B4BB3" w14:textId="77777777" w:rsidR="00811CE8" w:rsidRPr="009B4B7A" w:rsidRDefault="00811CE8" w:rsidP="00811CE8">
      <w:pPr>
        <w:spacing w:line="290" w:lineRule="atLeast"/>
        <w:rPr>
          <w:rFonts w:ascii="Cupra" w:hAnsi="Cupra"/>
          <w:szCs w:val="20"/>
          <w:lang w:val="nl-BE"/>
        </w:rPr>
      </w:pPr>
      <w:r w:rsidRPr="009B4B7A">
        <w:rPr>
          <w:rFonts w:ascii="Cupra" w:hAnsi="Cupra"/>
          <w:szCs w:val="20"/>
          <w:lang w:val="nl-BE"/>
        </w:rPr>
        <w:t>Het Wireless Full Link-systeem betekent dat het infotainmentsysteem van de CUPRA Born kan worden aangesloten op zowel Apple CarPlay als Android Auto. Dus of de bestuurder nu zijn contactenlijst, muziek - die dankzij een Beats-audiosysteem met negen luidsprekers in een ongelooflijk dynamische kwaliteit kan worden beluisterd - of kaartsystemen in de wagen wil meenemen, ze zijn allemaal beschikbaar en kunnen op een gecontroleerde, intuïtieve en veilige manier worden opgeroepen.</w:t>
      </w:r>
      <w:r w:rsidRPr="009B4B7A">
        <w:rPr>
          <w:rFonts w:ascii="Cupra" w:hAnsi="Cupra"/>
          <w:szCs w:val="20"/>
          <w:lang w:val="nl-BE"/>
        </w:rPr>
        <w:br/>
      </w:r>
    </w:p>
    <w:p w14:paraId="7B3409E9" w14:textId="77777777" w:rsidR="00811CE8" w:rsidRPr="009B4B7A" w:rsidRDefault="00811CE8" w:rsidP="00811CE8">
      <w:pPr>
        <w:spacing w:line="288" w:lineRule="auto"/>
        <w:rPr>
          <w:rFonts w:ascii="Cupra" w:hAnsi="Cupra" w:cs="SeatBcn-Medium"/>
          <w:color w:val="000000"/>
          <w:spacing w:val="-1"/>
          <w:szCs w:val="20"/>
          <w:lang w:val="nl-BE"/>
        </w:rPr>
      </w:pPr>
      <w:r w:rsidRPr="009B4B7A">
        <w:rPr>
          <w:rFonts w:ascii="Cupra" w:hAnsi="Cupra"/>
          <w:color w:val="000000"/>
          <w:szCs w:val="20"/>
          <w:lang w:val="nl-BE"/>
        </w:rPr>
        <w:t>De capacitieve aanraaktechnologie verbetert de interactie, waardoor het gebruik van het systeem responsiever en preciezer wordt. Aanraakschuifregelaars dragen bij tot het gebruiksgemak en maken het mogelijk om zowel de Climatronic als het volume te regelen.</w:t>
      </w:r>
    </w:p>
    <w:p w14:paraId="166D2177" w14:textId="77777777" w:rsidR="00811CE8" w:rsidRPr="009B4B7A" w:rsidRDefault="00811CE8" w:rsidP="00811CE8">
      <w:pPr>
        <w:spacing w:line="290" w:lineRule="atLeast"/>
        <w:rPr>
          <w:rFonts w:ascii="Cupra" w:hAnsi="Cupra"/>
          <w:szCs w:val="20"/>
          <w:lang w:val="nl-BE"/>
        </w:rPr>
      </w:pPr>
    </w:p>
    <w:p w14:paraId="73A98268" w14:textId="77777777" w:rsidR="00811CE8" w:rsidRDefault="00811CE8" w:rsidP="00811CE8">
      <w:pPr>
        <w:spacing w:line="290" w:lineRule="atLeast"/>
        <w:rPr>
          <w:rFonts w:ascii="Cupra" w:hAnsi="Cupra"/>
          <w:szCs w:val="20"/>
          <w:lang w:val="nl-BE"/>
        </w:rPr>
      </w:pPr>
      <w:r w:rsidRPr="009B4B7A">
        <w:rPr>
          <w:rFonts w:ascii="Cupra" w:hAnsi="Cupra"/>
          <w:szCs w:val="20"/>
          <w:lang w:val="nl-BE"/>
        </w:rPr>
        <w:t>In een wereld die steeds meer vertrouwd raakt met spraakassistentietechnologie, is in de CUPRA Born ook spraakherkenning geïntegreerd. Het is ongetwijfeld een van de meest natuurlijke manieren om met toestellen om te gaan en leidt minder af omdat er niet van de weg moet worden weggekeken.</w:t>
      </w:r>
    </w:p>
    <w:p w14:paraId="48FCC81E" w14:textId="77777777" w:rsidR="00811CE8" w:rsidRDefault="00811CE8" w:rsidP="00811CE8">
      <w:pPr>
        <w:spacing w:line="290" w:lineRule="atLeast"/>
        <w:rPr>
          <w:rFonts w:ascii="Cupra" w:hAnsi="Cupra"/>
          <w:szCs w:val="20"/>
          <w:lang w:val="nl-BE"/>
        </w:rPr>
      </w:pPr>
    </w:p>
    <w:p w14:paraId="2495F5F3" w14:textId="77777777" w:rsidR="00811CE8" w:rsidRDefault="00811CE8" w:rsidP="00811CE8">
      <w:pPr>
        <w:spacing w:line="290" w:lineRule="atLeast"/>
        <w:rPr>
          <w:rFonts w:ascii="Cupra" w:hAnsi="Cupra"/>
          <w:szCs w:val="20"/>
          <w:lang w:val="nl-BE"/>
        </w:rPr>
      </w:pPr>
      <w:r w:rsidRPr="009B4B7A">
        <w:rPr>
          <w:rFonts w:ascii="Cupra" w:hAnsi="Cupra"/>
          <w:szCs w:val="20"/>
          <w:lang w:val="nl-BE"/>
        </w:rPr>
        <w:t>Het systeem kan worden gebruikt om op een veiligere en eenvoudigere manier navigatie-informatie te vinden of naar muziek te zoeken. Door alleen maar de wekwoorden ‘Hola, Hola’ te zeggen, is het systeem klaar voor interactie.</w:t>
      </w:r>
    </w:p>
    <w:p w14:paraId="280936F5" w14:textId="77777777" w:rsidR="00811CE8" w:rsidRPr="009B4B7A" w:rsidRDefault="00811CE8" w:rsidP="00811CE8">
      <w:pPr>
        <w:spacing w:line="290" w:lineRule="atLeast"/>
        <w:rPr>
          <w:rFonts w:ascii="Cupra" w:hAnsi="Cupra"/>
          <w:szCs w:val="20"/>
          <w:lang w:val="nl-BE"/>
        </w:rPr>
      </w:pPr>
    </w:p>
    <w:p w14:paraId="048E1A04" w14:textId="77777777" w:rsidR="00811CE8" w:rsidRPr="009B4B7A" w:rsidRDefault="00811CE8" w:rsidP="00811CE8">
      <w:pPr>
        <w:spacing w:line="290" w:lineRule="atLeast"/>
        <w:rPr>
          <w:rFonts w:ascii="Cupra" w:hAnsi="Cupra"/>
          <w:color w:val="000000"/>
          <w:szCs w:val="20"/>
          <w:lang w:val="nl-BE"/>
        </w:rPr>
      </w:pPr>
      <w:r w:rsidRPr="009B4B7A">
        <w:rPr>
          <w:rFonts w:ascii="Cupra" w:hAnsi="Cupra"/>
          <w:szCs w:val="20"/>
          <w:lang w:val="nl-BE"/>
        </w:rPr>
        <w:t>Maar het is de verbinding met de buitenwereld die steeds belangrijker wordt. Dus, in de kern van de CUPRA Born is er de CUPRA CONNECT technologie, met de volledig nieuw ontwikkelde My CUPRA-app.</w:t>
      </w:r>
    </w:p>
    <w:p w14:paraId="5A88CA18" w14:textId="77777777" w:rsidR="00811CE8" w:rsidRPr="009B4B7A" w:rsidRDefault="00811CE8" w:rsidP="00811CE8">
      <w:pPr>
        <w:spacing w:line="290" w:lineRule="atLeast"/>
        <w:rPr>
          <w:rFonts w:ascii="Cupra" w:hAnsi="Cupra"/>
          <w:color w:val="000000"/>
          <w:szCs w:val="20"/>
          <w:lang w:val="nl-BE"/>
        </w:rPr>
      </w:pPr>
    </w:p>
    <w:p w14:paraId="4CBDCEDD" w14:textId="77777777" w:rsidR="00811CE8" w:rsidRPr="009B4B7A" w:rsidRDefault="00811CE8" w:rsidP="00811CE8">
      <w:pPr>
        <w:spacing w:line="290" w:lineRule="atLeast"/>
        <w:rPr>
          <w:rFonts w:ascii="Cupra" w:hAnsi="Cupra"/>
          <w:color w:val="000000"/>
          <w:szCs w:val="20"/>
          <w:lang w:val="nl-BE"/>
        </w:rPr>
      </w:pPr>
      <w:bookmarkStart w:id="0" w:name="_Hlk70428668"/>
      <w:r w:rsidRPr="009B4B7A">
        <w:rPr>
          <w:rFonts w:ascii="Cupra" w:hAnsi="Cupra"/>
          <w:color w:val="000000"/>
          <w:szCs w:val="20"/>
          <w:lang w:val="nl-BE"/>
        </w:rPr>
        <w:t xml:space="preserve">Met de activering van CUPRA CONNECT worden online diensten ontsloten en wordt connectiviteit naar de wagen gerealiseerd. Klanten kunnen het opladen van de batterij beheren via de My CUPRA-app en het exacte percentage van de batterijlading instellen, klaar voor vertrek. Klimaatregeling kan ook op afstand worden geactiveerd, waarbij de gewenste temperatuur vooraf of automatisch na het ontgrendelen van de deuren wordt ingesteld, samen met stoelverwarming voor de bestuurder en de bijrijder. </w:t>
      </w:r>
    </w:p>
    <w:p w14:paraId="28B5CD74" w14:textId="77777777" w:rsidR="00811CE8" w:rsidRPr="009B4B7A" w:rsidRDefault="00811CE8" w:rsidP="00811CE8">
      <w:pPr>
        <w:spacing w:line="290" w:lineRule="atLeast"/>
        <w:rPr>
          <w:rFonts w:ascii="Cupra" w:hAnsi="Cupra"/>
          <w:color w:val="000000"/>
          <w:szCs w:val="20"/>
          <w:lang w:val="nl-BE"/>
        </w:rPr>
      </w:pPr>
    </w:p>
    <w:p w14:paraId="61979476" w14:textId="77777777" w:rsidR="00811CE8" w:rsidRPr="009B4B7A" w:rsidRDefault="00811CE8" w:rsidP="00811CE8">
      <w:pPr>
        <w:spacing w:line="290" w:lineRule="atLeast"/>
        <w:rPr>
          <w:rFonts w:ascii="Cupra" w:hAnsi="Cupra"/>
          <w:color w:val="000000"/>
          <w:szCs w:val="20"/>
          <w:lang w:val="nl-BE"/>
        </w:rPr>
      </w:pPr>
      <w:r w:rsidRPr="009B4B7A">
        <w:rPr>
          <w:rFonts w:ascii="Cupra" w:hAnsi="Cupra"/>
          <w:color w:val="000000"/>
          <w:szCs w:val="20"/>
          <w:lang w:val="nl-BE"/>
        </w:rPr>
        <w:t>Plannen kan ook, door zowel het opladen als het klimatiseren aan te passen aan een bepaald schema via aangepaste profielen of door de volgende bestemming vanuit de My CUPRA-app naar het navigatiesysteem te sturen.</w:t>
      </w:r>
    </w:p>
    <w:p w14:paraId="0F274AFC" w14:textId="77777777" w:rsidR="00811CE8" w:rsidRPr="009B4B7A" w:rsidRDefault="00811CE8" w:rsidP="00811CE8">
      <w:pPr>
        <w:spacing w:line="290" w:lineRule="atLeast"/>
        <w:rPr>
          <w:rFonts w:ascii="Cupra" w:hAnsi="Cupra"/>
          <w:color w:val="0070C0"/>
          <w:szCs w:val="20"/>
          <w:lang w:val="nl-BE"/>
        </w:rPr>
      </w:pPr>
    </w:p>
    <w:p w14:paraId="71747066" w14:textId="77777777" w:rsidR="00811CE8" w:rsidRPr="009B4B7A" w:rsidRDefault="00811CE8" w:rsidP="00811CE8">
      <w:pPr>
        <w:spacing w:line="290" w:lineRule="atLeast"/>
        <w:rPr>
          <w:rFonts w:ascii="Cupra" w:hAnsi="Cupra"/>
          <w:color w:val="000000"/>
          <w:szCs w:val="20"/>
          <w:lang w:val="nl-BE"/>
        </w:rPr>
      </w:pPr>
      <w:r w:rsidRPr="009B4B7A">
        <w:rPr>
          <w:rFonts w:ascii="Cupra" w:hAnsi="Cupra"/>
          <w:color w:val="000000"/>
          <w:szCs w:val="20"/>
          <w:lang w:val="nl-BE"/>
        </w:rPr>
        <w:t xml:space="preserve">Ook het navigatiesysteem is opgewaardeerd met toegang tot online functies, zoals online navigatie met actuele verkeersinformatie, praten met natuurlijke commando's of het opzoeken van oplaadstations. </w:t>
      </w:r>
    </w:p>
    <w:bookmarkEnd w:id="0"/>
    <w:p w14:paraId="1B08E481" w14:textId="77777777" w:rsidR="00811CE8" w:rsidRPr="009B4B7A" w:rsidRDefault="00811CE8" w:rsidP="00811CE8">
      <w:pPr>
        <w:spacing w:line="290" w:lineRule="atLeast"/>
        <w:rPr>
          <w:rFonts w:ascii="Cupra" w:hAnsi="Cupra"/>
          <w:szCs w:val="20"/>
          <w:lang w:val="nl-BE"/>
        </w:rPr>
      </w:pPr>
    </w:p>
    <w:p w14:paraId="3F32EE9F"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De ingebouwde SIM is niet alleen bedoeld om contact te houden met het digitale leven, maar ook om de veiligheid in het voertuig te verbeteren, aangezien gebruikers kunnen gebruikmaken van de eCall-dienst. Als zich een ongeval voordoet, kan het voertuig rechtstreeks contact opnemen met de hulpdiensten, hetzij handmatig, hetzij automatisch. En mocht het ergste gebeuren, dan kan het voertuig belangrijke gegevens doorgeven, zoals de positie van de wagen, het motortype en het aantal passagiers, zodat er gemakkelijker hulp kan worden geboden.</w:t>
      </w:r>
    </w:p>
    <w:p w14:paraId="1FF927B9"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En om ervoor te zorgen dat de verbinding nooit verloren gaat, is de CUPRA Born voorzien van inductief opladen voor mobiele apparaten volgens het Qi-standaardprotocol.</w:t>
      </w:r>
    </w:p>
    <w:p w14:paraId="3475B581" w14:textId="77777777" w:rsidR="00811CE8" w:rsidRPr="009B4B7A" w:rsidRDefault="00811CE8" w:rsidP="00811CE8">
      <w:pPr>
        <w:pStyle w:val="Bodycopy"/>
        <w:spacing w:afterLines="120" w:after="288" w:line="276" w:lineRule="auto"/>
        <w:ind w:right="482"/>
        <w:rPr>
          <w:rFonts w:ascii="Cupra" w:eastAsia="Corbel" w:hAnsi="Cupra"/>
          <w:b/>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Veiligheid en comfort</w:t>
      </w:r>
    </w:p>
    <w:p w14:paraId="22C0F2C7"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De CUPRA Born zet technologie op de voorgrond, en dankzij zijn reeks beschikbare veiligheids- en comfortsystemen is het een high-performance wagen waarmee in het dagelijks leven gemakkelijk te leven is en die van hem een van de veiligste wagens in zijn segment maakt.</w:t>
      </w:r>
    </w:p>
    <w:p w14:paraId="5F2E78C2"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De reeks systemen is uitgebreid en allesomvattend; Predictive Adaptive Cruise Control, Travel Assist, Side en Exit Assist, Traffic Sign Recognition, Emergency Assist en Pre-Crash Assist. Alle rijhulpsystemen en hun indicatoren, die zeer waardevolle informatie geven aan de bestuurder, zijn aanwezig in het gezichtsveld van de bestuurder, dankzij het augmented reality head-updisplay systeem.</w:t>
      </w:r>
    </w:p>
    <w:p w14:paraId="14DB9AB9"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 xml:space="preserve">Boordsystemen gebruiken gegevens van een reeks geïntegreerde sensoren (radar, camera of ultrasoon) en informatie uit externe bronnen om een beeld te krijgen van de omgeving van het voertuig en mogelijke gevaren. </w:t>
      </w:r>
    </w:p>
    <w:p w14:paraId="47CB626E"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Het Predictive ACC-systeem positioneert de CUPRA Born op basis van route- en GPS-gegevens van het navigatiesysteem, waardoor het de snelheid kan corrigeren afhankelijk van de weg voor het voertuig, rekening houdend met bochten, rotondes, kruispunten, snelheidsbeperkingen en bebouwde gebieden. Het intelligente systeem kan de snelheid van het voertuig aanpassen wanneer de limieten veranderen met behulp van de voorin geplaatste camera en verkeersbordherkenning.</w:t>
      </w:r>
    </w:p>
    <w:p w14:paraId="608BEAC7"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 xml:space="preserve">Travel Assist gebruikt informatie van de ACC en Lane Assist om de wagen actief in het midden van de rijstrook te houden en de snelheid aan te passen aan de verkeersstroom – en biedt zo assistentie bij het rijden over het hele snelheidsbereik. </w:t>
      </w:r>
    </w:p>
    <w:p w14:paraId="72BAC5CE"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 xml:space="preserve">Side en Exit Assist-technologie vult de gaten op die ontstaan door dode hoeken en geeft een visuele en auditieve waarschuwing als er iets buiten beeld is. Exit Warning geeft een akoestische waarschuwing als iets of iemand de CUPRA Born nadert wanneer het voertuig geparkeerd staat en iemand wil uitstappen. </w:t>
      </w:r>
    </w:p>
    <w:p w14:paraId="02437729"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Het zuiver EV maakt ook gebruik van Emergency Assist, dat ervoor zorgt dat de bestuurder zich op het rijden concentreert en niet wordt afgeleid door visuele en akoestische waarschuwingen. Als de bestuurder niet reageert, kan het systeem remstoten geven; als er geen verandering optreedt, kan het voertuig volledig tot stilstand komen en de waarschuwingslichten activeren. Eenmaal geparkeerd, kan het voertuig via het eCall-systeem rechtstreeks contact opnemen met de hulpdiensten.</w:t>
      </w:r>
    </w:p>
    <w:p w14:paraId="713F152A"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Alle systemen zijn ontworpen om een ongelooflijk veiligheidsniveau te bieden zonder dat de bestuurder het gevoel heeft dat de controle wordt ontnomen. Een belangrijke overweging in een CUPRA, een merk dat de behoeften van de bestuurder als centrale prioriteit stelt.</w:t>
      </w:r>
    </w:p>
    <w:p w14:paraId="1C1BF216"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 xml:space="preserve">En met extra systemen zoals Light Assist, dat afhankelijk van het tegemoetkomende verkeer kan overschakelen tussen grootlicht en dimlicht wanneer het daglicht begint te vervagen, een Top View </w:t>
      </w:r>
      <w:r w:rsidRPr="009B4B7A">
        <w:rPr>
          <w:rFonts w:ascii="Cupra" w:hAnsi="Cupra"/>
          <w:sz w:val="20"/>
          <w:szCs w:val="20"/>
          <w:lang w:val="nl-BE"/>
        </w:rPr>
        <w:lastRenderedPageBreak/>
        <w:t>Camera om manoeuvreren te vereenvoudigen en Intelligent Park Assist, beantwoordt de CUPRA Born niet alleen aan de dynamische behoeften van het merk CUPRA, maar biedt hij ook een veiligheidsniveau dat verder gaat dan ooit voordien.</w:t>
      </w:r>
    </w:p>
    <w:p w14:paraId="7722E9EA" w14:textId="77777777" w:rsidR="00811CE8" w:rsidRPr="007C7900" w:rsidRDefault="00811CE8" w:rsidP="00811CE8">
      <w:pPr>
        <w:pStyle w:val="Bodycopy"/>
        <w:spacing w:afterLines="120" w:after="288" w:line="276" w:lineRule="auto"/>
        <w:ind w:right="482"/>
        <w:rPr>
          <w:rFonts w:ascii="Cupra" w:eastAsia="Corbel" w:hAnsi="Cupra"/>
          <w:b/>
          <w:sz w:val="20"/>
          <w:szCs w:val="20"/>
        </w:rPr>
      </w:pPr>
      <w:r w:rsidRPr="009B4B7A">
        <w:rPr>
          <w:rFonts w:ascii="Cupra" w:hAnsi="Cupra"/>
          <w:sz w:val="20"/>
          <w:szCs w:val="20"/>
          <w:lang w:val="nl-BE"/>
        </w:rPr>
        <w:br w:type="page"/>
      </w:r>
      <w:proofErr w:type="spellStart"/>
      <w:r w:rsidRPr="007C7900">
        <w:rPr>
          <w:rFonts w:ascii="Cupra" w:hAnsi="Cupra"/>
          <w:b/>
          <w:sz w:val="20"/>
          <w:szCs w:val="20"/>
        </w:rPr>
        <w:lastRenderedPageBreak/>
        <w:t>Technische</w:t>
      </w:r>
      <w:proofErr w:type="spellEnd"/>
      <w:r w:rsidRPr="007C7900">
        <w:rPr>
          <w:rFonts w:ascii="Cupra" w:hAnsi="Cupra"/>
          <w:b/>
          <w:sz w:val="20"/>
          <w:szCs w:val="20"/>
        </w:rPr>
        <w:t xml:space="preserve"> </w:t>
      </w:r>
      <w:proofErr w:type="spellStart"/>
      <w:r w:rsidRPr="007C7900">
        <w:rPr>
          <w:rFonts w:ascii="Cupra" w:hAnsi="Cupra"/>
          <w:b/>
          <w:sz w:val="20"/>
          <w:szCs w:val="20"/>
        </w:rPr>
        <w:t>gegevens</w:t>
      </w:r>
      <w:proofErr w:type="spellEnd"/>
    </w:p>
    <w:p w14:paraId="1174B17E" w14:textId="77777777" w:rsidR="00811CE8" w:rsidRPr="007C7900" w:rsidRDefault="00811CE8" w:rsidP="00811CE8">
      <w:pPr>
        <w:pStyle w:val="Bodycopy"/>
        <w:spacing w:afterLines="120" w:after="288" w:line="276" w:lineRule="auto"/>
        <w:ind w:right="482"/>
        <w:rPr>
          <w:rFonts w:ascii="Cupra" w:eastAsia="Corbel" w:hAnsi="Cupra"/>
          <w:b/>
          <w:sz w:val="20"/>
          <w:szCs w:val="20"/>
        </w:rPr>
      </w:pPr>
      <w:r w:rsidRPr="007C7900">
        <w:rPr>
          <w:rFonts w:ascii="Cupra" w:hAnsi="Cupra"/>
          <w:b/>
          <w:sz w:val="20"/>
          <w:szCs w:val="20"/>
        </w:rPr>
        <w:t>150 pk (110 kW)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811CE8" w:rsidRPr="007C7900" w14:paraId="42893DE1" w14:textId="77777777" w:rsidTr="0059518E">
        <w:tc>
          <w:tcPr>
            <w:tcW w:w="2943" w:type="dxa"/>
            <w:shd w:val="clear" w:color="auto" w:fill="auto"/>
          </w:tcPr>
          <w:p w14:paraId="44C9EF70"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Batterij</w:t>
            </w:r>
          </w:p>
        </w:tc>
        <w:tc>
          <w:tcPr>
            <w:tcW w:w="3686" w:type="dxa"/>
            <w:shd w:val="clear" w:color="auto" w:fill="auto"/>
          </w:tcPr>
          <w:p w14:paraId="11F36C2A"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45 kWh (netto capaciteit)</w:t>
            </w:r>
          </w:p>
        </w:tc>
      </w:tr>
      <w:tr w:rsidR="00811CE8" w:rsidRPr="007C7900" w14:paraId="1C3769CA" w14:textId="77777777" w:rsidTr="0059518E">
        <w:tc>
          <w:tcPr>
            <w:tcW w:w="2943" w:type="dxa"/>
            <w:shd w:val="clear" w:color="auto" w:fill="auto"/>
          </w:tcPr>
          <w:p w14:paraId="2617CA8A"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vermogen</w:t>
            </w:r>
          </w:p>
        </w:tc>
        <w:tc>
          <w:tcPr>
            <w:tcW w:w="3686" w:type="dxa"/>
            <w:shd w:val="clear" w:color="auto" w:fill="auto"/>
          </w:tcPr>
          <w:p w14:paraId="79C1D5E3"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150 pk (110 kW)</w:t>
            </w:r>
          </w:p>
        </w:tc>
      </w:tr>
      <w:tr w:rsidR="00811CE8" w:rsidRPr="007C7900" w14:paraId="0C92DEE0" w14:textId="77777777" w:rsidTr="0059518E">
        <w:tc>
          <w:tcPr>
            <w:tcW w:w="2943" w:type="dxa"/>
            <w:shd w:val="clear" w:color="auto" w:fill="auto"/>
          </w:tcPr>
          <w:p w14:paraId="14E23BD5"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koppel</w:t>
            </w:r>
          </w:p>
        </w:tc>
        <w:tc>
          <w:tcPr>
            <w:tcW w:w="3686" w:type="dxa"/>
            <w:shd w:val="clear" w:color="auto" w:fill="auto"/>
          </w:tcPr>
          <w:p w14:paraId="461E1EDD"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310 Nm</w:t>
            </w:r>
          </w:p>
        </w:tc>
      </w:tr>
      <w:tr w:rsidR="00811CE8" w:rsidRPr="007C7900" w14:paraId="07EFB455" w14:textId="77777777" w:rsidTr="0059518E">
        <w:tc>
          <w:tcPr>
            <w:tcW w:w="2943" w:type="dxa"/>
            <w:shd w:val="clear" w:color="auto" w:fill="auto"/>
          </w:tcPr>
          <w:p w14:paraId="797D0200"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Elektrisch rijbereik (WLTP)</w:t>
            </w:r>
          </w:p>
        </w:tc>
        <w:tc>
          <w:tcPr>
            <w:tcW w:w="3686" w:type="dxa"/>
            <w:shd w:val="clear" w:color="auto" w:fill="auto"/>
          </w:tcPr>
          <w:p w14:paraId="4BC2B6E8"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Ongeveer 340 km*</w:t>
            </w:r>
          </w:p>
        </w:tc>
      </w:tr>
      <w:tr w:rsidR="00811CE8" w:rsidRPr="007C7900" w14:paraId="73608B1D" w14:textId="77777777" w:rsidTr="0059518E">
        <w:tc>
          <w:tcPr>
            <w:tcW w:w="2943" w:type="dxa"/>
            <w:shd w:val="clear" w:color="auto" w:fill="auto"/>
          </w:tcPr>
          <w:p w14:paraId="11E5D063"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0 tot 100 km/u</w:t>
            </w:r>
          </w:p>
        </w:tc>
        <w:tc>
          <w:tcPr>
            <w:tcW w:w="3686" w:type="dxa"/>
            <w:shd w:val="clear" w:color="auto" w:fill="auto"/>
          </w:tcPr>
          <w:p w14:paraId="38781F96"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8,9 seconden</w:t>
            </w:r>
          </w:p>
        </w:tc>
      </w:tr>
    </w:tbl>
    <w:p w14:paraId="59C5DEA1" w14:textId="77777777" w:rsidR="00811CE8" w:rsidRPr="007C7900" w:rsidRDefault="00811CE8" w:rsidP="00811CE8">
      <w:pPr>
        <w:pStyle w:val="Bodycopy"/>
        <w:spacing w:afterLines="120" w:after="288" w:line="276" w:lineRule="auto"/>
        <w:ind w:right="482"/>
        <w:rPr>
          <w:rFonts w:ascii="Cupra" w:eastAsia="Corbel" w:hAnsi="Cupra"/>
          <w:sz w:val="20"/>
          <w:szCs w:val="20"/>
          <w:lang w:eastAsia="en-US"/>
        </w:rPr>
      </w:pPr>
    </w:p>
    <w:p w14:paraId="16FAB383" w14:textId="77777777" w:rsidR="00811CE8" w:rsidRPr="007C7900" w:rsidRDefault="00811CE8" w:rsidP="00811CE8">
      <w:pPr>
        <w:pStyle w:val="Bodycopy"/>
        <w:spacing w:afterLines="120" w:after="288" w:line="276" w:lineRule="auto"/>
        <w:ind w:right="482"/>
        <w:rPr>
          <w:rFonts w:ascii="Cupra" w:hAnsi="Cupra"/>
          <w:b/>
          <w:sz w:val="20"/>
          <w:szCs w:val="20"/>
        </w:rPr>
      </w:pPr>
      <w:r w:rsidRPr="007C7900">
        <w:rPr>
          <w:rFonts w:ascii="Cupra" w:hAnsi="Cupra"/>
          <w:b/>
          <w:sz w:val="20"/>
          <w:szCs w:val="20"/>
        </w:rPr>
        <w:t>204 pk (150 kW)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811CE8" w:rsidRPr="007C7900" w14:paraId="77E03125" w14:textId="77777777" w:rsidTr="0059518E">
        <w:tc>
          <w:tcPr>
            <w:tcW w:w="2943" w:type="dxa"/>
            <w:shd w:val="clear" w:color="auto" w:fill="auto"/>
          </w:tcPr>
          <w:p w14:paraId="2AC56715"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Batterij</w:t>
            </w:r>
          </w:p>
        </w:tc>
        <w:tc>
          <w:tcPr>
            <w:tcW w:w="3686" w:type="dxa"/>
            <w:shd w:val="clear" w:color="auto" w:fill="auto"/>
          </w:tcPr>
          <w:p w14:paraId="721056D6"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58 kWh (netto capaciteit)</w:t>
            </w:r>
          </w:p>
        </w:tc>
      </w:tr>
      <w:tr w:rsidR="00811CE8" w:rsidRPr="007C7900" w14:paraId="5CF7F7EF" w14:textId="77777777" w:rsidTr="0059518E">
        <w:tc>
          <w:tcPr>
            <w:tcW w:w="2943" w:type="dxa"/>
            <w:shd w:val="clear" w:color="auto" w:fill="auto"/>
          </w:tcPr>
          <w:p w14:paraId="6ECA5DBC"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vermogen</w:t>
            </w:r>
          </w:p>
        </w:tc>
        <w:tc>
          <w:tcPr>
            <w:tcW w:w="3686" w:type="dxa"/>
            <w:shd w:val="clear" w:color="auto" w:fill="auto"/>
          </w:tcPr>
          <w:p w14:paraId="647AFAE4"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204 pk (150 kW)</w:t>
            </w:r>
          </w:p>
        </w:tc>
      </w:tr>
      <w:tr w:rsidR="00811CE8" w:rsidRPr="007C7900" w14:paraId="72061EF7" w14:textId="77777777" w:rsidTr="0059518E">
        <w:tc>
          <w:tcPr>
            <w:tcW w:w="2943" w:type="dxa"/>
            <w:shd w:val="clear" w:color="auto" w:fill="auto"/>
          </w:tcPr>
          <w:p w14:paraId="2FEF7660"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koppel</w:t>
            </w:r>
          </w:p>
        </w:tc>
        <w:tc>
          <w:tcPr>
            <w:tcW w:w="3686" w:type="dxa"/>
            <w:shd w:val="clear" w:color="auto" w:fill="auto"/>
          </w:tcPr>
          <w:p w14:paraId="109CFF98"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310 Nm</w:t>
            </w:r>
          </w:p>
        </w:tc>
      </w:tr>
      <w:tr w:rsidR="00811CE8" w:rsidRPr="007C7900" w14:paraId="61491378" w14:textId="77777777" w:rsidTr="0059518E">
        <w:tc>
          <w:tcPr>
            <w:tcW w:w="2943" w:type="dxa"/>
            <w:shd w:val="clear" w:color="auto" w:fill="auto"/>
          </w:tcPr>
          <w:p w14:paraId="6FDEE523"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Elektrisch rijbereik (WLTP)</w:t>
            </w:r>
          </w:p>
        </w:tc>
        <w:tc>
          <w:tcPr>
            <w:tcW w:w="3686" w:type="dxa"/>
            <w:shd w:val="clear" w:color="auto" w:fill="auto"/>
          </w:tcPr>
          <w:p w14:paraId="55094FD9"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Ongeveer 420 km*</w:t>
            </w:r>
          </w:p>
        </w:tc>
      </w:tr>
      <w:tr w:rsidR="00811CE8" w:rsidRPr="007C7900" w14:paraId="425478D3" w14:textId="77777777" w:rsidTr="0059518E">
        <w:tc>
          <w:tcPr>
            <w:tcW w:w="2943" w:type="dxa"/>
            <w:shd w:val="clear" w:color="auto" w:fill="auto"/>
          </w:tcPr>
          <w:p w14:paraId="4B7CC20D"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0 tot 100 km/u</w:t>
            </w:r>
          </w:p>
        </w:tc>
        <w:tc>
          <w:tcPr>
            <w:tcW w:w="3686" w:type="dxa"/>
            <w:shd w:val="clear" w:color="auto" w:fill="auto"/>
          </w:tcPr>
          <w:p w14:paraId="0C2D564D"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7,3 seconden</w:t>
            </w:r>
          </w:p>
        </w:tc>
      </w:tr>
    </w:tbl>
    <w:p w14:paraId="3DAC20FA" w14:textId="77777777" w:rsidR="00811CE8" w:rsidRPr="007C7900" w:rsidRDefault="00811CE8" w:rsidP="00811CE8">
      <w:pPr>
        <w:pStyle w:val="Bodycopy"/>
        <w:spacing w:afterLines="120" w:after="288" w:line="276" w:lineRule="auto"/>
        <w:ind w:right="482"/>
        <w:rPr>
          <w:rFonts w:ascii="Cupra" w:eastAsia="Corbel" w:hAnsi="Cupra"/>
          <w:sz w:val="20"/>
          <w:szCs w:val="20"/>
          <w:lang w:eastAsia="en-US"/>
        </w:rPr>
      </w:pPr>
    </w:p>
    <w:p w14:paraId="0F79E6FF" w14:textId="77777777" w:rsidR="00811CE8" w:rsidRPr="009B4B7A" w:rsidRDefault="00811CE8" w:rsidP="00811CE8">
      <w:pPr>
        <w:pStyle w:val="Bodycopy"/>
        <w:spacing w:afterLines="120" w:after="288" w:line="276" w:lineRule="auto"/>
        <w:ind w:right="482"/>
        <w:rPr>
          <w:rFonts w:ascii="Cupra" w:hAnsi="Cupra"/>
          <w:b/>
          <w:sz w:val="20"/>
          <w:szCs w:val="20"/>
          <w:lang w:val="nl-BE"/>
        </w:rPr>
      </w:pPr>
      <w:r w:rsidRPr="009B4B7A">
        <w:rPr>
          <w:rFonts w:ascii="Cupra" w:hAnsi="Cupra"/>
          <w:b/>
          <w:sz w:val="20"/>
          <w:szCs w:val="20"/>
          <w:lang w:val="nl-BE"/>
        </w:rPr>
        <w:t>231 pk (170 kW) met e-Boost pakket</w:t>
      </w:r>
      <w:r w:rsidRPr="00AB7713">
        <w:rPr>
          <w:rFonts w:ascii="Cupra" w:hAnsi="Cupra"/>
          <w:sz w:val="20"/>
          <w:szCs w:val="20"/>
          <w:vertAlign w:val="superscript"/>
          <w:lang w:val="nl-B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811CE8" w:rsidRPr="007C7900" w14:paraId="05698CBF" w14:textId="77777777" w:rsidTr="0059518E">
        <w:tc>
          <w:tcPr>
            <w:tcW w:w="2943" w:type="dxa"/>
            <w:shd w:val="clear" w:color="auto" w:fill="auto"/>
          </w:tcPr>
          <w:p w14:paraId="529F85C0"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Batterij</w:t>
            </w:r>
          </w:p>
        </w:tc>
        <w:tc>
          <w:tcPr>
            <w:tcW w:w="3686" w:type="dxa"/>
            <w:shd w:val="clear" w:color="auto" w:fill="auto"/>
          </w:tcPr>
          <w:p w14:paraId="4CDAEAAB"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58 kWh (netto capaciteit)</w:t>
            </w:r>
          </w:p>
        </w:tc>
      </w:tr>
      <w:tr w:rsidR="00811CE8" w:rsidRPr="007C7900" w14:paraId="709D04D2" w14:textId="77777777" w:rsidTr="0059518E">
        <w:tc>
          <w:tcPr>
            <w:tcW w:w="2943" w:type="dxa"/>
            <w:shd w:val="clear" w:color="auto" w:fill="auto"/>
          </w:tcPr>
          <w:p w14:paraId="3D494112"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vermogen</w:t>
            </w:r>
          </w:p>
        </w:tc>
        <w:tc>
          <w:tcPr>
            <w:tcW w:w="3686" w:type="dxa"/>
            <w:shd w:val="clear" w:color="auto" w:fill="auto"/>
          </w:tcPr>
          <w:p w14:paraId="3E522688"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Tot 231 pk (170 kW)</w:t>
            </w:r>
          </w:p>
        </w:tc>
      </w:tr>
      <w:tr w:rsidR="00811CE8" w:rsidRPr="007C7900" w14:paraId="08D105BE" w14:textId="77777777" w:rsidTr="0059518E">
        <w:tc>
          <w:tcPr>
            <w:tcW w:w="2943" w:type="dxa"/>
            <w:shd w:val="clear" w:color="auto" w:fill="auto"/>
          </w:tcPr>
          <w:p w14:paraId="52CEEF30"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koppel</w:t>
            </w:r>
          </w:p>
        </w:tc>
        <w:tc>
          <w:tcPr>
            <w:tcW w:w="3686" w:type="dxa"/>
            <w:shd w:val="clear" w:color="auto" w:fill="auto"/>
          </w:tcPr>
          <w:p w14:paraId="67BAEADD"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310 Nm</w:t>
            </w:r>
          </w:p>
        </w:tc>
      </w:tr>
      <w:tr w:rsidR="00811CE8" w:rsidRPr="007C7900" w14:paraId="6D3FADA7" w14:textId="77777777" w:rsidTr="0059518E">
        <w:tc>
          <w:tcPr>
            <w:tcW w:w="2943" w:type="dxa"/>
            <w:shd w:val="clear" w:color="auto" w:fill="auto"/>
          </w:tcPr>
          <w:p w14:paraId="55D5FB40"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Elektrisch rijbereik (WLTP)</w:t>
            </w:r>
          </w:p>
        </w:tc>
        <w:tc>
          <w:tcPr>
            <w:tcW w:w="3686" w:type="dxa"/>
            <w:shd w:val="clear" w:color="auto" w:fill="auto"/>
          </w:tcPr>
          <w:p w14:paraId="0D14AD0E"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Ongeveer 420 km*</w:t>
            </w:r>
          </w:p>
        </w:tc>
      </w:tr>
      <w:tr w:rsidR="00811CE8" w:rsidRPr="007C7900" w14:paraId="4BAB8D0D" w14:textId="77777777" w:rsidTr="0059518E">
        <w:tc>
          <w:tcPr>
            <w:tcW w:w="2943" w:type="dxa"/>
            <w:shd w:val="clear" w:color="auto" w:fill="auto"/>
          </w:tcPr>
          <w:p w14:paraId="3EF5C904"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0 tot 100 km/u</w:t>
            </w:r>
          </w:p>
        </w:tc>
        <w:tc>
          <w:tcPr>
            <w:tcW w:w="3686" w:type="dxa"/>
            <w:shd w:val="clear" w:color="auto" w:fill="auto"/>
          </w:tcPr>
          <w:p w14:paraId="762D8746"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6,6 seconden**</w:t>
            </w:r>
          </w:p>
        </w:tc>
      </w:tr>
    </w:tbl>
    <w:p w14:paraId="0F4F190C" w14:textId="77777777" w:rsidR="00811CE8" w:rsidRPr="007C7900" w:rsidRDefault="00811CE8" w:rsidP="00811CE8">
      <w:pPr>
        <w:pStyle w:val="Bodycopy"/>
        <w:spacing w:afterLines="120" w:after="288" w:line="276" w:lineRule="auto"/>
        <w:ind w:right="482"/>
        <w:rPr>
          <w:rFonts w:ascii="Cupra" w:eastAsia="Corbel" w:hAnsi="Cupra"/>
          <w:sz w:val="20"/>
          <w:szCs w:val="20"/>
          <w:lang w:eastAsia="en-US"/>
        </w:rPr>
      </w:pPr>
    </w:p>
    <w:p w14:paraId="6880955C" w14:textId="77777777" w:rsidR="00811CE8" w:rsidRPr="009B4B7A" w:rsidRDefault="00811CE8" w:rsidP="00811CE8">
      <w:pPr>
        <w:pStyle w:val="Bodycopy"/>
        <w:spacing w:afterLines="120" w:after="288" w:line="276" w:lineRule="auto"/>
        <w:ind w:right="482"/>
        <w:rPr>
          <w:rFonts w:ascii="Cupra" w:hAnsi="Cupra"/>
          <w:b/>
          <w:sz w:val="20"/>
          <w:szCs w:val="20"/>
          <w:lang w:val="nl-BE"/>
        </w:rPr>
      </w:pPr>
      <w:r w:rsidRPr="009B4B7A">
        <w:rPr>
          <w:rFonts w:ascii="Cupra" w:hAnsi="Cupra"/>
          <w:b/>
          <w:sz w:val="20"/>
          <w:szCs w:val="20"/>
          <w:lang w:val="nl-BE"/>
        </w:rPr>
        <w:t>231 pk (170 kW) met e-Boost</w:t>
      </w:r>
      <w:r w:rsidRPr="00AB7713">
        <w:rPr>
          <w:rFonts w:ascii="Cupra" w:hAnsi="Cupra"/>
          <w:sz w:val="20"/>
          <w:szCs w:val="20"/>
          <w:vertAlign w:val="superscript"/>
          <w:lang w:val="nl-BE"/>
        </w:rPr>
        <w:t>1</w:t>
      </w:r>
      <w:r w:rsidRPr="009B4B7A">
        <w:rPr>
          <w:rFonts w:ascii="Cupra" w:hAnsi="Cupra"/>
          <w:b/>
          <w:sz w:val="20"/>
          <w:szCs w:val="20"/>
          <w:lang w:val="nl-BE"/>
        </w:rPr>
        <w:t xml:space="preserve"> &amp; Range pakket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811CE8" w:rsidRPr="007C7900" w14:paraId="206F8534" w14:textId="77777777" w:rsidTr="0059518E">
        <w:tc>
          <w:tcPr>
            <w:tcW w:w="2943" w:type="dxa"/>
            <w:shd w:val="clear" w:color="auto" w:fill="auto"/>
          </w:tcPr>
          <w:p w14:paraId="27EEC683"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Batterij</w:t>
            </w:r>
          </w:p>
        </w:tc>
        <w:tc>
          <w:tcPr>
            <w:tcW w:w="3686" w:type="dxa"/>
            <w:shd w:val="clear" w:color="auto" w:fill="auto"/>
          </w:tcPr>
          <w:p w14:paraId="0E424C23"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77 kWh (netto capaciteit)</w:t>
            </w:r>
          </w:p>
        </w:tc>
      </w:tr>
      <w:tr w:rsidR="00811CE8" w:rsidRPr="007C7900" w14:paraId="120EB24E" w14:textId="77777777" w:rsidTr="0059518E">
        <w:tc>
          <w:tcPr>
            <w:tcW w:w="2943" w:type="dxa"/>
            <w:shd w:val="clear" w:color="auto" w:fill="auto"/>
          </w:tcPr>
          <w:p w14:paraId="7155CEFD"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vermogen</w:t>
            </w:r>
          </w:p>
        </w:tc>
        <w:tc>
          <w:tcPr>
            <w:tcW w:w="3686" w:type="dxa"/>
            <w:shd w:val="clear" w:color="auto" w:fill="auto"/>
          </w:tcPr>
          <w:p w14:paraId="03F2BB79"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231 pk (170 kW)</w:t>
            </w:r>
          </w:p>
        </w:tc>
      </w:tr>
      <w:tr w:rsidR="00811CE8" w:rsidRPr="007C7900" w14:paraId="3746F8B3" w14:textId="77777777" w:rsidTr="0059518E">
        <w:tc>
          <w:tcPr>
            <w:tcW w:w="2943" w:type="dxa"/>
            <w:shd w:val="clear" w:color="auto" w:fill="auto"/>
          </w:tcPr>
          <w:p w14:paraId="58DB074B"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koppel</w:t>
            </w:r>
          </w:p>
        </w:tc>
        <w:tc>
          <w:tcPr>
            <w:tcW w:w="3686" w:type="dxa"/>
            <w:shd w:val="clear" w:color="auto" w:fill="auto"/>
          </w:tcPr>
          <w:p w14:paraId="65B3A17C"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310 Nm</w:t>
            </w:r>
          </w:p>
        </w:tc>
      </w:tr>
      <w:tr w:rsidR="00811CE8" w:rsidRPr="007C7900" w14:paraId="16EBC1B6" w14:textId="77777777" w:rsidTr="0059518E">
        <w:tc>
          <w:tcPr>
            <w:tcW w:w="2943" w:type="dxa"/>
            <w:shd w:val="clear" w:color="auto" w:fill="auto"/>
          </w:tcPr>
          <w:p w14:paraId="38BFBF06"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Elektrisch rijbereik (WLTP)</w:t>
            </w:r>
          </w:p>
        </w:tc>
        <w:tc>
          <w:tcPr>
            <w:tcW w:w="3686" w:type="dxa"/>
            <w:shd w:val="clear" w:color="auto" w:fill="auto"/>
          </w:tcPr>
          <w:p w14:paraId="2F101469"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Ongeveer 540 km*</w:t>
            </w:r>
          </w:p>
        </w:tc>
      </w:tr>
      <w:tr w:rsidR="00811CE8" w:rsidRPr="007C7900" w14:paraId="5933DBE6" w14:textId="77777777" w:rsidTr="0059518E">
        <w:tc>
          <w:tcPr>
            <w:tcW w:w="2943" w:type="dxa"/>
            <w:shd w:val="clear" w:color="auto" w:fill="auto"/>
          </w:tcPr>
          <w:p w14:paraId="6D73141E"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0 tot 100 km/u</w:t>
            </w:r>
          </w:p>
        </w:tc>
        <w:tc>
          <w:tcPr>
            <w:tcW w:w="3686" w:type="dxa"/>
            <w:shd w:val="clear" w:color="auto" w:fill="auto"/>
          </w:tcPr>
          <w:p w14:paraId="72D7BB28"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7,0 seconden</w:t>
            </w:r>
          </w:p>
        </w:tc>
      </w:tr>
    </w:tbl>
    <w:p w14:paraId="3587F5D3" w14:textId="77777777" w:rsidR="00811CE8" w:rsidRPr="007C7900" w:rsidRDefault="00811CE8" w:rsidP="00811CE8">
      <w:pPr>
        <w:rPr>
          <w:rFonts w:ascii="Cupra" w:hAnsi="Cupra"/>
          <w:b/>
          <w:szCs w:val="20"/>
        </w:rPr>
      </w:pPr>
    </w:p>
    <w:p w14:paraId="3BEE6F60" w14:textId="77777777" w:rsidR="00811CE8" w:rsidRPr="009B4B7A" w:rsidRDefault="00811CE8" w:rsidP="00811CE8">
      <w:pPr>
        <w:rPr>
          <w:rFonts w:ascii="Cupra" w:hAnsi="Cupra"/>
          <w:b/>
          <w:szCs w:val="20"/>
          <w:lang w:val="nl-BE"/>
        </w:rPr>
      </w:pPr>
      <w:r w:rsidRPr="009B4B7A">
        <w:rPr>
          <w:rFonts w:ascii="Cupra" w:hAnsi="Cupra"/>
          <w:b/>
          <w:szCs w:val="20"/>
          <w:lang w:val="nl-BE"/>
        </w:rPr>
        <w:t>* Alle technische gegevens zijn voorlopig en kunnen worden herzien. "De vermelde waarden zijn het resultaat van de typegoedkeuring van het geselecteerde model, in overeenstemming met Verordening EU 2018/858. Het beschikbare vermogen (kW) en de acceleratie van het model hangen af van de oplaadtoestand van de batterij en de temperatuur ervan. "</w:t>
      </w:r>
    </w:p>
    <w:p w14:paraId="453399E7" w14:textId="77777777" w:rsidR="00811CE8" w:rsidRPr="00AB7713" w:rsidRDefault="00811CE8" w:rsidP="00811CE8">
      <w:pPr>
        <w:rPr>
          <w:rFonts w:ascii="Cupra" w:hAnsi="Cupra"/>
          <w:b/>
          <w:szCs w:val="20"/>
          <w:lang w:val="nl-BE"/>
        </w:rPr>
      </w:pPr>
      <w:r w:rsidRPr="009B4B7A">
        <w:rPr>
          <w:rFonts w:ascii="Cupra" w:hAnsi="Cupra"/>
          <w:b/>
          <w:szCs w:val="20"/>
          <w:lang w:val="nl-BE"/>
        </w:rPr>
        <w:t xml:space="preserve">** CUPRA Born uitgerust met een 58 kWh batterij en tot 170 kW aan vermogen. </w:t>
      </w:r>
      <w:r w:rsidRPr="00AB7713">
        <w:rPr>
          <w:rFonts w:ascii="Cupra" w:hAnsi="Cupra"/>
          <w:b/>
          <w:szCs w:val="20"/>
          <w:lang w:val="nl-BE"/>
        </w:rPr>
        <w:t>CUPRA Testgegevens. De uiteindelijke resultaten kunnen variëren.</w:t>
      </w:r>
    </w:p>
    <w:p w14:paraId="7D9A2097" w14:textId="7B7BAC05" w:rsidR="00811CE8" w:rsidRPr="00811CE8" w:rsidRDefault="00811CE8" w:rsidP="00811CE8">
      <w:pPr>
        <w:rPr>
          <w:rFonts w:ascii="Cupra Light" w:hAnsi="Cupra Light"/>
          <w:b/>
          <w:szCs w:val="20"/>
          <w:lang w:val="nl-BE"/>
        </w:rPr>
      </w:pPr>
      <w:r w:rsidRPr="00AB7713">
        <w:rPr>
          <w:rFonts w:ascii="Cupra Light" w:eastAsia="Corbel" w:hAnsi="Cupra Light"/>
          <w:b/>
          <w:bCs/>
          <w:color w:val="000000"/>
          <w:szCs w:val="20"/>
          <w:vertAlign w:val="superscript"/>
          <w:lang w:val="nl-BE" w:eastAsia="en-US"/>
        </w:rPr>
        <w:t xml:space="preserve">1 </w:t>
      </w:r>
      <w:r w:rsidRPr="00AB7713">
        <w:rPr>
          <w:rFonts w:ascii="Cupra Light" w:hAnsi="Cupra Light"/>
          <w:b/>
          <w:szCs w:val="20"/>
          <w:lang w:val="nl-BE"/>
        </w:rPr>
        <w:t xml:space="preserve">Het e-Boost </w:t>
      </w:r>
      <w:r>
        <w:rPr>
          <w:rFonts w:ascii="Cupra Light" w:hAnsi="Cupra Light"/>
          <w:b/>
          <w:szCs w:val="20"/>
          <w:lang w:val="nl-BE"/>
        </w:rPr>
        <w:t>prestatiepakket</w:t>
      </w:r>
      <w:r w:rsidRPr="00AB7713">
        <w:rPr>
          <w:rFonts w:ascii="Cupra Light" w:hAnsi="Cupra Light"/>
          <w:b/>
          <w:szCs w:val="20"/>
          <w:lang w:val="nl-BE"/>
        </w:rPr>
        <w:t xml:space="preserve"> zal beschikbaar zijn vanaf 2022.</w:t>
      </w:r>
    </w:p>
    <w:p w14:paraId="6A8902EA" w14:textId="229C7701" w:rsidR="007010DE" w:rsidRPr="009E3836" w:rsidRDefault="007010DE" w:rsidP="007010DE">
      <w:pPr>
        <w:tabs>
          <w:tab w:val="left" w:pos="0"/>
        </w:tabs>
        <w:spacing w:line="240" w:lineRule="auto"/>
        <w:ind w:right="482"/>
        <w:rPr>
          <w:rFonts w:ascii="Cupra Light" w:hAnsi="Cupra Light" w:cs="Arial"/>
          <w:b/>
          <w:szCs w:val="20"/>
          <w:lang w:val="en-US"/>
        </w:rPr>
      </w:pPr>
      <w:r w:rsidRPr="009E3836">
        <w:rPr>
          <w:rFonts w:ascii="Cupra Light" w:hAnsi="Cupra Light" w:cs="Arial"/>
          <w:b/>
          <w:szCs w:val="20"/>
          <w:lang w:val="en-US"/>
        </w:rPr>
        <w:lastRenderedPageBreak/>
        <w:t>SEAT Import Belgium</w:t>
      </w:r>
    </w:p>
    <w:p w14:paraId="2541B40F" w14:textId="77777777" w:rsidR="007010DE" w:rsidRPr="009E3836" w:rsidRDefault="007010DE" w:rsidP="007010DE">
      <w:pPr>
        <w:tabs>
          <w:tab w:val="left" w:pos="0"/>
        </w:tabs>
        <w:spacing w:line="240" w:lineRule="auto"/>
        <w:ind w:right="482"/>
        <w:rPr>
          <w:rFonts w:ascii="Cupra Light" w:hAnsi="Cupra Light" w:cs="Arial"/>
          <w:szCs w:val="20"/>
          <w:lang w:val="en-US"/>
        </w:rPr>
      </w:pPr>
      <w:r w:rsidRPr="009E3836">
        <w:rPr>
          <w:rFonts w:ascii="Cupra Light" w:hAnsi="Cupra Light" w:cs="Arial"/>
          <w:szCs w:val="20"/>
          <w:lang w:val="en-US"/>
        </w:rPr>
        <w:t>Dirk Steyvers</w:t>
      </w:r>
    </w:p>
    <w:p w14:paraId="64A57040" w14:textId="77777777" w:rsidR="007010DE" w:rsidRPr="009E3836" w:rsidRDefault="007010DE" w:rsidP="007010DE">
      <w:pPr>
        <w:tabs>
          <w:tab w:val="left" w:pos="0"/>
        </w:tabs>
        <w:spacing w:line="240" w:lineRule="auto"/>
        <w:ind w:right="482"/>
        <w:rPr>
          <w:rFonts w:ascii="Cupra Light" w:hAnsi="Cupra Light" w:cs="Arial"/>
          <w:szCs w:val="20"/>
          <w:lang w:val="en-US"/>
        </w:rPr>
      </w:pPr>
      <w:r w:rsidRPr="009E3836">
        <w:rPr>
          <w:rFonts w:ascii="Cupra Light" w:hAnsi="Cupra Light" w:cs="Arial"/>
          <w:szCs w:val="20"/>
          <w:lang w:val="en-US"/>
        </w:rPr>
        <w:t>PR &amp; Content Manager</w:t>
      </w:r>
    </w:p>
    <w:p w14:paraId="39D0280F" w14:textId="77777777" w:rsidR="007010DE" w:rsidRPr="009E3836" w:rsidRDefault="007010DE" w:rsidP="007010DE">
      <w:pPr>
        <w:tabs>
          <w:tab w:val="left" w:pos="0"/>
        </w:tabs>
        <w:spacing w:line="240" w:lineRule="auto"/>
        <w:ind w:right="482"/>
        <w:rPr>
          <w:rFonts w:ascii="Cupra Light" w:hAnsi="Cupra Light" w:cs="Arial"/>
          <w:szCs w:val="20"/>
          <w:lang w:val="en-US"/>
        </w:rPr>
      </w:pPr>
      <w:r w:rsidRPr="009E3836">
        <w:rPr>
          <w:rFonts w:ascii="Cupra Light" w:hAnsi="Cupra Light" w:cs="Arial"/>
          <w:szCs w:val="20"/>
          <w:lang w:val="en-US"/>
        </w:rPr>
        <w:t>M: +32 476 88 38 95</w:t>
      </w:r>
    </w:p>
    <w:p w14:paraId="019D9501" w14:textId="77777777" w:rsidR="007010DE" w:rsidRPr="009E3836" w:rsidRDefault="009E3836" w:rsidP="007010DE">
      <w:pPr>
        <w:tabs>
          <w:tab w:val="left" w:pos="0"/>
        </w:tabs>
        <w:spacing w:line="240" w:lineRule="auto"/>
        <w:ind w:right="482"/>
        <w:rPr>
          <w:rFonts w:ascii="Cupra Light" w:hAnsi="Cupra Light" w:cs="Arial"/>
          <w:szCs w:val="20"/>
          <w:lang w:val="en-US"/>
        </w:rPr>
      </w:pPr>
      <w:hyperlink r:id="rId8" w:history="1">
        <w:r w:rsidR="007010DE" w:rsidRPr="009E3836">
          <w:rPr>
            <w:rFonts w:ascii="Cupra Light" w:hAnsi="Cupra Light" w:cs="Arial"/>
            <w:color w:val="0000FF"/>
            <w:szCs w:val="20"/>
            <w:u w:val="single"/>
            <w:lang w:val="en-US"/>
          </w:rPr>
          <w:t>dirk.steyvers@dieteren.be</w:t>
        </w:r>
      </w:hyperlink>
    </w:p>
    <w:p w14:paraId="1569FAC4" w14:textId="77777777" w:rsidR="007010DE" w:rsidRPr="009E3836"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9E3836"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1"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1"/>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SeatBcn-Medium">
    <w:altName w:val="Calibri"/>
    <w:panose1 w:val="000006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98GAIAACUEAAAOAAAAZHJzL2Uyb0RvYy54bWysU99v2jAQfp+0/8Hy+0hgQNuIULFWTJNQ&#10;W4lOfTaOTSLZPs82JOyv39kJMHV7mvZin+/3fd95cd9pRY7C+QZMScejnBJhOFSN2Zf0++v60y0l&#10;PjBTMQVGlPQkPL1ffvywaG0hJlCDqoQjmMT4orUlrUOwRZZ5XgvN/AisMGiU4DQL+HT7rHKsxexa&#10;ZZM8n2ctuMo64MJ71D72RrpM+aUUPDxL6UUgqqTYW0inS+cuntlywYq9Y7Zu+NAG+4cuNGsMFr2k&#10;emSBkYNr/kilG+7AgwwjDjoDKRsu0gw4zTh/N822ZlakWRAcby8w+f+Xlj8dt/bFkdB9gQ4JjIC0&#10;1hcelXGeTjodb+yUoB0hPF1gE10gHJU3s3l+N51RwtE2mc9v8oRrdo22zoevAjSJQkkd0pLQYseN&#10;D1gRXc8usZiBdaNUokYZ0pZ0/nmWp4CLBSOUwcBrr1EK3a4bBthBdcK5HPSUe8vXDRbfMB9emEOO&#10;cRTc2/CMh1SARWCQKKnB/fybPvoj9GilpMWdKan/cWBOUKK+GSRlMpvmODsJ6YWCS8LdeDrFx+6s&#10;NQf9ALiPY/walicx+gZ1FqUD/YZ7vYrl0MQMx6Il3Z3Fh9CvMP4LLlar5IT7ZFnYmK3lMXXEMWL6&#10;2r0xZwfgA1L2BOe1YsU7/HvfnoHVIYBsEjkR2R7OAXDcxcTZ8G/isv/+Tl7X3738BQAA//8DAFBL&#10;AwQUAAYACAAAACEAUZRDnt8AAAALAQAADwAAAGRycy9kb3ducmV2LnhtbEyPzU7DMBCE70i8g7VI&#10;3KidCgpN41RVpSLBAZXQB3DjbZLin8h22vD2bE5w251ZzX5TrEdr2AVD7LyTkM0EMHS1151rJBy+&#10;dg8vwGJSTivjHUr4wQjr8vamULn2V/eJlyo1jEJczJWENqU+5zzWLVoVZ75HR97JB6sSraHhOqgr&#10;hVvD50IsuFWdow+t6nHbYv1dDVbCBocsvpnd+bU7VPv380cKeruU8v5u3KyAJRzT3zFM+IQOJTEd&#10;/eB0ZEYCFUmkLrI5TZOfLcUzsOOkPT0K4GXB/3cofwEAAP//AwBQSwECLQAUAAYACAAAACEAtoM4&#10;kv4AAADhAQAAEwAAAAAAAAAAAAAAAAAAAAAAW0NvbnRlbnRfVHlwZXNdLnhtbFBLAQItABQABgAI&#10;AAAAIQA4/SH/1gAAAJQBAAALAAAAAAAAAAAAAAAAAC8BAABfcmVscy8ucmVsc1BLAQItABQABgAI&#10;AAAAIQA3ld98GAIAACUEAAAOAAAAAAAAAAAAAAAAAC4CAABkcnMvZTJvRG9jLnhtbFBLAQItABQA&#10;BgAIAAAAIQBRlEOe3wAAAAsBAAAPAAAAAAAAAAAAAAAAAHIEAABkcnMvZG93bnJldi54bWxQSwUG&#10;AAAAAAQABADzAAAAfgUAA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9E3836">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B790E"/>
    <w:multiLevelType w:val="hybridMultilevel"/>
    <w:tmpl w:val="1D3E5B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9"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15:restartNumberingAfterBreak="0">
    <w:nsid w:val="4C9E191E"/>
    <w:multiLevelType w:val="hybridMultilevel"/>
    <w:tmpl w:val="AFF6E95A"/>
    <w:numStyleLink w:val="ImportedStyle1"/>
  </w:abstractNum>
  <w:abstractNum w:abstractNumId="2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9"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16cid:durableId="614797185">
    <w:abstractNumId w:val="25"/>
  </w:num>
  <w:num w:numId="2" w16cid:durableId="1876498151">
    <w:abstractNumId w:val="16"/>
  </w:num>
  <w:num w:numId="3" w16cid:durableId="1145470261">
    <w:abstractNumId w:val="18"/>
  </w:num>
  <w:num w:numId="4" w16cid:durableId="858353420">
    <w:abstractNumId w:val="16"/>
  </w:num>
  <w:num w:numId="5" w16cid:durableId="557060388">
    <w:abstractNumId w:val="6"/>
  </w:num>
  <w:num w:numId="6" w16cid:durableId="2036418539">
    <w:abstractNumId w:val="13"/>
  </w:num>
  <w:num w:numId="7" w16cid:durableId="2057388371">
    <w:abstractNumId w:val="25"/>
  </w:num>
  <w:num w:numId="8" w16cid:durableId="2126733826">
    <w:abstractNumId w:val="16"/>
  </w:num>
  <w:num w:numId="9" w16cid:durableId="720130969">
    <w:abstractNumId w:val="23"/>
  </w:num>
  <w:num w:numId="10" w16cid:durableId="118762210">
    <w:abstractNumId w:val="1"/>
  </w:num>
  <w:num w:numId="11" w16cid:durableId="1877698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1413704">
    <w:abstractNumId w:val="8"/>
  </w:num>
  <w:num w:numId="13" w16cid:durableId="1518614935">
    <w:abstractNumId w:val="24"/>
  </w:num>
  <w:num w:numId="14" w16cid:durableId="219679390">
    <w:abstractNumId w:val="12"/>
  </w:num>
  <w:num w:numId="15" w16cid:durableId="1913661962">
    <w:abstractNumId w:val="29"/>
  </w:num>
  <w:num w:numId="16" w16cid:durableId="20633588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4385011">
    <w:abstractNumId w:val="10"/>
  </w:num>
  <w:num w:numId="18" w16cid:durableId="986519453">
    <w:abstractNumId w:val="24"/>
  </w:num>
  <w:num w:numId="19" w16cid:durableId="2137481548">
    <w:abstractNumId w:val="9"/>
  </w:num>
  <w:num w:numId="20" w16cid:durableId="2009213756">
    <w:abstractNumId w:val="21"/>
  </w:num>
  <w:num w:numId="21" w16cid:durableId="622347724">
    <w:abstractNumId w:val="14"/>
  </w:num>
  <w:num w:numId="22" w16cid:durableId="1295718424">
    <w:abstractNumId w:val="0"/>
  </w:num>
  <w:num w:numId="23" w16cid:durableId="199826911">
    <w:abstractNumId w:val="19"/>
  </w:num>
  <w:num w:numId="24" w16cid:durableId="604045603">
    <w:abstractNumId w:val="28"/>
  </w:num>
  <w:num w:numId="25" w16cid:durableId="287660338">
    <w:abstractNumId w:val="26"/>
  </w:num>
  <w:num w:numId="26" w16cid:durableId="1248031267">
    <w:abstractNumId w:val="7"/>
  </w:num>
  <w:num w:numId="27" w16cid:durableId="2125688255">
    <w:abstractNumId w:val="3"/>
  </w:num>
  <w:num w:numId="28" w16cid:durableId="39865313">
    <w:abstractNumId w:val="4"/>
  </w:num>
  <w:num w:numId="29" w16cid:durableId="1278412843">
    <w:abstractNumId w:val="30"/>
  </w:num>
  <w:num w:numId="30" w16cid:durableId="1561355920">
    <w:abstractNumId w:val="11"/>
  </w:num>
  <w:num w:numId="31" w16cid:durableId="2054500712">
    <w:abstractNumId w:val="2"/>
  </w:num>
  <w:num w:numId="32" w16cid:durableId="657920501">
    <w:abstractNumId w:val="5"/>
  </w:num>
  <w:num w:numId="33" w16cid:durableId="1079593949">
    <w:abstractNumId w:val="15"/>
  </w:num>
  <w:num w:numId="34" w16cid:durableId="1193225442">
    <w:abstractNumId w:val="22"/>
  </w:num>
  <w:num w:numId="35" w16cid:durableId="1019930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1CE8"/>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836"/>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07B"/>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5758</Words>
  <Characters>32451</Characters>
  <Application>Microsoft Office Word</Application>
  <DocSecurity>0</DocSecurity>
  <Lines>270</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38133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2</cp:revision>
  <cp:lastPrinted>2021-04-01T08:37:00Z</cp:lastPrinted>
  <dcterms:created xsi:type="dcterms:W3CDTF">2022-05-04T07:26:00Z</dcterms:created>
  <dcterms:modified xsi:type="dcterms:W3CDTF">2022-05-04T07:26:00Z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