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FD1F" w14:textId="77777777" w:rsidR="001B2225" w:rsidRPr="00690AB7" w:rsidRDefault="001B2225" w:rsidP="001B2225">
      <w:pPr>
        <w:pStyle w:val="Koptekst"/>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53838A6C" w14:textId="3D07E3F4" w:rsidR="00056061" w:rsidRPr="00C02B5A" w:rsidRDefault="00056061" w:rsidP="00056061">
      <w:pPr>
        <w:rPr>
          <w:rFonts w:cstheme="minorHAnsi"/>
          <w:b/>
          <w:bCs/>
          <w:szCs w:val="19"/>
          <w:lang w:val="fr-FR"/>
        </w:rPr>
      </w:pPr>
      <w:r w:rsidRPr="00C02B5A">
        <w:rPr>
          <w:rFonts w:cstheme="minorHAnsi"/>
          <w:b/>
          <w:bCs/>
          <w:szCs w:val="19"/>
          <w:lang w:val="fr-FR"/>
        </w:rPr>
        <w:t xml:space="preserve">Mex, Suisse, </w:t>
      </w:r>
      <w:r>
        <w:rPr>
          <w:rFonts w:cstheme="minorHAnsi"/>
          <w:b/>
          <w:bCs/>
          <w:szCs w:val="19"/>
          <w:lang w:val="fr-FR"/>
        </w:rPr>
        <w:t xml:space="preserve">le </w:t>
      </w:r>
      <w:r w:rsidRPr="00C02B5A">
        <w:rPr>
          <w:rFonts w:cstheme="minorHAnsi"/>
          <w:b/>
          <w:bCs/>
          <w:szCs w:val="19"/>
          <w:lang w:val="fr-FR"/>
        </w:rPr>
        <w:t>12</w:t>
      </w:r>
      <w:r w:rsidRPr="00C02B5A">
        <w:rPr>
          <w:rFonts w:cstheme="minorHAnsi"/>
          <w:b/>
          <w:bCs/>
          <w:szCs w:val="19"/>
          <w:vertAlign w:val="superscript"/>
          <w:lang w:val="fr-FR"/>
        </w:rPr>
        <w:t xml:space="preserve"> </w:t>
      </w:r>
      <w:r w:rsidRPr="00C02B5A">
        <w:rPr>
          <w:rFonts w:cstheme="minorHAnsi"/>
          <w:b/>
          <w:bCs/>
          <w:szCs w:val="19"/>
          <w:lang w:val="fr-FR"/>
        </w:rPr>
        <w:t>septembre 2023</w:t>
      </w:r>
    </w:p>
    <w:p w14:paraId="786239AE" w14:textId="77777777" w:rsidR="00056061" w:rsidRPr="00C02B5A" w:rsidRDefault="00056061" w:rsidP="00056061">
      <w:pPr>
        <w:rPr>
          <w:rFonts w:cstheme="minorHAnsi"/>
          <w:b/>
          <w:bCs/>
          <w:szCs w:val="19"/>
          <w:lang w:val="fr-FR"/>
        </w:rPr>
      </w:pPr>
    </w:p>
    <w:p w14:paraId="6B4BD05A" w14:textId="77777777" w:rsidR="00056061" w:rsidRPr="00056061" w:rsidRDefault="00056061" w:rsidP="00056061">
      <w:pPr>
        <w:rPr>
          <w:rFonts w:cstheme="minorHAnsi"/>
          <w:b/>
          <w:bCs/>
          <w:sz w:val="20"/>
          <w:szCs w:val="20"/>
          <w:lang w:val="fr-FR"/>
        </w:rPr>
      </w:pPr>
    </w:p>
    <w:p w14:paraId="56850E8C" w14:textId="77777777" w:rsidR="00056061" w:rsidRPr="00056061" w:rsidRDefault="00056061" w:rsidP="00056061">
      <w:pPr>
        <w:spacing w:line="276" w:lineRule="auto"/>
        <w:rPr>
          <w:rFonts w:cs="Arial"/>
          <w:b/>
          <w:bCs/>
          <w:color w:val="000000"/>
          <w:sz w:val="20"/>
          <w:szCs w:val="20"/>
          <w:lang w:val="fr-FR" w:eastAsia="en-GB"/>
        </w:rPr>
      </w:pPr>
      <w:r w:rsidRPr="00056061">
        <w:rPr>
          <w:rFonts w:cs="Arial"/>
          <w:b/>
          <w:bCs/>
          <w:color w:val="000000"/>
          <w:sz w:val="20"/>
          <w:szCs w:val="20"/>
          <w:lang w:val="fr-FR" w:eastAsia="en-GB"/>
        </w:rPr>
        <w:t xml:space="preserve">BOBST présente des innovations pour la production d'étiquettes et révèle sa stratégie d'entreprise lors de Labelexpo Europe 2023 </w:t>
      </w:r>
    </w:p>
    <w:p w14:paraId="498BE275" w14:textId="77777777" w:rsidR="00056061" w:rsidRPr="00056061" w:rsidRDefault="00056061" w:rsidP="00056061">
      <w:pPr>
        <w:spacing w:line="276" w:lineRule="auto"/>
        <w:rPr>
          <w:rFonts w:cs="Arial"/>
          <w:b/>
          <w:bCs/>
          <w:color w:val="000000"/>
          <w:sz w:val="20"/>
          <w:szCs w:val="20"/>
          <w:lang w:val="fr-FR" w:eastAsia="en-GB"/>
        </w:rPr>
      </w:pPr>
    </w:p>
    <w:p w14:paraId="167B74EE" w14:textId="77777777" w:rsidR="00056061" w:rsidRPr="00056061" w:rsidRDefault="00056061" w:rsidP="00056061">
      <w:pPr>
        <w:spacing w:line="276" w:lineRule="auto"/>
        <w:rPr>
          <w:rFonts w:cs="Arial"/>
          <w:b/>
          <w:bCs/>
          <w:color w:val="000000"/>
          <w:sz w:val="20"/>
          <w:szCs w:val="20"/>
          <w:lang w:val="fr-FR" w:eastAsia="en-GB"/>
        </w:rPr>
      </w:pPr>
      <w:r w:rsidRPr="00056061">
        <w:rPr>
          <w:rFonts w:cs="Arial"/>
          <w:b/>
          <w:bCs/>
          <w:color w:val="000000"/>
          <w:sz w:val="20"/>
          <w:szCs w:val="20"/>
          <w:lang w:val="fr-FR" w:eastAsia="en-GB"/>
        </w:rPr>
        <w:t>BOBST a dévoilé d'importantes innovations de produits visant à simplifier la production d'étiquettes, tout en dévoilant de nouvelles alliances stratégiques et des partenariats avec des fournisseurs, conformément à son engagement à étendre la portée mondiale de son entreprise et à créer davantage de valeur pour ses clients.</w:t>
      </w:r>
    </w:p>
    <w:p w14:paraId="19417A72" w14:textId="77777777" w:rsidR="00056061" w:rsidRPr="00056061" w:rsidRDefault="00056061" w:rsidP="00056061">
      <w:pPr>
        <w:spacing w:line="276" w:lineRule="auto"/>
        <w:rPr>
          <w:rFonts w:cs="Arial"/>
          <w:color w:val="000000"/>
          <w:sz w:val="20"/>
          <w:szCs w:val="20"/>
          <w:lang w:val="fr-FR" w:eastAsia="en-GB"/>
        </w:rPr>
      </w:pPr>
    </w:p>
    <w:p w14:paraId="000332CC" w14:textId="77777777" w:rsidR="00056061" w:rsidRPr="00056061" w:rsidRDefault="00056061" w:rsidP="00056061">
      <w:pPr>
        <w:spacing w:line="276" w:lineRule="auto"/>
        <w:rPr>
          <w:rFonts w:cs="Arial"/>
          <w:color w:val="000000"/>
          <w:sz w:val="20"/>
          <w:szCs w:val="20"/>
          <w:lang w:val="fr-FR" w:eastAsia="en-GB"/>
        </w:rPr>
      </w:pPr>
      <w:r w:rsidRPr="00056061">
        <w:rPr>
          <w:rFonts w:cs="Arial"/>
          <w:color w:val="000000"/>
          <w:sz w:val="20"/>
          <w:szCs w:val="20"/>
          <w:lang w:val="fr-FR" w:eastAsia="en-GB"/>
        </w:rPr>
        <w:t>Conformément à sa vision de l'industrie basée sur quatre piliers clés - la connectivité, la numérisation, l'automatisation et la durabilité - BOBST a une fois de plus démontré son approche dédiée à l'innovation dans le domaine de la production d'étiquettes, en répondant au besoin d'une précision impeccable à pleine vitesse de production avec des solutions de pointe. Celles-ci comprennent une presse d'étiquettes numériques et un module d'impression jet d’encre pour le blanc à haute opacité et haute vitesse. La société met également en avant l'importance des collaborations industrielles en tant que moteur clé de la croissance.</w:t>
      </w:r>
    </w:p>
    <w:p w14:paraId="15C0653F" w14:textId="77777777" w:rsidR="00056061" w:rsidRPr="00056061" w:rsidRDefault="00056061" w:rsidP="00056061">
      <w:pPr>
        <w:spacing w:line="276" w:lineRule="auto"/>
        <w:rPr>
          <w:rFonts w:cs="Arial"/>
          <w:color w:val="000000"/>
          <w:sz w:val="20"/>
          <w:szCs w:val="20"/>
          <w:lang w:val="fr-FR" w:eastAsia="en-GB"/>
        </w:rPr>
      </w:pPr>
    </w:p>
    <w:p w14:paraId="10F8F104" w14:textId="77777777" w:rsidR="00056061" w:rsidRPr="00056061" w:rsidRDefault="00056061" w:rsidP="00056061">
      <w:pPr>
        <w:spacing w:line="276" w:lineRule="auto"/>
        <w:rPr>
          <w:rFonts w:cs="Arial"/>
          <w:color w:val="000000"/>
          <w:sz w:val="20"/>
          <w:szCs w:val="20"/>
          <w:lang w:val="fr-FR" w:eastAsia="en-GB"/>
        </w:rPr>
      </w:pPr>
      <w:r w:rsidRPr="00056061">
        <w:rPr>
          <w:rFonts w:cs="Arial"/>
          <w:color w:val="000000"/>
          <w:sz w:val="20"/>
          <w:szCs w:val="20"/>
          <w:lang w:val="fr-FR" w:eastAsia="en-GB"/>
        </w:rPr>
        <w:t>Le directeur général de Narrow Mid-Web, Matteo Cardinotti, a déclaré : "Avec notre forte présence à Labelexpo Europe 2023, nous souhaitons démontrer comment BOBST propose les solutions les plus convaincantes pour relever les défis de l'étiquette, non seulement pour aujourd'hui, mais aussi pour l'avenir. Notre technologie est stratégiquement conçue pour combiner l'automatisation, la numérisation et la connectivité avec les besoins axés sur la durabilité d'un marché en constante évolution. En menant l'innovation au travers de ces quatre piliers clés, BOBST simplifie la production d'étiquettes et permet aux convertisseurs de débloquer de plus grandes possibilités".</w:t>
      </w:r>
    </w:p>
    <w:p w14:paraId="3942E094" w14:textId="77777777" w:rsidR="00056061" w:rsidRPr="00056061" w:rsidRDefault="00056061" w:rsidP="00056061">
      <w:pPr>
        <w:spacing w:line="276" w:lineRule="auto"/>
        <w:rPr>
          <w:rFonts w:cs="Arial"/>
          <w:color w:val="000000"/>
          <w:sz w:val="20"/>
          <w:szCs w:val="20"/>
          <w:lang w:val="fr-FR" w:eastAsia="en-GB"/>
        </w:rPr>
      </w:pPr>
    </w:p>
    <w:p w14:paraId="55AE6DA7" w14:textId="77777777" w:rsidR="00056061" w:rsidRPr="00056061" w:rsidRDefault="00056061" w:rsidP="00056061">
      <w:pPr>
        <w:spacing w:line="276" w:lineRule="auto"/>
        <w:rPr>
          <w:rFonts w:cs="Arial"/>
          <w:color w:val="000000"/>
          <w:sz w:val="20"/>
          <w:szCs w:val="20"/>
          <w:lang w:val="fr-FR" w:eastAsia="en-GB"/>
        </w:rPr>
      </w:pPr>
      <w:r w:rsidRPr="00056061">
        <w:rPr>
          <w:rFonts w:cs="Arial"/>
          <w:color w:val="000000"/>
          <w:sz w:val="20"/>
          <w:szCs w:val="20"/>
          <w:lang w:val="fr-FR" w:eastAsia="en-GB"/>
        </w:rPr>
        <w:t>Les nouvelles avancées partagées par BOBST à Labelexpo Europe 2023 comprennent :</w:t>
      </w:r>
    </w:p>
    <w:p w14:paraId="1FB1948F" w14:textId="77777777" w:rsidR="00056061" w:rsidRPr="00056061" w:rsidRDefault="00056061" w:rsidP="00056061">
      <w:pPr>
        <w:spacing w:line="276" w:lineRule="auto"/>
        <w:rPr>
          <w:rFonts w:cs="Arial"/>
          <w:color w:val="000000"/>
          <w:sz w:val="20"/>
          <w:szCs w:val="20"/>
          <w:lang w:val="fr-FR" w:eastAsia="en-GB"/>
        </w:rPr>
      </w:pPr>
    </w:p>
    <w:p w14:paraId="7A9CF335" w14:textId="77777777" w:rsidR="00056061" w:rsidRPr="00056061" w:rsidRDefault="00056061" w:rsidP="00056061">
      <w:pPr>
        <w:spacing w:line="276" w:lineRule="auto"/>
        <w:rPr>
          <w:rFonts w:cs="Arial"/>
          <w:color w:val="000000"/>
          <w:sz w:val="20"/>
          <w:szCs w:val="20"/>
          <w:lang w:val="fr-FR" w:eastAsia="en-GB"/>
        </w:rPr>
      </w:pPr>
      <w:r w:rsidRPr="00056061">
        <w:rPr>
          <w:rFonts w:cs="Arial"/>
          <w:b/>
          <w:bCs/>
          <w:color w:val="000000"/>
          <w:sz w:val="20"/>
          <w:szCs w:val="20"/>
          <w:lang w:val="fr-FR" w:eastAsia="en-GB"/>
        </w:rPr>
        <w:t>ÉTAPE IMPORTANTE</w:t>
      </w:r>
      <w:r w:rsidRPr="00056061">
        <w:rPr>
          <w:rFonts w:cs="Arial"/>
          <w:color w:val="000000"/>
          <w:sz w:val="20"/>
          <w:szCs w:val="20"/>
          <w:lang w:val="fr-FR" w:eastAsia="en-GB"/>
        </w:rPr>
        <w:t xml:space="preserve"> : À la suite d’une impressionnante augmentation de ses installations, BOBST a ajouté au cours des 12 derniers mois plus de 100 presses pour l’étiquette et l'emballage en laize étroite et moyenne à sa base installée. BOBST a atteint l’étape de plus de 100 machines numériques installées dans le monde entier. La société réaffirme également son engagement continu à offrir la gamme la plus complète de presses avec des technologies flexo, numériques pures et tout-en-un (hybrides).</w:t>
      </w:r>
    </w:p>
    <w:p w14:paraId="722B4079" w14:textId="77777777" w:rsidR="00056061" w:rsidRPr="00056061" w:rsidRDefault="00056061" w:rsidP="00056061">
      <w:pPr>
        <w:spacing w:line="276" w:lineRule="auto"/>
        <w:rPr>
          <w:rFonts w:cs="Arial"/>
          <w:color w:val="000000"/>
          <w:sz w:val="20"/>
          <w:szCs w:val="20"/>
          <w:lang w:val="fr-FR" w:eastAsia="en-GB"/>
        </w:rPr>
      </w:pPr>
    </w:p>
    <w:p w14:paraId="00554458" w14:textId="77777777" w:rsidR="00056061" w:rsidRPr="00056061" w:rsidRDefault="00056061" w:rsidP="00056061">
      <w:pPr>
        <w:spacing w:line="276" w:lineRule="auto"/>
        <w:rPr>
          <w:rFonts w:cs="Arial"/>
          <w:color w:val="000000"/>
          <w:sz w:val="20"/>
          <w:szCs w:val="20"/>
          <w:lang w:val="fr-FR" w:eastAsia="en-GB"/>
        </w:rPr>
      </w:pPr>
      <w:r w:rsidRPr="00056061">
        <w:rPr>
          <w:rFonts w:cs="Arial"/>
          <w:b/>
          <w:bCs/>
          <w:color w:val="000000"/>
          <w:sz w:val="20"/>
          <w:szCs w:val="20"/>
          <w:lang w:val="fr-FR" w:eastAsia="en-GB"/>
        </w:rPr>
        <w:t>NOUVEAU PARTENARIAT :</w:t>
      </w:r>
      <w:r w:rsidRPr="00056061">
        <w:rPr>
          <w:rFonts w:cs="Arial"/>
          <w:color w:val="000000"/>
          <w:sz w:val="20"/>
          <w:szCs w:val="20"/>
          <w:lang w:val="fr-FR" w:eastAsia="en-GB"/>
        </w:rPr>
        <w:t xml:space="preserve"> BOBST a annoncé une intéressante collaboration avec la société Visutech, qui a été désignée comme distributeur pour les pays nordiques. Ce nouveau partenariat avec Visutech vise à servir les clients de manière plus efficace dans la région, en fournissant un support et une représentation commerciale gérés localement par l'équipe hautement expérimentée de plus de 20 collaborateurs. S'appuyant sur plus de 35 ans d'expertise dans la vente, l'installation et la maintenance de presses d'impression numérique, Visutech représentera l'ensemble de la gamme de produits BOBST pour l'étiquette et l'emballage en laize étroite et moyenne, y compris les machines flexo, numériques et tout-en-un. De plus, la Visutech Digital Academy jouera un rôle clé dans la formation et l'information du marché nordique sur tous les aspects des technologies BOBST.</w:t>
      </w:r>
    </w:p>
    <w:p w14:paraId="622B841C" w14:textId="77777777" w:rsidR="00056061" w:rsidRPr="00056061" w:rsidRDefault="00056061" w:rsidP="00056061">
      <w:pPr>
        <w:spacing w:line="276" w:lineRule="auto"/>
        <w:rPr>
          <w:rFonts w:cs="Arial"/>
          <w:color w:val="000000"/>
          <w:sz w:val="20"/>
          <w:szCs w:val="20"/>
          <w:lang w:val="fr-FR" w:eastAsia="en-GB"/>
        </w:rPr>
      </w:pPr>
    </w:p>
    <w:p w14:paraId="3A782374" w14:textId="77777777" w:rsidR="00056061" w:rsidRPr="00056061" w:rsidRDefault="00056061" w:rsidP="00056061">
      <w:pPr>
        <w:spacing w:line="276" w:lineRule="auto"/>
        <w:rPr>
          <w:rFonts w:cs="Arial"/>
          <w:color w:val="000000"/>
          <w:sz w:val="20"/>
          <w:szCs w:val="20"/>
          <w:lang w:val="fr-FR" w:eastAsia="en-GB"/>
        </w:rPr>
      </w:pPr>
      <w:r w:rsidRPr="00056061">
        <w:rPr>
          <w:rFonts w:cs="Arial"/>
          <w:b/>
          <w:bCs/>
          <w:color w:val="000000"/>
          <w:sz w:val="20"/>
          <w:szCs w:val="20"/>
          <w:lang w:val="fr-FR" w:eastAsia="en-GB"/>
        </w:rPr>
        <w:t>ALLIANCE STRATÉGIQUE :</w:t>
      </w:r>
      <w:r w:rsidRPr="00056061">
        <w:rPr>
          <w:rFonts w:cs="Arial"/>
          <w:color w:val="000000"/>
          <w:sz w:val="20"/>
          <w:szCs w:val="20"/>
          <w:lang w:val="fr-FR" w:eastAsia="en-GB"/>
        </w:rPr>
        <w:t xml:space="preserve"> BOBST a révélé un partenariat stratégique avec le groupe Asteria, renforçant l'engagement mutuel envers l'innovation. La collaboration élargie implique l'investissement d'Asteria à travers l'Europe dans plusieurs plateformes de production tout-en-un DIGITAL MASTER, permettant des solutions d'étiquetage révolutionnaires et une croissance mutuelle.</w:t>
      </w:r>
    </w:p>
    <w:p w14:paraId="2DF4F5FA" w14:textId="77777777" w:rsidR="00056061" w:rsidRPr="00056061" w:rsidRDefault="00056061" w:rsidP="00056061">
      <w:pPr>
        <w:spacing w:line="276" w:lineRule="auto"/>
        <w:rPr>
          <w:rFonts w:cs="Arial"/>
          <w:color w:val="000000"/>
          <w:sz w:val="20"/>
          <w:szCs w:val="20"/>
          <w:lang w:val="fr-FR" w:eastAsia="en-GB"/>
        </w:rPr>
      </w:pPr>
    </w:p>
    <w:p w14:paraId="298D53AF" w14:textId="77777777" w:rsidR="00056061" w:rsidRPr="00056061" w:rsidRDefault="00056061" w:rsidP="00056061">
      <w:pPr>
        <w:spacing w:line="276" w:lineRule="auto"/>
        <w:rPr>
          <w:rFonts w:cs="Arial"/>
          <w:color w:val="000000"/>
          <w:sz w:val="20"/>
          <w:szCs w:val="20"/>
          <w:lang w:val="fr-FR" w:eastAsia="en-GB"/>
        </w:rPr>
      </w:pPr>
      <w:r w:rsidRPr="00056061">
        <w:rPr>
          <w:rFonts w:cs="Arial"/>
          <w:b/>
          <w:bCs/>
          <w:color w:val="000000"/>
          <w:sz w:val="20"/>
          <w:szCs w:val="20"/>
          <w:lang w:val="fr-FR" w:eastAsia="en-GB"/>
        </w:rPr>
        <w:t>DURABILITÉ :</w:t>
      </w:r>
      <w:r w:rsidRPr="00056061">
        <w:rPr>
          <w:rFonts w:cs="Arial"/>
          <w:color w:val="000000"/>
          <w:sz w:val="20"/>
          <w:szCs w:val="20"/>
          <w:lang w:val="fr-FR" w:eastAsia="en-GB"/>
        </w:rPr>
        <w:t xml:space="preserve"> En plus de mettre en évidence le processus oneECG de BOBST pour l'impression de gamme de couleurs étendue, qui permet de réaliser d'importantes économies d'énergie, de gâche et d'encre, ainsi que d'autres innovations clés, BOBST a introduit un nouveau processus de bout en bout pour les applications sans support linerless développé en étroite collaboration avec Avery Dennison en utilisant sa technologie ADLinrSave™.</w:t>
      </w:r>
    </w:p>
    <w:p w14:paraId="2DD02E93" w14:textId="77777777" w:rsidR="00056061" w:rsidRPr="00056061" w:rsidRDefault="00056061" w:rsidP="00056061">
      <w:pPr>
        <w:spacing w:line="276" w:lineRule="auto"/>
        <w:rPr>
          <w:rFonts w:cs="Arial"/>
          <w:color w:val="000000"/>
          <w:sz w:val="20"/>
          <w:szCs w:val="20"/>
          <w:lang w:val="fr-FR" w:eastAsia="en-GB"/>
        </w:rPr>
      </w:pPr>
    </w:p>
    <w:p w14:paraId="26979A9D" w14:textId="77777777" w:rsidR="00056061" w:rsidRPr="00056061" w:rsidRDefault="00056061" w:rsidP="00056061">
      <w:pPr>
        <w:spacing w:line="276" w:lineRule="auto"/>
        <w:rPr>
          <w:rFonts w:cs="Arial"/>
          <w:color w:val="000000"/>
          <w:sz w:val="20"/>
          <w:szCs w:val="20"/>
          <w:lang w:val="fr-FR" w:eastAsia="en-GB"/>
        </w:rPr>
      </w:pPr>
      <w:r w:rsidRPr="00056061">
        <w:rPr>
          <w:rFonts w:cs="Arial"/>
          <w:b/>
          <w:bCs/>
          <w:color w:val="000000"/>
          <w:sz w:val="20"/>
          <w:szCs w:val="20"/>
          <w:lang w:val="fr-FR" w:eastAsia="en-GB"/>
        </w:rPr>
        <w:t>INNOVATION :</w:t>
      </w:r>
      <w:r w:rsidRPr="00056061">
        <w:rPr>
          <w:rFonts w:cs="Arial"/>
          <w:color w:val="000000"/>
          <w:sz w:val="20"/>
          <w:szCs w:val="20"/>
          <w:lang w:val="fr-FR" w:eastAsia="en-GB"/>
        </w:rPr>
        <w:t xml:space="preserve"> Tout comme les technologies évoluent et changent pour s'améliorer, les réglementations évoluent et s'améliorent avec le temps. BOBST s'apprête à introduire une nouvelle génération d'encres UV numériques disponibles commercialement début 2024. BOBST fournira ces encres respectueuses de l'environnement en éliminant les matières dangereuses, dont les photo-initiateurs TPO, garantissant ainsi une conformité totale et anticipant les futurs changements réglementaires.</w:t>
      </w:r>
    </w:p>
    <w:p w14:paraId="21135161" w14:textId="77777777" w:rsidR="00056061" w:rsidRPr="00056061" w:rsidRDefault="00056061" w:rsidP="00056061">
      <w:pPr>
        <w:spacing w:line="276" w:lineRule="auto"/>
        <w:rPr>
          <w:rFonts w:cs="Arial"/>
          <w:color w:val="000000"/>
          <w:sz w:val="20"/>
          <w:szCs w:val="20"/>
          <w:lang w:val="fr-FR" w:eastAsia="en-GB"/>
        </w:rPr>
      </w:pPr>
    </w:p>
    <w:p w14:paraId="7D25AFA1" w14:textId="77777777" w:rsidR="00056061" w:rsidRPr="00056061" w:rsidRDefault="00056061" w:rsidP="00056061">
      <w:pPr>
        <w:spacing w:line="276" w:lineRule="auto"/>
        <w:rPr>
          <w:rFonts w:cs="Arial"/>
          <w:color w:val="000000"/>
          <w:sz w:val="20"/>
          <w:szCs w:val="20"/>
          <w:lang w:val="fr-FR" w:eastAsia="en-GB"/>
        </w:rPr>
      </w:pPr>
      <w:r w:rsidRPr="00056061">
        <w:rPr>
          <w:rFonts w:cs="Arial"/>
          <w:b/>
          <w:bCs/>
          <w:color w:val="000000"/>
          <w:sz w:val="20"/>
          <w:szCs w:val="20"/>
          <w:lang w:val="fr-FR" w:eastAsia="en-GB"/>
        </w:rPr>
        <w:t>NOUVELLE PRESSE NUMÉRIQUE :</w:t>
      </w:r>
      <w:r w:rsidRPr="00056061">
        <w:rPr>
          <w:rFonts w:cs="Arial"/>
          <w:color w:val="000000"/>
          <w:sz w:val="20"/>
          <w:szCs w:val="20"/>
          <w:lang w:val="fr-FR" w:eastAsia="en-GB"/>
        </w:rPr>
        <w:t xml:space="preserve"> BOBST a introduit le DIGITAL EXPERT 340, une remarquable presse à étiquettes en bobine à bobine construite sur la même plateforme robuste que la série DIGITAL MASTER. Fonctionnant à 65 m/min - avec la possibilité de passer à 100 m/min - la presse offre le choix d'incorporer une unité flexo. Comme prochaine évolution des machines numériques pures de l'entreprise, le DIGITAL EXPERT 340 présente la technologie unique de groupe d'impression jet d'encre BOBST à 1200x1200 dpi pour des performances améliorées et une polyvalence maximale.</w:t>
      </w:r>
    </w:p>
    <w:p w14:paraId="29CFB8F0" w14:textId="77777777" w:rsidR="00056061" w:rsidRPr="00056061" w:rsidRDefault="00056061" w:rsidP="00056061">
      <w:pPr>
        <w:spacing w:line="276" w:lineRule="auto"/>
        <w:rPr>
          <w:rFonts w:cs="Arial"/>
          <w:b/>
          <w:bCs/>
          <w:color w:val="000000"/>
          <w:sz w:val="20"/>
          <w:szCs w:val="20"/>
          <w:lang w:val="fr-FR" w:eastAsia="en-GB"/>
        </w:rPr>
      </w:pPr>
    </w:p>
    <w:p w14:paraId="20F695FF" w14:textId="77777777" w:rsidR="00056061" w:rsidRPr="00056061" w:rsidRDefault="00056061" w:rsidP="00056061">
      <w:pPr>
        <w:spacing w:line="276" w:lineRule="auto"/>
        <w:rPr>
          <w:rFonts w:cs="Arial"/>
          <w:color w:val="000000"/>
          <w:sz w:val="20"/>
          <w:szCs w:val="20"/>
          <w:lang w:val="fr-FR" w:eastAsia="en-GB"/>
        </w:rPr>
      </w:pPr>
      <w:r w:rsidRPr="00056061">
        <w:rPr>
          <w:rFonts w:cs="Arial"/>
          <w:b/>
          <w:bCs/>
          <w:color w:val="000000"/>
          <w:sz w:val="20"/>
          <w:szCs w:val="20"/>
          <w:lang w:val="fr-FR" w:eastAsia="en-GB"/>
        </w:rPr>
        <w:t>BLANC HAUTE PERFORMANCE :</w:t>
      </w:r>
      <w:r w:rsidRPr="00056061">
        <w:rPr>
          <w:rFonts w:cs="Arial"/>
          <w:color w:val="000000"/>
          <w:sz w:val="20"/>
          <w:szCs w:val="20"/>
          <w:lang w:val="fr-FR" w:eastAsia="en-GB"/>
        </w:rPr>
        <w:t xml:space="preserve"> BOBST a dévoilé un nouveau module permettant une impression de blanc haute opacité à grande vitesse, exploitant la technologie d'impression jet d'encre BOBST, répondant aux besoins des entreprises à haute productivité et offrant une qualité supérieure pour les étiquettes en bobine étroite. Atteignant jusqu'à 72 % d'opacité à 100 m/min et 80 % à 80 m/min, cette innovation inédite dans l'industrie renforce encore davantage les capacités d'impression exceptionnelles de la série DIGITAL MASTER.</w:t>
      </w:r>
    </w:p>
    <w:p w14:paraId="2EE52411" w14:textId="77777777" w:rsidR="00056061" w:rsidRPr="00056061" w:rsidRDefault="00056061" w:rsidP="00056061">
      <w:pPr>
        <w:spacing w:line="276" w:lineRule="auto"/>
        <w:rPr>
          <w:rFonts w:cs="Arial"/>
          <w:color w:val="2C2C2C" w:themeColor="text1" w:themeShade="80"/>
          <w:sz w:val="20"/>
          <w:szCs w:val="20"/>
          <w:lang w:val="fr-FR" w:eastAsia="en-GB"/>
        </w:rPr>
      </w:pPr>
    </w:p>
    <w:p w14:paraId="27A55E25" w14:textId="77777777" w:rsidR="00056061" w:rsidRPr="00056061" w:rsidRDefault="00056061" w:rsidP="00056061">
      <w:pPr>
        <w:spacing w:line="240" w:lineRule="auto"/>
        <w:rPr>
          <w:rFonts w:cs="Arial"/>
          <w:color w:val="2C2C2C" w:themeColor="text1" w:themeShade="80"/>
          <w:sz w:val="20"/>
          <w:szCs w:val="20"/>
          <w:lang w:val="fr-FR" w:eastAsia="en-GB"/>
        </w:rPr>
      </w:pPr>
      <w:r w:rsidRPr="00056061">
        <w:rPr>
          <w:rFonts w:cs="Arial"/>
          <w:color w:val="2C2C2C" w:themeColor="text1" w:themeShade="80"/>
          <w:sz w:val="20"/>
          <w:szCs w:val="20"/>
          <w:lang w:val="fr-FR" w:eastAsia="en-GB"/>
        </w:rPr>
        <w:t>Les visiteurs du salon ont la possibilité de voir des démonstrations en direct de la presse à étiquettes tout-en-un BOBST DIGITAL MASTER 340, qui combine des modules numériques, flexo, d'ennoblissement, de découpe et de contrôle qualité dans un flux de travail unifié. De plus, l'engagement de BOBST envers l'automatisation accessible et la durabilité des entreprises est mis en avant grâce à la presse flexo haut de gamme BOBST MASTER M6. Dotée de fonctionnalités avancées, cette presse permet aux imprimeurs de réduire la gâche et d'améliorer leur efficacité.</w:t>
      </w:r>
    </w:p>
    <w:p w14:paraId="0E196D3D" w14:textId="77777777" w:rsidR="00056061" w:rsidRPr="00056061" w:rsidRDefault="00056061" w:rsidP="00056061">
      <w:pPr>
        <w:spacing w:line="240" w:lineRule="auto"/>
        <w:rPr>
          <w:rFonts w:cs="Arial"/>
          <w:color w:val="2C2C2C" w:themeColor="text1" w:themeShade="80"/>
          <w:sz w:val="20"/>
          <w:szCs w:val="20"/>
          <w:lang w:val="fr-FR" w:eastAsia="en-GB"/>
        </w:rPr>
      </w:pPr>
    </w:p>
    <w:p w14:paraId="00806EB1" w14:textId="77777777" w:rsidR="00056061" w:rsidRPr="00056061" w:rsidRDefault="00056061" w:rsidP="00056061">
      <w:pPr>
        <w:spacing w:line="240" w:lineRule="auto"/>
        <w:rPr>
          <w:rFonts w:cs="Arial"/>
          <w:color w:val="2C2C2C" w:themeColor="text1" w:themeShade="80"/>
          <w:sz w:val="20"/>
          <w:szCs w:val="20"/>
          <w:lang w:val="fr-FR" w:eastAsia="en-GB"/>
        </w:rPr>
      </w:pPr>
      <w:r w:rsidRPr="00056061">
        <w:rPr>
          <w:rFonts w:cs="Arial"/>
          <w:color w:val="2C2C2C" w:themeColor="text1" w:themeShade="80"/>
          <w:sz w:val="20"/>
          <w:szCs w:val="20"/>
          <w:lang w:val="fr-FR" w:eastAsia="en-GB"/>
        </w:rPr>
        <w:t>Comme annoncé précédemment lors de la conférence de presse en juin dernier, BOBST réaffirme son engagement envers les solutions de découpe de haute performance, mettant en avant son engagement continu en matière d'innovation. De plus, la technologie BOBST ACCUCHECK, qui garantit une parfaite cohérence des couleurs et un contrôle qualité, ainsi que la nouvelle interface IHM unifiée pour un monitorage facilité de la presse par un seul opérateur, sont présentées comme des composantes intégrales de la vision de BOBST pour une production d'étiquettes améliorée. Pour souligner davantage la coopération en matière d'excellence des flux de travail, plusieurs partenaires de l'industrie se joignent à BOBST sur le stand. Parmi eux, Esko, Scantrust et Bel.</w:t>
      </w:r>
    </w:p>
    <w:p w14:paraId="5A23323F" w14:textId="77777777" w:rsidR="00056061" w:rsidRPr="00056061" w:rsidRDefault="00056061" w:rsidP="00056061">
      <w:pPr>
        <w:spacing w:line="240" w:lineRule="auto"/>
        <w:rPr>
          <w:rFonts w:cs="Arial"/>
          <w:color w:val="2C2C2C" w:themeColor="text1" w:themeShade="80"/>
          <w:sz w:val="20"/>
          <w:szCs w:val="20"/>
          <w:lang w:val="fr-FR" w:eastAsia="en-GB"/>
        </w:rPr>
      </w:pPr>
    </w:p>
    <w:p w14:paraId="134B92B4" w14:textId="77777777" w:rsidR="00056061" w:rsidRPr="00056061" w:rsidRDefault="00056061" w:rsidP="00056061">
      <w:pPr>
        <w:spacing w:line="240" w:lineRule="auto"/>
        <w:rPr>
          <w:rFonts w:cs="Arial"/>
          <w:color w:val="2C2C2C" w:themeColor="text1" w:themeShade="80"/>
          <w:sz w:val="20"/>
          <w:szCs w:val="20"/>
          <w:lang w:val="fr-FR" w:eastAsia="en-GB"/>
        </w:rPr>
      </w:pPr>
      <w:r w:rsidRPr="00056061">
        <w:rPr>
          <w:rFonts w:cs="Arial"/>
          <w:color w:val="2C2C2C" w:themeColor="text1" w:themeShade="80"/>
          <w:sz w:val="20"/>
          <w:szCs w:val="20"/>
          <w:lang w:val="fr-FR" w:eastAsia="en-GB"/>
        </w:rPr>
        <w:lastRenderedPageBreak/>
        <w:t xml:space="preserve">Pour en savoir plus sur BOBST et ses solutions innovantes pour la production en bobine étroite, veuillez </w:t>
      </w:r>
      <w:r w:rsidRPr="0074775F">
        <w:rPr>
          <w:rFonts w:cs="Arial"/>
          <w:color w:val="2C2C2C" w:themeColor="text1" w:themeShade="80"/>
          <w:sz w:val="20"/>
          <w:szCs w:val="20"/>
          <w:lang w:val="fr-FR" w:eastAsia="en-GB"/>
        </w:rPr>
        <w:t xml:space="preserve">visiter </w:t>
      </w:r>
      <w:hyperlink r:id="rId8" w:tgtFrame="_new" w:history="1">
        <w:r w:rsidRPr="0074775F">
          <w:rPr>
            <w:rFonts w:asciiTheme="majorHAnsi" w:eastAsia="Microsoft YaHei" w:hAnsiTheme="majorHAnsi" w:cstheme="majorHAnsi"/>
            <w:color w:val="0000FF"/>
            <w:sz w:val="20"/>
            <w:szCs w:val="20"/>
            <w:u w:val="single"/>
            <w:lang w:val="fr-CH" w:eastAsia="de-DE"/>
          </w:rPr>
          <w:t>www.Bobst.com</w:t>
        </w:r>
      </w:hyperlink>
      <w:r w:rsidRPr="0074775F">
        <w:rPr>
          <w:rFonts w:cs="Arial"/>
          <w:color w:val="2C2C2C" w:themeColor="text1" w:themeShade="80"/>
          <w:sz w:val="20"/>
          <w:szCs w:val="20"/>
          <w:lang w:val="fr-FR" w:eastAsia="en-GB"/>
        </w:rPr>
        <w:t>.</w:t>
      </w:r>
    </w:p>
    <w:p w14:paraId="6F90AF62" w14:textId="52EA1B77" w:rsidR="00606729" w:rsidRDefault="00606729"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A2C894E" w14:textId="77777777" w:rsidR="00EE31B1" w:rsidRPr="00606729" w:rsidRDefault="00EE31B1"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094AA7AA" w14:textId="77777777" w:rsidR="00EE31B1" w:rsidRPr="00EE31B1" w:rsidRDefault="00EE31B1" w:rsidP="00EE31B1">
      <w:pPr>
        <w:spacing w:line="240" w:lineRule="auto"/>
        <w:rPr>
          <w:rFonts w:asciiTheme="minorHAnsi" w:hAnsiTheme="minorHAnsi" w:cstheme="minorHAnsi"/>
          <w:lang w:val="fr-FR"/>
        </w:rPr>
      </w:pPr>
      <w:r w:rsidRPr="00EE31B1">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100EE1AE" w14:textId="77777777" w:rsidR="00EE31B1" w:rsidRPr="00EE31B1" w:rsidRDefault="00EE31B1" w:rsidP="00EE31B1">
      <w:pPr>
        <w:spacing w:line="240" w:lineRule="auto"/>
        <w:rPr>
          <w:rFonts w:asciiTheme="minorHAnsi" w:hAnsiTheme="minorHAnsi" w:cstheme="minorHAnsi"/>
          <w:lang w:val="fr-FR"/>
        </w:rPr>
      </w:pPr>
    </w:p>
    <w:p w14:paraId="25F4772D" w14:textId="77777777" w:rsidR="00EE31B1" w:rsidRPr="00EE31B1" w:rsidRDefault="00EE31B1" w:rsidP="00EE31B1">
      <w:pPr>
        <w:spacing w:line="240" w:lineRule="auto"/>
        <w:rPr>
          <w:rFonts w:asciiTheme="minorHAnsi" w:hAnsiTheme="minorHAnsi" w:cstheme="minorHAnsi"/>
          <w:lang w:val="fr-FR"/>
        </w:rPr>
      </w:pPr>
      <w:r w:rsidRPr="00EE31B1">
        <w:rPr>
          <w:rFonts w:asciiTheme="minorHAnsi" w:hAnsiTheme="minorHAnsi" w:cstheme="minorHAnsi"/>
          <w:lang w:val="fr-FR"/>
        </w:rPr>
        <w:t>Fondée en 1890 à Lausanne (Suisse) par Joseph Bobst, la société BOBST est présente dans plus de 50 pays, possède 19 sites de production dans 11 pays et emploie plus de 6</w:t>
      </w:r>
      <w:r w:rsidRPr="00EE31B1">
        <w:rPr>
          <w:rFonts w:asciiTheme="minorHAnsi" w:hAnsiTheme="minorHAnsi" w:cstheme="minorHAnsi"/>
          <w:sz w:val="8"/>
          <w:szCs w:val="8"/>
          <w:lang w:val="fr-FR"/>
        </w:rPr>
        <w:t xml:space="preserve"> </w:t>
      </w:r>
      <w:r w:rsidRPr="00EE31B1">
        <w:rPr>
          <w:rFonts w:asciiTheme="minorHAnsi" w:hAnsiTheme="minorHAnsi" w:cstheme="minorHAnsi"/>
          <w:lang w:val="fr-FR"/>
        </w:rPr>
        <w:t>100 personnes dans le monde. Elle a enregistré un chiffre d’affaires consolidé de CHF 1.841 milliard sur l’exercice 2022.</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BOBST PR Representative</w:t>
      </w:r>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9"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941F84D" w14:textId="77777777" w:rsidR="001B00E3" w:rsidRPr="00E30F10" w:rsidRDefault="001B00E3"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083AC203"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10"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1"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3CED" w14:textId="77777777" w:rsidR="00E33A5D" w:rsidRDefault="00E33A5D" w:rsidP="00BB5BE9">
      <w:pPr>
        <w:spacing w:line="240" w:lineRule="auto"/>
      </w:pPr>
      <w:r>
        <w:separator/>
      </w:r>
    </w:p>
  </w:endnote>
  <w:endnote w:type="continuationSeparator" w:id="0">
    <w:p w14:paraId="3FF26CAE" w14:textId="77777777" w:rsidR="00E33A5D" w:rsidRDefault="00E33A5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8BEB" w14:textId="29378C95" w:rsidR="00546823" w:rsidRDefault="00F961AB" w:rsidP="00F36CF1">
    <w:pPr>
      <w:pStyle w:val="Voettekst"/>
      <w:rPr>
        <w:noProof/>
      </w:rPr>
    </w:pPr>
    <w:r w:rsidRPr="00F961AB">
      <w:rPr>
        <w:noProof/>
      </w:rPr>
      <w:t>Communiqué de presse |</w:t>
    </w:r>
    <w:r w:rsidR="00546823" w:rsidRPr="004C28DE">
      <w:t xml:space="preserve"> </w:t>
    </w:r>
    <w:sdt>
      <w:sdtPr>
        <w:tag w:val="T_Page"/>
        <w:id w:val="138242416"/>
      </w:sdt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Voettekst"/>
      <w:rPr>
        <w:noProof/>
      </w:rPr>
    </w:pPr>
  </w:p>
  <w:p w14:paraId="220D2059" w14:textId="77777777" w:rsidR="00990BFB" w:rsidRDefault="00990BFB" w:rsidP="00F36CF1">
    <w:pPr>
      <w:pStyle w:val="Voettekst"/>
      <w:rPr>
        <w:noProof/>
      </w:rPr>
    </w:pPr>
  </w:p>
  <w:sdt>
    <w:sdtPr>
      <w:rPr>
        <w:rFonts w:eastAsia="SimSun" w:cs="Tahoma"/>
        <w:b/>
        <w:sz w:val="15"/>
        <w:szCs w:val="22"/>
        <w:lang w:val="fr-CH" w:eastAsia="zh-CN"/>
      </w:rPr>
      <w:tag w:val="E_Company"/>
      <w:id w:val="1268659294"/>
    </w:sdt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E9DC" w14:textId="77777777" w:rsidR="00E33A5D" w:rsidRDefault="00E33A5D" w:rsidP="00BB5BE9">
      <w:pPr>
        <w:spacing w:line="240" w:lineRule="auto"/>
      </w:pPr>
      <w:r>
        <w:separator/>
      </w:r>
    </w:p>
  </w:footnote>
  <w:footnote w:type="continuationSeparator" w:id="0">
    <w:p w14:paraId="43675983" w14:textId="77777777" w:rsidR="00E33A5D" w:rsidRDefault="00E33A5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754F" w14:textId="77777777" w:rsidR="00BB5BE9" w:rsidRPr="004C28DE" w:rsidRDefault="00000000" w:rsidP="00BB5BE9">
    <w:pPr>
      <w:pStyle w:val="Koptekst"/>
    </w:pPr>
    <w:sdt>
      <w:sdtPr>
        <w:tag w:val="X_StaticLogo"/>
        <w:id w:val="-1429885881"/>
      </w:sdt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0FE" w14:textId="77777777" w:rsidR="00F36CF1" w:rsidRPr="004C28DE" w:rsidRDefault="00000000" w:rsidP="00DB1DC2">
    <w:pPr>
      <w:pStyle w:val="Koptekst"/>
    </w:pPr>
    <w:sdt>
      <w:sdtPr>
        <w:tag w:val="X_StaticLogo"/>
        <w:id w:val="1410575528"/>
      </w:sdt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BC0CA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56061"/>
    <w:rsid w:val="0008607D"/>
    <w:rsid w:val="000B7CE1"/>
    <w:rsid w:val="00122852"/>
    <w:rsid w:val="0012287C"/>
    <w:rsid w:val="00162ACB"/>
    <w:rsid w:val="00162F04"/>
    <w:rsid w:val="00165731"/>
    <w:rsid w:val="00185617"/>
    <w:rsid w:val="00193DE7"/>
    <w:rsid w:val="001978E2"/>
    <w:rsid w:val="001B00E3"/>
    <w:rsid w:val="001B2225"/>
    <w:rsid w:val="001B4282"/>
    <w:rsid w:val="0027064C"/>
    <w:rsid w:val="00280DC9"/>
    <w:rsid w:val="003F1F32"/>
    <w:rsid w:val="00406778"/>
    <w:rsid w:val="00441257"/>
    <w:rsid w:val="00441D37"/>
    <w:rsid w:val="004701B5"/>
    <w:rsid w:val="004711C7"/>
    <w:rsid w:val="004C2489"/>
    <w:rsid w:val="004C28DE"/>
    <w:rsid w:val="004F3549"/>
    <w:rsid w:val="00540DC4"/>
    <w:rsid w:val="00546823"/>
    <w:rsid w:val="005A48B2"/>
    <w:rsid w:val="005C7A5F"/>
    <w:rsid w:val="00606729"/>
    <w:rsid w:val="00607A8B"/>
    <w:rsid w:val="0064617D"/>
    <w:rsid w:val="006619E8"/>
    <w:rsid w:val="00672351"/>
    <w:rsid w:val="006A1224"/>
    <w:rsid w:val="006A45F6"/>
    <w:rsid w:val="006E0625"/>
    <w:rsid w:val="007054D8"/>
    <w:rsid w:val="00744CD0"/>
    <w:rsid w:val="0074688B"/>
    <w:rsid w:val="0074775F"/>
    <w:rsid w:val="007D2FE3"/>
    <w:rsid w:val="007E6A57"/>
    <w:rsid w:val="0081574B"/>
    <w:rsid w:val="00872A48"/>
    <w:rsid w:val="008A6629"/>
    <w:rsid w:val="008B5EF4"/>
    <w:rsid w:val="008D353F"/>
    <w:rsid w:val="008E49BA"/>
    <w:rsid w:val="008E4DAA"/>
    <w:rsid w:val="00923BF4"/>
    <w:rsid w:val="00990BFB"/>
    <w:rsid w:val="009A0420"/>
    <w:rsid w:val="00A131E9"/>
    <w:rsid w:val="00A13434"/>
    <w:rsid w:val="00AB644E"/>
    <w:rsid w:val="00AE3C13"/>
    <w:rsid w:val="00B8155E"/>
    <w:rsid w:val="00BA155B"/>
    <w:rsid w:val="00BB5BE9"/>
    <w:rsid w:val="00C20D00"/>
    <w:rsid w:val="00C26C45"/>
    <w:rsid w:val="00C365C9"/>
    <w:rsid w:val="00CC7F9D"/>
    <w:rsid w:val="00D97770"/>
    <w:rsid w:val="00DB1DC2"/>
    <w:rsid w:val="00DE5DD2"/>
    <w:rsid w:val="00DF7B45"/>
    <w:rsid w:val="00E2330A"/>
    <w:rsid w:val="00E30F10"/>
    <w:rsid w:val="00E33A5D"/>
    <w:rsid w:val="00E542C8"/>
    <w:rsid w:val="00EE31B1"/>
    <w:rsid w:val="00F03D8B"/>
    <w:rsid w:val="00F36CF1"/>
    <w:rsid w:val="00F80BE3"/>
    <w:rsid w:val="00F92EA2"/>
    <w:rsid w:val="00F961AB"/>
    <w:rsid w:val="00FB72F4"/>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28DE"/>
    <w:pPr>
      <w:spacing w:after="0" w:line="260" w:lineRule="atLeast"/>
    </w:pPr>
    <w:rPr>
      <w:rFonts w:ascii="Arial" w:eastAsia="Times New Roman" w:hAnsi="Arial" w:cs="Times New Roman"/>
      <w:sz w:val="19"/>
      <w:szCs w:val="24"/>
      <w:lang w:val="en-GB" w:eastAsia="en-US"/>
    </w:rPr>
  </w:style>
  <w:style w:type="paragraph" w:styleId="Kop1">
    <w:name w:val="heading 1"/>
    <w:basedOn w:val="Standaard"/>
    <w:next w:val="Standaard"/>
    <w:link w:val="Kop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Kop2">
    <w:name w:val="heading 2"/>
    <w:basedOn w:val="Standaard"/>
    <w:next w:val="Standaard"/>
    <w:link w:val="Kop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Kop3">
    <w:name w:val="heading 3"/>
    <w:basedOn w:val="Standaard"/>
    <w:next w:val="Standaard"/>
    <w:link w:val="Kop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Kop4">
    <w:name w:val="heading 4"/>
    <w:basedOn w:val="Standaard"/>
    <w:next w:val="Standaard"/>
    <w:link w:val="Kop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Kop5">
    <w:name w:val="heading 5"/>
    <w:basedOn w:val="Standaard"/>
    <w:next w:val="Standaard"/>
    <w:link w:val="Kop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Kop6">
    <w:name w:val="heading 6"/>
    <w:basedOn w:val="Standaard"/>
    <w:next w:val="Standaard"/>
    <w:link w:val="Kop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Kop7">
    <w:name w:val="heading 7"/>
    <w:basedOn w:val="Standaard"/>
    <w:next w:val="Standaard"/>
    <w:link w:val="Kop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Kop8">
    <w:name w:val="heading 8"/>
    <w:basedOn w:val="Standaard"/>
    <w:next w:val="Standaard"/>
    <w:link w:val="Kop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Kop9">
    <w:name w:val="heading 9"/>
    <w:basedOn w:val="Standaard"/>
    <w:next w:val="Standaard"/>
    <w:link w:val="Kop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53F"/>
    <w:rPr>
      <w:rFonts w:asciiTheme="majorHAnsi" w:eastAsiaTheme="majorEastAsia" w:hAnsiTheme="majorHAnsi" w:cstheme="majorBidi"/>
      <w:b/>
      <w:bCs/>
      <w:sz w:val="28"/>
      <w:szCs w:val="28"/>
      <w:lang w:val="en-GB"/>
    </w:rPr>
  </w:style>
  <w:style w:type="character" w:customStyle="1" w:styleId="Kop2Char">
    <w:name w:val="Kop 2 Char"/>
    <w:basedOn w:val="Standaardalinea-lettertype"/>
    <w:link w:val="Kop2"/>
    <w:uiPriority w:val="9"/>
    <w:semiHidden/>
    <w:rsid w:val="008D353F"/>
    <w:rPr>
      <w:rFonts w:asciiTheme="majorHAnsi" w:eastAsiaTheme="majorEastAsia" w:hAnsiTheme="majorHAnsi" w:cstheme="majorBidi"/>
      <w:b/>
      <w:bCs/>
      <w:sz w:val="26"/>
      <w:szCs w:val="26"/>
      <w:lang w:val="en-GB"/>
    </w:rPr>
  </w:style>
  <w:style w:type="character" w:customStyle="1" w:styleId="Kop3Char">
    <w:name w:val="Kop 3 Char"/>
    <w:basedOn w:val="Standaardalinea-lettertype"/>
    <w:link w:val="Kop3"/>
    <w:uiPriority w:val="9"/>
    <w:semiHidden/>
    <w:rsid w:val="008D353F"/>
    <w:rPr>
      <w:rFonts w:asciiTheme="majorHAnsi" w:eastAsiaTheme="majorEastAsia" w:hAnsiTheme="majorHAnsi" w:cstheme="majorBidi"/>
      <w:b/>
      <w:bCs/>
      <w:lang w:val="en-GB"/>
    </w:rPr>
  </w:style>
  <w:style w:type="character" w:customStyle="1" w:styleId="Kop4Char">
    <w:name w:val="Kop 4 Char"/>
    <w:basedOn w:val="Standaardalinea-lettertype"/>
    <w:link w:val="Kop4"/>
    <w:uiPriority w:val="9"/>
    <w:semiHidden/>
    <w:rsid w:val="008D353F"/>
    <w:rPr>
      <w:rFonts w:asciiTheme="majorHAnsi" w:eastAsiaTheme="majorEastAsia" w:hAnsiTheme="majorHAnsi" w:cstheme="majorBidi"/>
      <w:b/>
      <w:bCs/>
      <w:i/>
      <w:iCs/>
      <w:lang w:val="en-GB"/>
    </w:rPr>
  </w:style>
  <w:style w:type="character" w:customStyle="1" w:styleId="Kop5Char">
    <w:name w:val="Kop 5 Char"/>
    <w:basedOn w:val="Standaardalinea-lettertype"/>
    <w:link w:val="Kop5"/>
    <w:uiPriority w:val="9"/>
    <w:semiHidden/>
    <w:rsid w:val="008D353F"/>
    <w:rPr>
      <w:rFonts w:asciiTheme="majorHAnsi" w:eastAsiaTheme="majorEastAsia" w:hAnsiTheme="majorHAnsi" w:cstheme="majorBidi"/>
      <w:lang w:val="en-GB"/>
    </w:rPr>
  </w:style>
  <w:style w:type="character" w:customStyle="1" w:styleId="Kop6Char">
    <w:name w:val="Kop 6 Char"/>
    <w:basedOn w:val="Standaardalinea-lettertype"/>
    <w:link w:val="Kop6"/>
    <w:uiPriority w:val="9"/>
    <w:semiHidden/>
    <w:rsid w:val="008D353F"/>
    <w:rPr>
      <w:rFonts w:asciiTheme="majorHAnsi" w:eastAsiaTheme="majorEastAsia" w:hAnsiTheme="majorHAnsi" w:cstheme="majorBidi"/>
      <w:i/>
      <w:iCs/>
      <w:lang w:val="en-GB"/>
    </w:rPr>
  </w:style>
  <w:style w:type="character" w:customStyle="1" w:styleId="Kop7Char">
    <w:name w:val="Kop 7 Char"/>
    <w:basedOn w:val="Standaardalinea-lettertype"/>
    <w:link w:val="Kop7"/>
    <w:uiPriority w:val="9"/>
    <w:semiHidden/>
    <w:rsid w:val="008D353F"/>
    <w:rPr>
      <w:rFonts w:asciiTheme="majorHAnsi" w:eastAsiaTheme="majorEastAsia" w:hAnsiTheme="majorHAnsi" w:cstheme="majorBidi"/>
      <w:i/>
      <w:iCs/>
      <w:lang w:val="en-GB"/>
    </w:rPr>
  </w:style>
  <w:style w:type="character" w:customStyle="1" w:styleId="Kop8Char">
    <w:name w:val="Kop 8 Char"/>
    <w:basedOn w:val="Standaardalinea-lettertype"/>
    <w:link w:val="Kop8"/>
    <w:uiPriority w:val="9"/>
    <w:semiHidden/>
    <w:rsid w:val="008D353F"/>
    <w:rPr>
      <w:rFonts w:asciiTheme="majorHAnsi" w:eastAsiaTheme="majorEastAsia" w:hAnsiTheme="majorHAnsi" w:cstheme="majorBidi"/>
      <w:sz w:val="20"/>
      <w:szCs w:val="20"/>
      <w:lang w:val="en-GB"/>
    </w:rPr>
  </w:style>
  <w:style w:type="character" w:customStyle="1" w:styleId="Kop9Char">
    <w:name w:val="Kop 9 Char"/>
    <w:basedOn w:val="Standaardalinea-lettertype"/>
    <w:link w:val="Kop9"/>
    <w:uiPriority w:val="9"/>
    <w:semiHidden/>
    <w:rsid w:val="008D353F"/>
    <w:rPr>
      <w:rFonts w:asciiTheme="majorHAnsi" w:eastAsiaTheme="majorEastAsia" w:hAnsiTheme="majorHAnsi" w:cstheme="majorBidi"/>
      <w:i/>
      <w:iCs/>
      <w:sz w:val="20"/>
      <w:szCs w:val="20"/>
      <w:lang w:val="en-GB"/>
    </w:rPr>
  </w:style>
  <w:style w:type="paragraph" w:styleId="Titel">
    <w:name w:val="Title"/>
    <w:basedOn w:val="Standaard"/>
    <w:next w:val="Standaard"/>
    <w:link w:val="Titel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elChar">
    <w:name w:val="Titel Char"/>
    <w:basedOn w:val="Standaardalinea-lettertype"/>
    <w:link w:val="Titel"/>
    <w:uiPriority w:val="10"/>
    <w:rsid w:val="008D353F"/>
    <w:rPr>
      <w:rFonts w:asciiTheme="majorHAnsi" w:eastAsiaTheme="majorEastAsia" w:hAnsiTheme="majorHAnsi" w:cstheme="majorBidi"/>
      <w:spacing w:val="5"/>
      <w:kern w:val="28"/>
      <w:sz w:val="52"/>
      <w:szCs w:val="52"/>
      <w:lang w:val="en-GB"/>
    </w:rPr>
  </w:style>
  <w:style w:type="paragraph" w:styleId="Ondertitel">
    <w:name w:val="Subtitle"/>
    <w:basedOn w:val="Standaard"/>
    <w:next w:val="Standaard"/>
    <w:link w:val="Ondertitel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OndertitelChar">
    <w:name w:val="Ondertitel Char"/>
    <w:basedOn w:val="Standaardalinea-lettertype"/>
    <w:link w:val="Ondertitel"/>
    <w:uiPriority w:val="11"/>
    <w:rsid w:val="008D353F"/>
    <w:rPr>
      <w:rFonts w:asciiTheme="majorHAnsi" w:eastAsiaTheme="majorEastAsia" w:hAnsiTheme="majorHAnsi" w:cstheme="majorBidi"/>
      <w:i/>
      <w:iCs/>
      <w:spacing w:val="15"/>
      <w:sz w:val="24"/>
      <w:szCs w:val="24"/>
      <w:lang w:val="en-GB"/>
    </w:rPr>
  </w:style>
  <w:style w:type="character" w:styleId="Intensievebenadrukking">
    <w:name w:val="Intense Emphasis"/>
    <w:basedOn w:val="Standaardalinea-lettertype"/>
    <w:uiPriority w:val="21"/>
    <w:rsid w:val="008D353F"/>
    <w:rPr>
      <w:b/>
      <w:bCs/>
      <w:i/>
      <w:iCs/>
      <w:color w:val="auto"/>
    </w:rPr>
  </w:style>
  <w:style w:type="paragraph" w:styleId="Duidelijkcitaat">
    <w:name w:val="Intense Quote"/>
    <w:basedOn w:val="Standaard"/>
    <w:next w:val="Standaard"/>
    <w:link w:val="Duidelijkcitaat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DuidelijkcitaatChar">
    <w:name w:val="Duidelijk citaat Char"/>
    <w:basedOn w:val="Standaardalinea-lettertype"/>
    <w:link w:val="Duidelijkcitaat"/>
    <w:uiPriority w:val="30"/>
    <w:rsid w:val="008D353F"/>
    <w:rPr>
      <w:b/>
      <w:bCs/>
      <w:i/>
      <w:iCs/>
      <w:lang w:val="en-GB"/>
    </w:rPr>
  </w:style>
  <w:style w:type="character" w:styleId="Subtieleverwijzing">
    <w:name w:val="Subtle Reference"/>
    <w:basedOn w:val="Standaardalinea-lettertype"/>
    <w:uiPriority w:val="31"/>
    <w:rsid w:val="008D353F"/>
    <w:rPr>
      <w:smallCaps/>
      <w:color w:val="auto"/>
      <w:u w:val="single"/>
    </w:rPr>
  </w:style>
  <w:style w:type="character" w:styleId="Intensieveverwijzing">
    <w:name w:val="Intense Reference"/>
    <w:basedOn w:val="Standaardalinea-lettertype"/>
    <w:uiPriority w:val="32"/>
    <w:rsid w:val="008D353F"/>
    <w:rPr>
      <w:b/>
      <w:bCs/>
      <w:smallCaps/>
      <w:color w:val="auto"/>
      <w:spacing w:val="5"/>
      <w:u w:val="single"/>
    </w:rPr>
  </w:style>
  <w:style w:type="paragraph" w:styleId="Bijschrift">
    <w:name w:val="caption"/>
    <w:basedOn w:val="Standaard"/>
    <w:next w:val="Standaard"/>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Kopvaninhoudsopgave">
    <w:name w:val="TOC Heading"/>
    <w:basedOn w:val="Kop1"/>
    <w:next w:val="Standaard"/>
    <w:uiPriority w:val="39"/>
    <w:semiHidden/>
    <w:unhideWhenUsed/>
    <w:qFormat/>
    <w:rsid w:val="008D353F"/>
    <w:pPr>
      <w:outlineLvl w:val="9"/>
    </w:pPr>
  </w:style>
  <w:style w:type="paragraph" w:styleId="Bloktekst">
    <w:name w:val="Block Text"/>
    <w:basedOn w:val="Standaard"/>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Koptekst">
    <w:name w:val="header"/>
    <w:basedOn w:val="Standaard"/>
    <w:link w:val="Koptekst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KoptekstChar">
    <w:name w:val="Koptekst Char"/>
    <w:basedOn w:val="Standaardalinea-lettertype"/>
    <w:link w:val="Koptekst"/>
    <w:uiPriority w:val="99"/>
    <w:rsid w:val="00BB5BE9"/>
    <w:rPr>
      <w:sz w:val="15"/>
      <w:lang w:val="en-GB"/>
    </w:rPr>
  </w:style>
  <w:style w:type="paragraph" w:styleId="Voettekst">
    <w:name w:val="footer"/>
    <w:basedOn w:val="Standaard"/>
    <w:link w:val="Voettekst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VoettekstChar">
    <w:name w:val="Voettekst Char"/>
    <w:basedOn w:val="Standaardalinea-lettertype"/>
    <w:link w:val="Voettekst"/>
    <w:uiPriority w:val="99"/>
    <w:rsid w:val="00BB5BE9"/>
    <w:rPr>
      <w:sz w:val="15"/>
      <w:lang w:val="en-GB"/>
    </w:rPr>
  </w:style>
  <w:style w:type="character" w:styleId="Tekstvantijdelijkeaanduiding">
    <w:name w:val="Placeholder Text"/>
    <w:basedOn w:val="Standaardalinea-lettertype"/>
    <w:uiPriority w:val="99"/>
    <w:semiHidden/>
    <w:rsid w:val="0027064C"/>
    <w:rPr>
      <w:color w:val="808080"/>
    </w:rPr>
  </w:style>
  <w:style w:type="paragraph" w:styleId="Ballontekst">
    <w:name w:val="Balloon Text"/>
    <w:basedOn w:val="Standaard"/>
    <w:link w:val="Ballonteks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ntekstChar">
    <w:name w:val="Ballontekst Char"/>
    <w:basedOn w:val="Standaardalinea-lettertype"/>
    <w:link w:val="Ballontekst"/>
    <w:uiPriority w:val="99"/>
    <w:semiHidden/>
    <w:rsid w:val="0027064C"/>
    <w:rPr>
      <w:rFonts w:ascii="Tahoma" w:hAnsi="Tahoma" w:cs="Tahoma"/>
      <w:sz w:val="16"/>
      <w:szCs w:val="16"/>
      <w:lang w:val="en-GB"/>
    </w:rPr>
  </w:style>
  <w:style w:type="table" w:styleId="Tabelraster">
    <w:name w:val="Table Grid"/>
    <w:basedOn w:val="Standaardtabe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Voettekst"/>
    <w:next w:val="Standaard"/>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Voettekst"/>
    <w:qFormat/>
    <w:rsid w:val="00F36CF1"/>
    <w:pPr>
      <w:spacing w:after="400"/>
    </w:pPr>
  </w:style>
  <w:style w:type="character" w:styleId="Nadruk">
    <w:name w:val="Emphasis"/>
    <w:basedOn w:val="Standaardalinea-lettertype"/>
    <w:uiPriority w:val="20"/>
    <w:rsid w:val="004C28DE"/>
    <w:rPr>
      <w:i/>
      <w:iCs/>
    </w:rPr>
  </w:style>
  <w:style w:type="character" w:styleId="HTML-acroniem">
    <w:name w:val="HTML Acronym"/>
    <w:basedOn w:val="Standaardalinea-lettertype"/>
    <w:uiPriority w:val="99"/>
    <w:semiHidden/>
    <w:unhideWhenUsed/>
    <w:rsid w:val="004C28DE"/>
  </w:style>
  <w:style w:type="paragraph" w:styleId="Adresenvelop">
    <w:name w:val="envelope address"/>
    <w:basedOn w:val="Standaard"/>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Afzender">
    <w:name w:val="envelope return"/>
    <w:basedOn w:val="Standaard"/>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res">
    <w:name w:val="HTML Address"/>
    <w:basedOn w:val="Standaard"/>
    <w:link w:val="HTML-adre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resChar">
    <w:name w:val="HTML-adres Char"/>
    <w:basedOn w:val="Standaardalinea-lettertype"/>
    <w:link w:val="HTML-adres"/>
    <w:uiPriority w:val="99"/>
    <w:semiHidden/>
    <w:rsid w:val="004C28DE"/>
    <w:rPr>
      <w:i/>
      <w:iCs/>
      <w:sz w:val="19"/>
      <w:lang w:val="fr-CH"/>
    </w:rPr>
  </w:style>
  <w:style w:type="character" w:styleId="Eindnootmarkering">
    <w:name w:val="endnote reference"/>
    <w:basedOn w:val="Standaardalinea-lettertype"/>
    <w:uiPriority w:val="99"/>
    <w:semiHidden/>
    <w:unhideWhenUsed/>
    <w:rsid w:val="004C28DE"/>
    <w:rPr>
      <w:vertAlign w:val="superscript"/>
    </w:rPr>
  </w:style>
  <w:style w:type="character" w:styleId="Voetnootmarkering">
    <w:name w:val="footnote reference"/>
    <w:basedOn w:val="Standaardalinea-lettertype"/>
    <w:uiPriority w:val="99"/>
    <w:semiHidden/>
    <w:unhideWhenUsed/>
    <w:rsid w:val="004C28DE"/>
    <w:rPr>
      <w:vertAlign w:val="superscript"/>
    </w:rPr>
  </w:style>
  <w:style w:type="paragraph" w:styleId="Bibliografie">
    <w:name w:val="Bibliography"/>
    <w:basedOn w:val="Standaard"/>
    <w:next w:val="Standaard"/>
    <w:uiPriority w:val="37"/>
    <w:semiHidden/>
    <w:unhideWhenUsed/>
    <w:rsid w:val="004C28DE"/>
    <w:rPr>
      <w:rFonts w:asciiTheme="minorHAnsi" w:eastAsiaTheme="minorEastAsia" w:hAnsiTheme="minorHAnsi" w:cstheme="minorBidi"/>
      <w:szCs w:val="22"/>
      <w:lang w:val="fr-CH" w:eastAsia="zh-CN"/>
    </w:rPr>
  </w:style>
  <w:style w:type="paragraph" w:styleId="Citaat">
    <w:name w:val="Quote"/>
    <w:basedOn w:val="Standaard"/>
    <w:next w:val="Standaard"/>
    <w:link w:val="Citaat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CitaatChar">
    <w:name w:val="Citaat Char"/>
    <w:basedOn w:val="Standaardalinea-lettertype"/>
    <w:link w:val="Citaat"/>
    <w:uiPriority w:val="29"/>
    <w:rsid w:val="004C28DE"/>
    <w:rPr>
      <w:i/>
      <w:iCs/>
      <w:color w:val="818181" w:themeColor="text1" w:themeTint="BF"/>
      <w:sz w:val="19"/>
      <w:lang w:val="fr-CH"/>
    </w:rPr>
  </w:style>
  <w:style w:type="character" w:styleId="HTML-citaat">
    <w:name w:val="HTML Cite"/>
    <w:basedOn w:val="Standaardalinea-lettertype"/>
    <w:uiPriority w:val="99"/>
    <w:semiHidden/>
    <w:unhideWhenUsed/>
    <w:rsid w:val="004C28DE"/>
    <w:rPr>
      <w:i/>
      <w:iCs/>
    </w:rPr>
  </w:style>
  <w:style w:type="character" w:styleId="HTML-toetsenbord">
    <w:name w:val="HTML Keyboard"/>
    <w:basedOn w:val="Standaardalinea-lettertype"/>
    <w:uiPriority w:val="99"/>
    <w:semiHidden/>
    <w:unhideWhenUsed/>
    <w:rsid w:val="004C28DE"/>
    <w:rPr>
      <w:rFonts w:ascii="Consolas" w:hAnsi="Consolas" w:cs="Consolas"/>
      <w:sz w:val="20"/>
      <w:szCs w:val="20"/>
    </w:rPr>
  </w:style>
  <w:style w:type="character" w:styleId="HTMLCode">
    <w:name w:val="HTML Code"/>
    <w:basedOn w:val="Standaardalinea-lettertype"/>
    <w:uiPriority w:val="99"/>
    <w:semiHidden/>
    <w:unhideWhenUsed/>
    <w:rsid w:val="004C28DE"/>
    <w:rPr>
      <w:rFonts w:ascii="Consolas" w:hAnsi="Consolas" w:cs="Consolas"/>
      <w:sz w:val="20"/>
      <w:szCs w:val="20"/>
    </w:rPr>
  </w:style>
  <w:style w:type="table" w:styleId="Tabelkolommen1">
    <w:name w:val="Table Columns 1"/>
    <w:basedOn w:val="Standaardtabe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kstopmerking">
    <w:name w:val="annotation text"/>
    <w:basedOn w:val="Standaard"/>
    <w:link w:val="Tekstopmerking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TekstopmerkingChar">
    <w:name w:val="Tekst opmerking Char"/>
    <w:basedOn w:val="Standaardalinea-lettertype"/>
    <w:link w:val="Tekstopmerking"/>
    <w:uiPriority w:val="99"/>
    <w:semiHidden/>
    <w:rsid w:val="004C28DE"/>
    <w:rPr>
      <w:sz w:val="20"/>
      <w:szCs w:val="20"/>
      <w:lang w:val="fr-CH"/>
    </w:rPr>
  </w:style>
  <w:style w:type="paragraph" w:styleId="Plattetekst">
    <w:name w:val="Body Text"/>
    <w:basedOn w:val="Standaard"/>
    <w:link w:val="Platteteks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PlattetekstChar">
    <w:name w:val="Platte tekst Char"/>
    <w:basedOn w:val="Standaardalinea-lettertype"/>
    <w:link w:val="Plattetekst"/>
    <w:uiPriority w:val="99"/>
    <w:semiHidden/>
    <w:rsid w:val="004C28DE"/>
    <w:rPr>
      <w:sz w:val="19"/>
      <w:lang w:val="fr-CH"/>
    </w:rPr>
  </w:style>
  <w:style w:type="paragraph" w:styleId="Plattetekst2">
    <w:name w:val="Body Text 2"/>
    <w:basedOn w:val="Standaard"/>
    <w:link w:val="Platteteks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Plattetekst2Char">
    <w:name w:val="Platte tekst 2 Char"/>
    <w:basedOn w:val="Standaardalinea-lettertype"/>
    <w:link w:val="Plattetekst2"/>
    <w:uiPriority w:val="99"/>
    <w:semiHidden/>
    <w:rsid w:val="004C28DE"/>
    <w:rPr>
      <w:sz w:val="19"/>
      <w:lang w:val="fr-CH"/>
    </w:rPr>
  </w:style>
  <w:style w:type="paragraph" w:styleId="Plattetekst3">
    <w:name w:val="Body Text 3"/>
    <w:basedOn w:val="Standaard"/>
    <w:link w:val="Platteteks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Plattetekst3Char">
    <w:name w:val="Platte tekst 3 Char"/>
    <w:basedOn w:val="Standaardalinea-lettertype"/>
    <w:link w:val="Plattetekst3"/>
    <w:uiPriority w:val="99"/>
    <w:semiHidden/>
    <w:rsid w:val="004C28DE"/>
    <w:rPr>
      <w:sz w:val="16"/>
      <w:szCs w:val="16"/>
      <w:lang w:val="fr-CH"/>
    </w:rPr>
  </w:style>
  <w:style w:type="paragraph" w:styleId="Datum">
    <w:name w:val="Date"/>
    <w:basedOn w:val="Standaard"/>
    <w:next w:val="Standaard"/>
    <w:link w:val="DatumChar"/>
    <w:uiPriority w:val="99"/>
    <w:semiHidden/>
    <w:unhideWhenUsed/>
    <w:rsid w:val="004C28DE"/>
    <w:rPr>
      <w:rFonts w:asciiTheme="minorHAnsi" w:eastAsiaTheme="minorEastAsia" w:hAnsiTheme="minorHAnsi" w:cstheme="minorBidi"/>
      <w:szCs w:val="22"/>
      <w:lang w:val="fr-CH" w:eastAsia="zh-CN"/>
    </w:rPr>
  </w:style>
  <w:style w:type="character" w:customStyle="1" w:styleId="DatumChar">
    <w:name w:val="Datum Char"/>
    <w:basedOn w:val="Standaardalinea-lettertype"/>
    <w:link w:val="Datum"/>
    <w:uiPriority w:val="99"/>
    <w:semiHidden/>
    <w:rsid w:val="004C28DE"/>
    <w:rPr>
      <w:sz w:val="19"/>
      <w:lang w:val="fr-CH"/>
    </w:rPr>
  </w:style>
  <w:style w:type="character" w:styleId="HTMLDefinition">
    <w:name w:val="HTML Definition"/>
    <w:basedOn w:val="Standaardalinea-lettertype"/>
    <w:uiPriority w:val="99"/>
    <w:semiHidden/>
    <w:unhideWhenUsed/>
    <w:rsid w:val="004C28DE"/>
    <w:rPr>
      <w:i/>
      <w:iCs/>
    </w:rPr>
  </w:style>
  <w:style w:type="table" w:styleId="3D-effectenvoortabel1">
    <w:name w:val="Table 3D effects 1"/>
    <w:basedOn w:val="Standaardtabe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Zwaar">
    <w:name w:val="Strong"/>
    <w:basedOn w:val="Standaardalinea-lettertype"/>
    <w:uiPriority w:val="22"/>
    <w:qFormat/>
    <w:rsid w:val="004C28DE"/>
    <w:rPr>
      <w:b/>
      <w:bCs/>
    </w:rPr>
  </w:style>
  <w:style w:type="character" w:styleId="Subtielebenadrukking">
    <w:name w:val="Subtle Emphasis"/>
    <w:basedOn w:val="Standaardalinea-lettertype"/>
    <w:uiPriority w:val="19"/>
    <w:rsid w:val="004C28DE"/>
    <w:rPr>
      <w:i/>
      <w:iCs/>
      <w:color w:val="818181" w:themeColor="text1" w:themeTint="BF"/>
    </w:rPr>
  </w:style>
  <w:style w:type="paragraph" w:styleId="Berichtkop">
    <w:name w:val="Message Header"/>
    <w:basedOn w:val="Standaard"/>
    <w:link w:val="Berichtkop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BerichtkopChar">
    <w:name w:val="Berichtkop Char"/>
    <w:basedOn w:val="Standaardalinea-lettertype"/>
    <w:link w:val="Berichtkop"/>
    <w:uiPriority w:val="99"/>
    <w:semiHidden/>
    <w:rsid w:val="004C28DE"/>
    <w:rPr>
      <w:rFonts w:asciiTheme="majorHAnsi" w:eastAsiaTheme="majorEastAsia" w:hAnsiTheme="majorHAnsi" w:cstheme="majorBidi"/>
      <w:sz w:val="24"/>
      <w:szCs w:val="24"/>
      <w:shd w:val="pct20" w:color="auto" w:fill="auto"/>
      <w:lang w:val="fr-CH"/>
    </w:rPr>
  </w:style>
  <w:style w:type="character" w:styleId="HTML-voorbeeld">
    <w:name w:val="HTML Sample"/>
    <w:basedOn w:val="Standaardalinea-lettertype"/>
    <w:uiPriority w:val="99"/>
    <w:semiHidden/>
    <w:unhideWhenUsed/>
    <w:rsid w:val="004C28DE"/>
    <w:rPr>
      <w:rFonts w:ascii="Consolas" w:hAnsi="Consolas" w:cs="Consolas"/>
      <w:sz w:val="24"/>
      <w:szCs w:val="24"/>
    </w:rPr>
  </w:style>
  <w:style w:type="paragraph" w:styleId="Documentstructuur">
    <w:name w:val="Document Map"/>
    <w:basedOn w:val="Standaard"/>
    <w:link w:val="Documentstructuur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structuurChar">
    <w:name w:val="Documentstructuur Char"/>
    <w:basedOn w:val="Standaardalinea-lettertype"/>
    <w:link w:val="Documentstructuur"/>
    <w:uiPriority w:val="99"/>
    <w:semiHidden/>
    <w:rsid w:val="004C28DE"/>
    <w:rPr>
      <w:rFonts w:ascii="Segoe UI" w:hAnsi="Segoe UI" w:cs="Segoe UI"/>
      <w:sz w:val="16"/>
      <w:szCs w:val="16"/>
      <w:lang w:val="fr-CH"/>
    </w:rPr>
  </w:style>
  <w:style w:type="paragraph" w:styleId="Afsluiting">
    <w:name w:val="Closing"/>
    <w:basedOn w:val="Standaard"/>
    <w:link w:val="Afsluit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AfsluitingChar">
    <w:name w:val="Afsluiting Char"/>
    <w:basedOn w:val="Standaardalinea-lettertype"/>
    <w:link w:val="Afsluiting"/>
    <w:uiPriority w:val="99"/>
    <w:semiHidden/>
    <w:rsid w:val="004C28DE"/>
    <w:rPr>
      <w:sz w:val="19"/>
      <w:lang w:val="fr-CH"/>
    </w:rPr>
  </w:style>
  <w:style w:type="table" w:styleId="Lichtraster">
    <w:name w:val="Light Grid"/>
    <w:basedOn w:val="Standaardtabe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chtraster-accent1">
    <w:name w:val="Light Grid Accent 1"/>
    <w:basedOn w:val="Standaardtabe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chtraster-accent2">
    <w:name w:val="Light Grid Accent 2"/>
    <w:basedOn w:val="Standaardtabe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chtraster-accent3">
    <w:name w:val="Light Grid Accent 3"/>
    <w:basedOn w:val="Standaardtabe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chtraster-accent4">
    <w:name w:val="Light Grid Accent 4"/>
    <w:basedOn w:val="Standaardtabe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chtraster-accent5">
    <w:name w:val="Light Grid Accent 5"/>
    <w:basedOn w:val="Standaardtabe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chtraster-accent6">
    <w:name w:val="Light Grid Accent 6"/>
    <w:basedOn w:val="Standaardtabe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Kleurrijkraster">
    <w:name w:val="Colorful Grid"/>
    <w:basedOn w:val="Standaardtabe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Kleurrijkraster-accent1">
    <w:name w:val="Colorful Grid Accent 1"/>
    <w:basedOn w:val="Standaardtabe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Kleurrijkraster-accent2">
    <w:name w:val="Colorful Grid Accent 2"/>
    <w:basedOn w:val="Standaardtabe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Kleurrijkraster-accent3">
    <w:name w:val="Colorful Grid Accent 3"/>
    <w:basedOn w:val="Standaardtabe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Kleurrijkraster-accent4">
    <w:name w:val="Colorful Grid Accent 4"/>
    <w:basedOn w:val="Standaardtabe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Kleurrijkraster-accent5">
    <w:name w:val="Colorful Grid Accent 5"/>
    <w:basedOn w:val="Standaardtabe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Kleurrijkraster-accent6">
    <w:name w:val="Colorful Grid Accent 6"/>
    <w:basedOn w:val="Standaardtabe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elraster1">
    <w:name w:val="Table Grid 1"/>
    <w:basedOn w:val="Standaardtabe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emiddeldraster1">
    <w:name w:val="Medium Grid 1"/>
    <w:basedOn w:val="Standaardtabe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Gemiddeldraster1-accent1">
    <w:name w:val="Medium Grid 1 Accent 1"/>
    <w:basedOn w:val="Standaardtabe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Gemiddeldraster1-accent2">
    <w:name w:val="Medium Grid 1 Accent 2"/>
    <w:basedOn w:val="Standaardtabe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Gemiddeldraster1-accent3">
    <w:name w:val="Medium Grid 1 Accent 3"/>
    <w:basedOn w:val="Standaardtabe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Gemiddeldraster1-accent4">
    <w:name w:val="Medium Grid 1 Accent 4"/>
    <w:basedOn w:val="Standaardtabe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Gemiddeldraster1-accent5">
    <w:name w:val="Medium Grid 1 Accent 5"/>
    <w:basedOn w:val="Standaardtabe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Gemiddeldraster1-accent6">
    <w:name w:val="Medium Grid 1 Accent 6"/>
    <w:basedOn w:val="Standaardtabe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Gemiddeldraster2">
    <w:name w:val="Medium Grid 2"/>
    <w:basedOn w:val="Standaardtabe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Gemiddeldraster3-accent1">
    <w:name w:val="Medium Grid 3 Accent 1"/>
    <w:basedOn w:val="Standaardtabe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Gemiddeldraster3-accent2">
    <w:name w:val="Medium Grid 3 Accent 2"/>
    <w:basedOn w:val="Standaardtabe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Gemiddeldraster3-accent3">
    <w:name w:val="Medium Grid 3 Accent 3"/>
    <w:basedOn w:val="Standaardtabe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Gemiddeldraster3-accent4">
    <w:name w:val="Medium Grid 3 Accent 4"/>
    <w:basedOn w:val="Standaardtabe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Gemiddeldraster3-accent5">
    <w:name w:val="Medium Grid 3 Accent 5"/>
    <w:basedOn w:val="Standaardtabe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Gemiddeldraster3-accent6">
    <w:name w:val="Medium Grid 3 Accent 6"/>
    <w:basedOn w:val="Standaardtabe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Standaard"/>
    <w:next w:val="Standaard"/>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Standaard"/>
    <w:next w:val="Standaard"/>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Standaard"/>
    <w:next w:val="Standaard"/>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Standaard"/>
    <w:next w:val="Standaard"/>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Standaard"/>
    <w:next w:val="Standaard"/>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Standaard"/>
    <w:next w:val="Standaard"/>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Standaard"/>
    <w:next w:val="Standaard"/>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Standaard"/>
    <w:next w:val="Standaard"/>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Standaard"/>
    <w:next w:val="Standaard"/>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Standaardalinea-lettertype"/>
    <w:uiPriority w:val="99"/>
    <w:semiHidden/>
    <w:unhideWhenUsed/>
    <w:rsid w:val="004C28DE"/>
    <w:rPr>
      <w:color w:val="265896" w:themeColor="hyperlink"/>
      <w:u w:val="single"/>
    </w:rPr>
  </w:style>
  <w:style w:type="character" w:styleId="GevolgdeHyperlink">
    <w:name w:val="FollowedHyperlink"/>
    <w:basedOn w:val="Standaardalinea-lettertype"/>
    <w:uiPriority w:val="99"/>
    <w:semiHidden/>
    <w:unhideWhenUsed/>
    <w:rsid w:val="004C28DE"/>
    <w:rPr>
      <w:color w:val="868686" w:themeColor="followedHyperlink"/>
      <w:u w:val="single"/>
    </w:rPr>
  </w:style>
  <w:style w:type="paragraph" w:styleId="Lijst">
    <w:name w:val="List"/>
    <w:basedOn w:val="Standaard"/>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jst2">
    <w:name w:val="List 2"/>
    <w:basedOn w:val="Standaard"/>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jst3">
    <w:name w:val="List 3"/>
    <w:basedOn w:val="Standaard"/>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jst4">
    <w:name w:val="List 4"/>
    <w:basedOn w:val="Standaard"/>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jst5">
    <w:name w:val="List 5"/>
    <w:basedOn w:val="Standaard"/>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jstnummering">
    <w:name w:val="List Number"/>
    <w:basedOn w:val="Standaard"/>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jstnummering2">
    <w:name w:val="List Number 2"/>
    <w:basedOn w:val="Standaard"/>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jstnummering3">
    <w:name w:val="List Number 3"/>
    <w:basedOn w:val="Standaard"/>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jstnummering4">
    <w:name w:val="List Number 4"/>
    <w:basedOn w:val="Standaard"/>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jstnummering5">
    <w:name w:val="List Number 5"/>
    <w:basedOn w:val="Standaard"/>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jstopsomteken">
    <w:name w:val="List Bullet"/>
    <w:basedOn w:val="Standaard"/>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jstopsomteken2">
    <w:name w:val="List Bullet 2"/>
    <w:basedOn w:val="Standaard"/>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jstopsomteken3">
    <w:name w:val="List Bullet 3"/>
    <w:basedOn w:val="Standaard"/>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jstopsomteken4">
    <w:name w:val="List Bullet 4"/>
    <w:basedOn w:val="Standaard"/>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jstopsomteken5">
    <w:name w:val="List Bullet 5"/>
    <w:basedOn w:val="Standaard"/>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chtelijst">
    <w:name w:val="Light List"/>
    <w:basedOn w:val="Standaardtabe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chtelijst-accent1">
    <w:name w:val="Light List Accent 1"/>
    <w:basedOn w:val="Standaardtabe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chtelijst-accent2">
    <w:name w:val="Light List Accent 2"/>
    <w:basedOn w:val="Standaardtabe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chtelijst-accent3">
    <w:name w:val="Light List Accent 3"/>
    <w:basedOn w:val="Standaardtabe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chtelijst-accent4">
    <w:name w:val="Light List Accent 4"/>
    <w:basedOn w:val="Standaardtabe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chtelijst-accent5">
    <w:name w:val="Light List Accent 5"/>
    <w:basedOn w:val="Standaardtabe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chtelijst-accent6">
    <w:name w:val="Light List Accent 6"/>
    <w:basedOn w:val="Standaardtabe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jstvoortzetting">
    <w:name w:val="List Continue"/>
    <w:basedOn w:val="Standaard"/>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jstvoortzetting2">
    <w:name w:val="List Continue 2"/>
    <w:basedOn w:val="Standaard"/>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jstvoortzetting3">
    <w:name w:val="List Continue 3"/>
    <w:basedOn w:val="Standaard"/>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jstvoortzetting4">
    <w:name w:val="List Continue 4"/>
    <w:basedOn w:val="Standaard"/>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jstvoortzetting5">
    <w:name w:val="List Continue 5"/>
    <w:basedOn w:val="Standaard"/>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Kleurrijkelijst">
    <w:name w:val="Colorful List"/>
    <w:basedOn w:val="Standaardtabe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Kleurrijkelijst-accent1">
    <w:name w:val="Colorful List Accent 1"/>
    <w:basedOn w:val="Standaardtabe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Kleurrijkelijst-accent2">
    <w:name w:val="Colorful List Accent 2"/>
    <w:basedOn w:val="Standaardtabe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Kleurrijkelijst-accent3">
    <w:name w:val="Colorful List Accent 3"/>
    <w:basedOn w:val="Standaardtabe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Kleurrijkelijst-accent4">
    <w:name w:val="Colorful List Accent 4"/>
    <w:basedOn w:val="Standaardtabe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Kleurrijkelijst-accent5">
    <w:name w:val="Colorful List Accent 5"/>
    <w:basedOn w:val="Standaardtabe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Kleurrijkelijst-accent6">
    <w:name w:val="Colorful List Accent 6"/>
    <w:basedOn w:val="Standaardtabe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onkerelijst">
    <w:name w:val="Dark List"/>
    <w:basedOn w:val="Standaardtabe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onkerelijst-accent1">
    <w:name w:val="Dark List Accent 1"/>
    <w:basedOn w:val="Standaardtabe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onkerelijst-accent2">
    <w:name w:val="Dark List Accent 2"/>
    <w:basedOn w:val="Standaardtabe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onkerelijst-accent3">
    <w:name w:val="Dark List Accent 3"/>
    <w:basedOn w:val="Standaardtabe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onkerelijst-accent4">
    <w:name w:val="Dark List Accent 4"/>
    <w:basedOn w:val="Standaardtabe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onkerelijst-accent5">
    <w:name w:val="Dark List Accent 5"/>
    <w:basedOn w:val="Standaardtabe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onkerelijst-accent6">
    <w:name w:val="Dark List Accent 6"/>
    <w:basedOn w:val="Standaardtabe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Gemiddeldelijst1">
    <w:name w:val="Medium List 1"/>
    <w:basedOn w:val="Standaardtabe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Gemiddeldelijst1-accent1">
    <w:name w:val="Medium List 1 Accent 1"/>
    <w:basedOn w:val="Standaardtabe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Gemiddeldelijst1-accent2">
    <w:name w:val="Medium List 1 Accent 2"/>
    <w:basedOn w:val="Standaardtabe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Gemiddeldelijst1-accent3">
    <w:name w:val="Medium List 1 Accent 3"/>
    <w:basedOn w:val="Standaardtabe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Gemiddeldelijst1-accent4">
    <w:name w:val="Medium List 1 Accent 4"/>
    <w:basedOn w:val="Standaardtabe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Gemiddeldelijst1-accent5">
    <w:name w:val="Medium List 1 Accent 5"/>
    <w:basedOn w:val="Standaardtabe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Gemiddeldelijst1-accent6">
    <w:name w:val="Medium List 1 Accent 6"/>
    <w:basedOn w:val="Standaardtabe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Gemiddeldelijst2">
    <w:name w:val="Medium List 2"/>
    <w:basedOn w:val="Standaardtabe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ijfmachine">
    <w:name w:val="HTML Typewriter"/>
    <w:basedOn w:val="Standaardalinea-lettertype"/>
    <w:uiPriority w:val="99"/>
    <w:semiHidden/>
    <w:unhideWhenUsed/>
    <w:rsid w:val="004C28DE"/>
    <w:rPr>
      <w:rFonts w:ascii="Consolas" w:hAnsi="Consolas" w:cs="Consolas"/>
      <w:sz w:val="20"/>
      <w:szCs w:val="20"/>
    </w:rPr>
  </w:style>
  <w:style w:type="character" w:styleId="Verwijzingopmerking">
    <w:name w:val="annotation reference"/>
    <w:basedOn w:val="Standaardalinea-lettertype"/>
    <w:uiPriority w:val="99"/>
    <w:semiHidden/>
    <w:unhideWhenUsed/>
    <w:rsid w:val="004C28DE"/>
    <w:rPr>
      <w:sz w:val="16"/>
      <w:szCs w:val="16"/>
    </w:rPr>
  </w:style>
  <w:style w:type="paragraph" w:styleId="Normaalweb">
    <w:name w:val="Normal (Web)"/>
    <w:basedOn w:val="Standaard"/>
    <w:uiPriority w:val="99"/>
    <w:semiHidden/>
    <w:unhideWhenUsed/>
    <w:rsid w:val="004C28DE"/>
    <w:rPr>
      <w:rFonts w:ascii="Times New Roman" w:eastAsiaTheme="minorEastAsia" w:hAnsi="Times New Roman"/>
      <w:sz w:val="24"/>
      <w:lang w:val="fr-CH" w:eastAsia="zh-CN"/>
    </w:rPr>
  </w:style>
  <w:style w:type="paragraph" w:styleId="Voetnoottekst">
    <w:name w:val="footnote text"/>
    <w:basedOn w:val="Standaard"/>
    <w:link w:val="Voetnootteks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VoetnoottekstChar">
    <w:name w:val="Voetnoottekst Char"/>
    <w:basedOn w:val="Standaardalinea-lettertype"/>
    <w:link w:val="Voetnoottekst"/>
    <w:uiPriority w:val="99"/>
    <w:semiHidden/>
    <w:rsid w:val="004C28DE"/>
    <w:rPr>
      <w:sz w:val="20"/>
      <w:szCs w:val="20"/>
      <w:lang w:val="fr-CH"/>
    </w:rPr>
  </w:style>
  <w:style w:type="paragraph" w:styleId="Eindnoottekst">
    <w:name w:val="endnote text"/>
    <w:basedOn w:val="Standaard"/>
    <w:link w:val="Eindnootteks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indnoottekstChar">
    <w:name w:val="Eindnoottekst Char"/>
    <w:basedOn w:val="Standaardalinea-lettertype"/>
    <w:link w:val="Eindnoottekst"/>
    <w:uiPriority w:val="99"/>
    <w:semiHidden/>
    <w:rsid w:val="004C28DE"/>
    <w:rPr>
      <w:sz w:val="20"/>
      <w:szCs w:val="20"/>
      <w:lang w:val="fr-CH"/>
    </w:rPr>
  </w:style>
  <w:style w:type="character" w:styleId="Regelnummer">
    <w:name w:val="line number"/>
    <w:basedOn w:val="Standaardalinea-lettertype"/>
    <w:uiPriority w:val="99"/>
    <w:semiHidden/>
    <w:unhideWhenUsed/>
    <w:rsid w:val="004C28DE"/>
  </w:style>
  <w:style w:type="character" w:styleId="Paginanummer">
    <w:name w:val="page number"/>
    <w:basedOn w:val="Standaardalinea-lettertype"/>
    <w:uiPriority w:val="99"/>
    <w:semiHidden/>
    <w:unhideWhenUsed/>
    <w:rsid w:val="004C28DE"/>
  </w:style>
  <w:style w:type="paragraph" w:styleId="Onderwerpvanopmerking">
    <w:name w:val="annotation subject"/>
    <w:basedOn w:val="Tekstopmerking"/>
    <w:next w:val="Tekstopmerking"/>
    <w:link w:val="OnderwerpvanopmerkingChar"/>
    <w:uiPriority w:val="99"/>
    <w:semiHidden/>
    <w:unhideWhenUsed/>
    <w:rsid w:val="004C28DE"/>
    <w:rPr>
      <w:b/>
      <w:bCs/>
    </w:rPr>
  </w:style>
  <w:style w:type="character" w:customStyle="1" w:styleId="OnderwerpvanopmerkingChar">
    <w:name w:val="Onderwerp van opmerking Char"/>
    <w:basedOn w:val="TekstopmerkingChar"/>
    <w:link w:val="Onderwerpvanopmerking"/>
    <w:uiPriority w:val="99"/>
    <w:semiHidden/>
    <w:rsid w:val="004C28DE"/>
    <w:rPr>
      <w:b/>
      <w:bCs/>
      <w:sz w:val="20"/>
      <w:szCs w:val="20"/>
      <w:lang w:val="fr-CH"/>
    </w:rPr>
  </w:style>
  <w:style w:type="table" w:styleId="Lichtearcering">
    <w:name w:val="Light Shading"/>
    <w:basedOn w:val="Standaardtabe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jstalinea">
    <w:name w:val="List Paragraph"/>
    <w:basedOn w:val="Standaard"/>
    <w:uiPriority w:val="34"/>
    <w:rsid w:val="004C28DE"/>
    <w:pPr>
      <w:ind w:left="720"/>
      <w:contextualSpacing/>
    </w:pPr>
    <w:rPr>
      <w:rFonts w:asciiTheme="minorHAnsi" w:eastAsiaTheme="minorEastAsia" w:hAnsiTheme="minorHAnsi" w:cstheme="minorBidi"/>
      <w:szCs w:val="22"/>
      <w:lang w:val="fr-CH" w:eastAsia="zh-CN"/>
    </w:rPr>
  </w:style>
  <w:style w:type="paragraph" w:styleId="HTML-voorafopgemaakt">
    <w:name w:val="HTML Preformatted"/>
    <w:basedOn w:val="Standaard"/>
    <w:link w:val="HTML-voorafopgemaakt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voorafopgemaaktChar">
    <w:name w:val="HTML - vooraf opgemaakt Char"/>
    <w:basedOn w:val="Standaardalinea-lettertype"/>
    <w:link w:val="HTML-voorafopgemaakt"/>
    <w:uiPriority w:val="99"/>
    <w:semiHidden/>
    <w:rsid w:val="004C28DE"/>
    <w:rPr>
      <w:rFonts w:ascii="Consolas" w:hAnsi="Consolas" w:cs="Consolas"/>
      <w:sz w:val="20"/>
      <w:szCs w:val="20"/>
      <w:lang w:val="fr-CH"/>
    </w:rPr>
  </w:style>
  <w:style w:type="paragraph" w:styleId="Platteteksteersteinspringing">
    <w:name w:val="Body Text First Indent"/>
    <w:basedOn w:val="Plattetekst"/>
    <w:link w:val="PlatteteksteersteinspringingChar"/>
    <w:uiPriority w:val="99"/>
    <w:semiHidden/>
    <w:unhideWhenUsed/>
    <w:rsid w:val="004C28DE"/>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4C28DE"/>
    <w:rPr>
      <w:sz w:val="19"/>
      <w:lang w:val="fr-CH"/>
    </w:rPr>
  </w:style>
  <w:style w:type="paragraph" w:styleId="Plattetekstinspringen">
    <w:name w:val="Body Text Indent"/>
    <w:basedOn w:val="Standaard"/>
    <w:link w:val="Plattetekstinspringen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PlattetekstinspringenChar">
    <w:name w:val="Platte tekst inspringen Char"/>
    <w:basedOn w:val="Standaardalinea-lettertype"/>
    <w:link w:val="Plattetekstinspringen"/>
    <w:uiPriority w:val="99"/>
    <w:semiHidden/>
    <w:rsid w:val="004C28DE"/>
    <w:rPr>
      <w:sz w:val="19"/>
      <w:lang w:val="fr-CH"/>
    </w:rPr>
  </w:style>
  <w:style w:type="paragraph" w:styleId="Plattetekstinspringen2">
    <w:name w:val="Body Text Indent 2"/>
    <w:basedOn w:val="Standaard"/>
    <w:link w:val="Plattetekstinspringen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Plattetekstinspringen2Char">
    <w:name w:val="Platte tekst inspringen 2 Char"/>
    <w:basedOn w:val="Standaardalinea-lettertype"/>
    <w:link w:val="Plattetekstinspringen2"/>
    <w:uiPriority w:val="99"/>
    <w:semiHidden/>
    <w:rsid w:val="004C28DE"/>
    <w:rPr>
      <w:sz w:val="19"/>
      <w:lang w:val="fr-CH"/>
    </w:rPr>
  </w:style>
  <w:style w:type="paragraph" w:styleId="Plattetekstinspringen3">
    <w:name w:val="Body Text Indent 3"/>
    <w:basedOn w:val="Standaard"/>
    <w:link w:val="Plattetekstinspringen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Plattetekstinspringen3Char">
    <w:name w:val="Platte tekst inspringen 3 Char"/>
    <w:basedOn w:val="Standaardalinea-lettertype"/>
    <w:link w:val="Plattetekstinspringen3"/>
    <w:uiPriority w:val="99"/>
    <w:semiHidden/>
    <w:rsid w:val="004C28DE"/>
    <w:rPr>
      <w:sz w:val="16"/>
      <w:szCs w:val="16"/>
      <w:lang w:val="fr-CH"/>
    </w:rPr>
  </w:style>
  <w:style w:type="paragraph" w:styleId="Platteteksteersteinspringing2">
    <w:name w:val="Body Text First Indent 2"/>
    <w:basedOn w:val="Plattetekstinspringen"/>
    <w:link w:val="Platteteksteersteinspringing2Char"/>
    <w:uiPriority w:val="99"/>
    <w:semiHidden/>
    <w:unhideWhenUsed/>
    <w:rsid w:val="004C28DE"/>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4C28DE"/>
    <w:rPr>
      <w:sz w:val="19"/>
      <w:lang w:val="fr-CH"/>
    </w:rPr>
  </w:style>
  <w:style w:type="paragraph" w:styleId="Standaardinspringing">
    <w:name w:val="Normal Indent"/>
    <w:basedOn w:val="Standaard"/>
    <w:uiPriority w:val="99"/>
    <w:semiHidden/>
    <w:unhideWhenUsed/>
    <w:rsid w:val="004C28DE"/>
    <w:pPr>
      <w:ind w:left="708"/>
    </w:pPr>
    <w:rPr>
      <w:rFonts w:asciiTheme="minorHAnsi" w:eastAsiaTheme="minorEastAsia" w:hAnsiTheme="minorHAnsi" w:cstheme="minorBidi"/>
      <w:szCs w:val="22"/>
      <w:lang w:val="fr-CH" w:eastAsia="zh-CN"/>
    </w:rPr>
  </w:style>
  <w:style w:type="paragraph" w:styleId="Aanhef">
    <w:name w:val="Salutation"/>
    <w:basedOn w:val="Standaard"/>
    <w:next w:val="Standaard"/>
    <w:link w:val="AanhefChar"/>
    <w:uiPriority w:val="99"/>
    <w:semiHidden/>
    <w:unhideWhenUsed/>
    <w:rsid w:val="004C28DE"/>
    <w:rPr>
      <w:rFonts w:asciiTheme="minorHAnsi" w:eastAsiaTheme="minorEastAsia" w:hAnsiTheme="minorHAnsi" w:cstheme="minorBidi"/>
      <w:szCs w:val="22"/>
      <w:lang w:val="fr-CH" w:eastAsia="zh-CN"/>
    </w:rPr>
  </w:style>
  <w:style w:type="character" w:customStyle="1" w:styleId="AanhefChar">
    <w:name w:val="Aanhef Char"/>
    <w:basedOn w:val="Standaardalinea-lettertype"/>
    <w:link w:val="Aanhef"/>
    <w:uiPriority w:val="99"/>
    <w:semiHidden/>
    <w:rsid w:val="004C28DE"/>
    <w:rPr>
      <w:sz w:val="19"/>
      <w:lang w:val="fr-CH"/>
    </w:rPr>
  </w:style>
  <w:style w:type="paragraph" w:styleId="Geenafstand">
    <w:name w:val="No Spacing"/>
    <w:uiPriority w:val="1"/>
    <w:rsid w:val="004C28DE"/>
    <w:pPr>
      <w:spacing w:after="0" w:line="240" w:lineRule="auto"/>
    </w:pPr>
    <w:rPr>
      <w:sz w:val="19"/>
      <w:lang w:val="fr-CH"/>
    </w:rPr>
  </w:style>
  <w:style w:type="paragraph" w:styleId="Handtekening">
    <w:name w:val="Signature"/>
    <w:basedOn w:val="Standaard"/>
    <w:link w:val="Handteken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HandtekeningChar">
    <w:name w:val="Handtekening Char"/>
    <w:basedOn w:val="Standaardalinea-lettertype"/>
    <w:link w:val="Handtekening"/>
    <w:uiPriority w:val="99"/>
    <w:semiHidden/>
    <w:rsid w:val="004C28DE"/>
    <w:rPr>
      <w:sz w:val="19"/>
      <w:lang w:val="fr-CH"/>
    </w:rPr>
  </w:style>
  <w:style w:type="paragraph" w:styleId="E-mailhandtekening">
    <w:name w:val="E-mail Signature"/>
    <w:basedOn w:val="Standaard"/>
    <w:link w:val="E-mailhandteken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handtekeningChar">
    <w:name w:val="E-mailhandtekening Char"/>
    <w:basedOn w:val="Standaardalinea-lettertype"/>
    <w:link w:val="E-mailhandtekening"/>
    <w:uiPriority w:val="99"/>
    <w:semiHidden/>
    <w:rsid w:val="004C28DE"/>
    <w:rPr>
      <w:sz w:val="19"/>
      <w:lang w:val="fr-CH"/>
    </w:rPr>
  </w:style>
  <w:style w:type="paragraph" w:styleId="Lijstmetafbeeldingen">
    <w:name w:val="table of figures"/>
    <w:basedOn w:val="Standaard"/>
    <w:next w:val="Standaard"/>
    <w:uiPriority w:val="99"/>
    <w:semiHidden/>
    <w:unhideWhenUsed/>
    <w:rsid w:val="004C28DE"/>
    <w:rPr>
      <w:rFonts w:asciiTheme="minorHAnsi" w:eastAsiaTheme="minorEastAsia" w:hAnsiTheme="minorHAnsi" w:cstheme="minorBidi"/>
      <w:szCs w:val="22"/>
      <w:lang w:val="fr-CH" w:eastAsia="zh-CN"/>
    </w:rPr>
  </w:style>
  <w:style w:type="paragraph" w:styleId="Bronvermelding">
    <w:name w:val="table of authorities"/>
    <w:basedOn w:val="Standaard"/>
    <w:next w:val="Standaard"/>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Klassieketabel1">
    <w:name w:val="Table Classic 1"/>
    <w:basedOn w:val="Standaardtabe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astertabel1licht">
    <w:name w:val="Grid Table 1 Light"/>
    <w:basedOn w:val="Standaardtabe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2-Accent1">
    <w:name w:val="Grid Table 2 Accent 1"/>
    <w:basedOn w:val="Standaardtabe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2-Accent2">
    <w:name w:val="Grid Table 2 Accent 2"/>
    <w:basedOn w:val="Standaardtabe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2-Accent3">
    <w:name w:val="Grid Table 2 Accent 3"/>
    <w:basedOn w:val="Standaardtabe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2-Accent4">
    <w:name w:val="Grid Table 2 Accent 4"/>
    <w:basedOn w:val="Standaardtabe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2-Accent5">
    <w:name w:val="Grid Table 2 Accent 5"/>
    <w:basedOn w:val="Standaardtabe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2-Accent6">
    <w:name w:val="Grid Table 2 Accent 6"/>
    <w:basedOn w:val="Standaardtabe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3">
    <w:name w:val="Grid Table 3"/>
    <w:basedOn w:val="Standaardtabe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3-Accent1">
    <w:name w:val="Grid Table 3 Accent 1"/>
    <w:basedOn w:val="Standaardtabe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3-Accent2">
    <w:name w:val="Grid Table 3 Accent 2"/>
    <w:basedOn w:val="Standaardtabe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3-Accent3">
    <w:name w:val="Grid Table 3 Accent 3"/>
    <w:basedOn w:val="Standaardtabe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3-Accent4">
    <w:name w:val="Grid Table 3 Accent 4"/>
    <w:basedOn w:val="Standaardtabe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3-Accent5">
    <w:name w:val="Grid Table 3 Accent 5"/>
    <w:basedOn w:val="Standaardtabe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3-Accent6">
    <w:name w:val="Grid Table 3 Accent 6"/>
    <w:basedOn w:val="Standaardtabe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Rastertabel4">
    <w:name w:val="Grid Table 4"/>
    <w:basedOn w:val="Standaardtabe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4-Accent1">
    <w:name w:val="Grid Table 4 Accent 1"/>
    <w:basedOn w:val="Standaardtabe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4-Accent2">
    <w:name w:val="Grid Table 4 Accent 2"/>
    <w:basedOn w:val="Standaardtabe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4-Accent3">
    <w:name w:val="Grid Table 4 Accent 3"/>
    <w:basedOn w:val="Standaardtabe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4-Accent4">
    <w:name w:val="Grid Table 4 Accent 4"/>
    <w:basedOn w:val="Standaardtabe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4-Accent5">
    <w:name w:val="Grid Table 4 Accent 5"/>
    <w:basedOn w:val="Standaardtabe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4-Accent6">
    <w:name w:val="Grid Table 4 Accent 6"/>
    <w:basedOn w:val="Standaardtabe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5donker">
    <w:name w:val="Grid Table 5 Dark"/>
    <w:basedOn w:val="Standaardtabe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Rastertabel5donker-Accent1">
    <w:name w:val="Grid Table 5 Dark Accent 1"/>
    <w:basedOn w:val="Standaardtabe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Rastertabel5donker-Accent2">
    <w:name w:val="Grid Table 5 Dark Accent 2"/>
    <w:basedOn w:val="Standaardtabe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Rastertabel5donker-Accent3">
    <w:name w:val="Grid Table 5 Dark Accent 3"/>
    <w:basedOn w:val="Standaardtabe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Rastertabel5donker-Accent4">
    <w:name w:val="Grid Table 5 Dark Accent 4"/>
    <w:basedOn w:val="Standaardtabe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Rastertabel5donker-Accent5">
    <w:name w:val="Grid Table 5 Dark Accent 5"/>
    <w:basedOn w:val="Standaardtabe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Rastertabel5donker-Accent6">
    <w:name w:val="Grid Table 5 Dark Accent 6"/>
    <w:basedOn w:val="Standaardtabe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Rastertabel6kleurrijk">
    <w:name w:val="Grid Table 6 Colorful"/>
    <w:basedOn w:val="Standaardtabe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6kleurrijk-Accent1">
    <w:name w:val="Grid Table 6 Colorful Accent 1"/>
    <w:basedOn w:val="Standaardtabe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6kleurrijk-Accent2">
    <w:name w:val="Grid Table 6 Colorful Accent 2"/>
    <w:basedOn w:val="Standaardtabe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6kleurrijk-Accent3">
    <w:name w:val="Grid Table 6 Colorful Accent 3"/>
    <w:basedOn w:val="Standaardtabe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6kleurrijk-Accent4">
    <w:name w:val="Grid Table 6 Colorful Accent 4"/>
    <w:basedOn w:val="Standaardtabe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6kleurrijk-Accent5">
    <w:name w:val="Grid Table 6 Colorful Accent 5"/>
    <w:basedOn w:val="Standaardtabe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6kleurrijk-Accent6">
    <w:name w:val="Grid Table 6 Colorful Accent 6"/>
    <w:basedOn w:val="Standaardtabe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7kleurrijk">
    <w:name w:val="Grid Table 7 Colorful"/>
    <w:basedOn w:val="Standaardtabe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7kleurrijk-Accent1">
    <w:name w:val="Grid Table 7 Colorful Accent 1"/>
    <w:basedOn w:val="Standaardtabe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7kleurrijk-Accent2">
    <w:name w:val="Grid Table 7 Colorful Accent 2"/>
    <w:basedOn w:val="Standaardtabe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7kleurrijk-Accent3">
    <w:name w:val="Grid Table 7 Colorful Accent 3"/>
    <w:basedOn w:val="Standaardtabe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7kleurrijk-Accent4">
    <w:name w:val="Grid Table 7 Colorful Accent 4"/>
    <w:basedOn w:val="Standaardtabe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7kleurrijk-Accent5">
    <w:name w:val="Grid Table 7 Colorful Accent 5"/>
    <w:basedOn w:val="Standaardtabe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7kleurrijk-Accent6">
    <w:name w:val="Grid Table 7 Colorful Accent 6"/>
    <w:basedOn w:val="Standaardtabe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ellijst1">
    <w:name w:val="Table List 1"/>
    <w:basedOn w:val="Standaardtabe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jsttabel1licht">
    <w:name w:val="List Table 1 Light"/>
    <w:basedOn w:val="Standaardtabe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1licht-Accent1">
    <w:name w:val="List Table 1 Light Accent 1"/>
    <w:basedOn w:val="Standaardtabe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1licht-Accent2">
    <w:name w:val="List Table 1 Light Accent 2"/>
    <w:basedOn w:val="Standaardtabe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1licht-Accent3">
    <w:name w:val="List Table 1 Light Accent 3"/>
    <w:basedOn w:val="Standaardtabe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1licht-Accent4">
    <w:name w:val="List Table 1 Light Accent 4"/>
    <w:basedOn w:val="Standaardtabe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1licht-Accent5">
    <w:name w:val="List Table 1 Light Accent 5"/>
    <w:basedOn w:val="Standaardtabe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1licht-Accent6">
    <w:name w:val="List Table 1 Light Accent 6"/>
    <w:basedOn w:val="Standaardtabe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2">
    <w:name w:val="List Table 2"/>
    <w:basedOn w:val="Standaardtabe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2-Accent1">
    <w:name w:val="List Table 2 Accent 1"/>
    <w:basedOn w:val="Standaardtabe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2-Accent2">
    <w:name w:val="List Table 2 Accent 2"/>
    <w:basedOn w:val="Standaardtabe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2-Accent3">
    <w:name w:val="List Table 2 Accent 3"/>
    <w:basedOn w:val="Standaardtabe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2-Accent4">
    <w:name w:val="List Table 2 Accent 4"/>
    <w:basedOn w:val="Standaardtabe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2-Accent5">
    <w:name w:val="List Table 2 Accent 5"/>
    <w:basedOn w:val="Standaardtabe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2-Accent6">
    <w:name w:val="List Table 2 Accent 6"/>
    <w:basedOn w:val="Standaardtabe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3">
    <w:name w:val="List Table 3"/>
    <w:basedOn w:val="Standaardtabe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jsttabel3-Accent1">
    <w:name w:val="List Table 3 Accent 1"/>
    <w:basedOn w:val="Standaardtabe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jsttabel3-Accent2">
    <w:name w:val="List Table 3 Accent 2"/>
    <w:basedOn w:val="Standaardtabe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jsttabel3-Accent3">
    <w:name w:val="List Table 3 Accent 3"/>
    <w:basedOn w:val="Standaardtabe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jsttabel3-Accent4">
    <w:name w:val="List Table 3 Accent 4"/>
    <w:basedOn w:val="Standaardtabe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jsttabel3-Accent5">
    <w:name w:val="List Table 3 Accent 5"/>
    <w:basedOn w:val="Standaardtabe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jsttabel3-Accent6">
    <w:name w:val="List Table 3 Accent 6"/>
    <w:basedOn w:val="Standaardtabe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jsttabel4">
    <w:name w:val="List Table 4"/>
    <w:basedOn w:val="Standaardtabe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4-Accent1">
    <w:name w:val="List Table 4 Accent 1"/>
    <w:basedOn w:val="Standaardtabe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4-Accent2">
    <w:name w:val="List Table 4 Accent 2"/>
    <w:basedOn w:val="Standaardtabe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4-Accent3">
    <w:name w:val="List Table 4 Accent 3"/>
    <w:basedOn w:val="Standaardtabe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4-Accent4">
    <w:name w:val="List Table 4 Accent 4"/>
    <w:basedOn w:val="Standaardtabe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4-Accent5">
    <w:name w:val="List Table 4 Accent 5"/>
    <w:basedOn w:val="Standaardtabe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4-Accent6">
    <w:name w:val="List Table 4 Accent 6"/>
    <w:basedOn w:val="Standaardtabe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5donker">
    <w:name w:val="List Table 5 Dark"/>
    <w:basedOn w:val="Standaardtabe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6kleurrijk-Accent1">
    <w:name w:val="List Table 6 Colorful Accent 1"/>
    <w:basedOn w:val="Standaardtabe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6kleurrijk-Accent2">
    <w:name w:val="List Table 6 Colorful Accent 2"/>
    <w:basedOn w:val="Standaardtabe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6kleurrijk-Accent3">
    <w:name w:val="List Table 6 Colorful Accent 3"/>
    <w:basedOn w:val="Standaardtabe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6kleurrijk-Accent4">
    <w:name w:val="List Table 6 Colorful Accent 4"/>
    <w:basedOn w:val="Standaardtabe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6kleurrijk-Accent5">
    <w:name w:val="List Table 6 Colorful Accent 5"/>
    <w:basedOn w:val="Standaardtabe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6kleurrijk-Accent6">
    <w:name w:val="List Table 6 Colorful Accent 6"/>
    <w:basedOn w:val="Standaardtabe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7kleurrijk">
    <w:name w:val="List Table 7 Colorful"/>
    <w:basedOn w:val="Standaardtabe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erfijndetabel1">
    <w:name w:val="Table Subtle 1"/>
    <w:basedOn w:val="Standaardtabe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Onopgemaaktetabel1">
    <w:name w:val="Plain Table 1"/>
    <w:basedOn w:val="Standaardtabe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Onopgemaaktetabel3">
    <w:name w:val="Plain Table 3"/>
    <w:basedOn w:val="Standaardtabe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Webtabel1">
    <w:name w:val="Table Web 1"/>
    <w:basedOn w:val="Standaardtabe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zonderopmaak">
    <w:name w:val="Plain Text"/>
    <w:basedOn w:val="Standaard"/>
    <w:link w:val="Tekstzonderopmaak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TekstzonderopmaakChar">
    <w:name w:val="Tekst zonder opmaak Char"/>
    <w:basedOn w:val="Standaardalinea-lettertype"/>
    <w:link w:val="Tekstzonderopmaak"/>
    <w:uiPriority w:val="99"/>
    <w:semiHidden/>
    <w:rsid w:val="004C28DE"/>
    <w:rPr>
      <w:rFonts w:ascii="Consolas" w:hAnsi="Consolas" w:cs="Consolas"/>
      <w:sz w:val="21"/>
      <w:szCs w:val="21"/>
      <w:lang w:val="fr-CH"/>
    </w:rPr>
  </w:style>
  <w:style w:type="paragraph" w:styleId="Macrotekst">
    <w:name w:val="macro"/>
    <w:link w:val="Macroteks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kstChar">
    <w:name w:val="Macrotekst Char"/>
    <w:basedOn w:val="Standaardalinea-lettertype"/>
    <w:link w:val="Macrotekst"/>
    <w:uiPriority w:val="99"/>
    <w:semiHidden/>
    <w:rsid w:val="004C28DE"/>
    <w:rPr>
      <w:rFonts w:ascii="Consolas" w:hAnsi="Consolas" w:cs="Consolas"/>
      <w:sz w:val="20"/>
      <w:szCs w:val="20"/>
      <w:lang w:val="fr-CH"/>
    </w:rPr>
  </w:style>
  <w:style w:type="table" w:styleId="Tabelthema">
    <w:name w:val="Table Theme"/>
    <w:basedOn w:val="Standaardtabe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itiekop">
    <w:name w:val="Note Heading"/>
    <w:basedOn w:val="Standaard"/>
    <w:next w:val="Standaard"/>
    <w:link w:val="Notitiekop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itiekopChar">
    <w:name w:val="Notitiekop Char"/>
    <w:basedOn w:val="Standaardalinea-lettertype"/>
    <w:link w:val="Notitiekop"/>
    <w:uiPriority w:val="99"/>
    <w:semiHidden/>
    <w:rsid w:val="004C28DE"/>
    <w:rPr>
      <w:sz w:val="19"/>
      <w:lang w:val="fr-CH"/>
    </w:rPr>
  </w:style>
  <w:style w:type="character" w:styleId="Titelvanboek">
    <w:name w:val="Book Title"/>
    <w:basedOn w:val="Standaardalinea-lettertype"/>
    <w:uiPriority w:val="33"/>
    <w:rsid w:val="004C28DE"/>
    <w:rPr>
      <w:b/>
      <w:bCs/>
      <w:i/>
      <w:iCs/>
      <w:spacing w:val="5"/>
    </w:rPr>
  </w:style>
  <w:style w:type="paragraph" w:styleId="Indexkop">
    <w:name w:val="index heading"/>
    <w:basedOn w:val="Standaard"/>
    <w:next w:val="Index1"/>
    <w:uiPriority w:val="99"/>
    <w:semiHidden/>
    <w:unhideWhenUsed/>
    <w:rsid w:val="004C28DE"/>
    <w:rPr>
      <w:rFonts w:asciiTheme="majorHAnsi" w:eastAsiaTheme="majorEastAsia" w:hAnsiTheme="majorHAnsi" w:cstheme="majorBidi"/>
      <w:b/>
      <w:bCs/>
      <w:szCs w:val="22"/>
      <w:lang w:val="fr-CH" w:eastAsia="zh-CN"/>
    </w:rPr>
  </w:style>
  <w:style w:type="paragraph" w:styleId="Kopbronvermelding">
    <w:name w:val="toa heading"/>
    <w:basedOn w:val="Standaard"/>
    <w:next w:val="Standaard"/>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Inhopg1">
    <w:name w:val="toc 1"/>
    <w:basedOn w:val="Standaard"/>
    <w:next w:val="Standaard"/>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Inhopg2">
    <w:name w:val="toc 2"/>
    <w:basedOn w:val="Standaard"/>
    <w:next w:val="Standaard"/>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Inhopg3">
    <w:name w:val="toc 3"/>
    <w:basedOn w:val="Standaard"/>
    <w:next w:val="Standaard"/>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Inhopg4">
    <w:name w:val="toc 4"/>
    <w:basedOn w:val="Standaard"/>
    <w:next w:val="Standaard"/>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Inhopg5">
    <w:name w:val="toc 5"/>
    <w:basedOn w:val="Standaard"/>
    <w:next w:val="Standaard"/>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Inhopg6">
    <w:name w:val="toc 6"/>
    <w:basedOn w:val="Standaard"/>
    <w:next w:val="Standaard"/>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Inhopg7">
    <w:name w:val="toc 7"/>
    <w:basedOn w:val="Standaard"/>
    <w:next w:val="Standaard"/>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Inhopg8">
    <w:name w:val="toc 8"/>
    <w:basedOn w:val="Standaard"/>
    <w:next w:val="Standaard"/>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Inhopg9">
    <w:name w:val="toc 9"/>
    <w:basedOn w:val="Standaard"/>
    <w:next w:val="Standaard"/>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chtearcering-accent1">
    <w:name w:val="Light Shading Accent 1"/>
    <w:basedOn w:val="Standaardtabe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chtearcering-accent2">
    <w:name w:val="Light Shading Accent 2"/>
    <w:basedOn w:val="Standaardtabe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chtearcering-accent3">
    <w:name w:val="Light Shading Accent 3"/>
    <w:basedOn w:val="Standaardtabe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chtearcering-accent4">
    <w:name w:val="Light Shading Accent 4"/>
    <w:basedOn w:val="Standaardtabe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chtearcering-accent5">
    <w:name w:val="Light Shading Accent 5"/>
    <w:basedOn w:val="Standaardtabe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chtearcering-accent6">
    <w:name w:val="Light Shading Accent 6"/>
    <w:basedOn w:val="Standaardtabe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Kleurrijkearcering">
    <w:name w:val="Colorful Shading"/>
    <w:basedOn w:val="Standaardtabe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Kleurrijkearcering-accent1">
    <w:name w:val="Colorful Shading Accent 1"/>
    <w:basedOn w:val="Standaardtabe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Kleurrijkearcering-accent2">
    <w:name w:val="Colorful Shading Accent 2"/>
    <w:basedOn w:val="Standaardtabe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Kleurrijkearcering-accent3">
    <w:name w:val="Colorful Shading Accent 3"/>
    <w:basedOn w:val="Standaardtabe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Kleurrijkearcering-accent5">
    <w:name w:val="Colorful Shading Accent 5"/>
    <w:basedOn w:val="Standaardtabe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Kleurrijkearcering-accent6">
    <w:name w:val="Colorful Shading Accent 6"/>
    <w:basedOn w:val="Standaardtabe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Kleurrijkearcering-accent4">
    <w:name w:val="Colorful Shading Accent 4"/>
    <w:basedOn w:val="Standaardtabe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Gemiddeldearcering1">
    <w:name w:val="Medium Shading 1"/>
    <w:basedOn w:val="Standaardtabe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Standaardalinea-lettertype"/>
    <w:uiPriority w:val="99"/>
    <w:semiHidden/>
    <w:unhideWhenUsed/>
    <w:rsid w:val="004C28DE"/>
    <w:rPr>
      <w:i/>
      <w:iCs/>
    </w:rPr>
  </w:style>
  <w:style w:type="paragraph" w:customStyle="1" w:styleId="paragraph">
    <w:name w:val="paragraph"/>
    <w:basedOn w:val="Standaard"/>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Standaardalinea-lettertype"/>
    <w:rsid w:val="00C26C45"/>
  </w:style>
  <w:style w:type="character" w:customStyle="1" w:styleId="eop">
    <w:name w:val="eop"/>
    <w:basedOn w:val="Standaardalinea-lettertype"/>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FR_28498.dotx</Template>
  <TotalTime>0</TotalTime>
  <Pages>3</Pages>
  <Words>1250</Words>
  <Characters>6879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Ley De Pooter</cp:lastModifiedBy>
  <cp:revision>3</cp:revision>
  <cp:lastPrinted>2015-02-06T09:00:00Z</cp:lastPrinted>
  <dcterms:created xsi:type="dcterms:W3CDTF">2023-09-08T15:41:00Z</dcterms:created>
  <dcterms:modified xsi:type="dcterms:W3CDTF">2023-09-08T15:41:00Z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