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39" w:rsidRDefault="00764739" w:rsidP="00764739">
      <w:pPr>
        <w:jc w:val="right"/>
        <w:rPr>
          <w:rFonts w:ascii="Arial" w:hAnsi="Arial" w:cs="Arial"/>
          <w:sz w:val="22"/>
          <w:szCs w:val="22"/>
        </w:rPr>
      </w:pPr>
    </w:p>
    <w:p w:rsidR="00764739" w:rsidRDefault="00764739" w:rsidP="00764739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-257810</wp:posOffset>
            </wp:positionV>
            <wp:extent cx="1711325" cy="733425"/>
            <wp:effectExtent l="0" t="0" r="3175" b="9525"/>
            <wp:wrapSquare wrapText="bothSides"/>
            <wp:docPr id="1" name="Picture 1" descr="Logo2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For more information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>Kellie Rehn</w:t>
      </w:r>
      <w:r>
        <w:rPr>
          <w:rFonts w:ascii="Arial" w:hAnsi="Arial" w:cs="Arial"/>
          <w:sz w:val="20"/>
          <w:szCs w:val="20"/>
        </w:rPr>
        <w:br/>
        <w:t>BRAVE Public Relations, 404.233.3993</w:t>
      </w:r>
      <w:r>
        <w:rPr>
          <w:rFonts w:ascii="Arial" w:hAnsi="Arial" w:cs="Arial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krehn@bravepublicrelations.com</w:t>
        </w:r>
      </w:hyperlink>
    </w:p>
    <w:p w:rsidR="00764739" w:rsidRDefault="00764739" w:rsidP="00764739">
      <w:pPr>
        <w:jc w:val="right"/>
        <w:rPr>
          <w:rFonts w:ascii="Arial" w:hAnsi="Arial" w:cs="Arial"/>
          <w:sz w:val="22"/>
          <w:szCs w:val="22"/>
        </w:rPr>
      </w:pPr>
    </w:p>
    <w:p w:rsidR="00764739" w:rsidRDefault="00764739" w:rsidP="00764739">
      <w:pPr>
        <w:jc w:val="right"/>
        <w:rPr>
          <w:rFonts w:ascii="Arial" w:hAnsi="Arial" w:cs="Arial"/>
          <w:sz w:val="22"/>
          <w:szCs w:val="22"/>
        </w:rPr>
      </w:pPr>
    </w:p>
    <w:p w:rsidR="00764739" w:rsidRDefault="00764739" w:rsidP="007647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**MEDIA ADVISORY**</w:t>
      </w:r>
    </w:p>
    <w:p w:rsidR="00764739" w:rsidRDefault="00764739" w:rsidP="00764739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764739" w:rsidRDefault="00764739" w:rsidP="00764739">
      <w:pPr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LEGOLAND® Discovery Center Atlanta </w:t>
      </w:r>
      <w:r w:rsidR="00272AEB">
        <w:rPr>
          <w:rFonts w:ascii="Arial" w:hAnsi="Arial" w:cs="Arial"/>
          <w:b/>
          <w:sz w:val="22"/>
          <w:szCs w:val="22"/>
          <w:u w:val="single"/>
        </w:rPr>
        <w:t>welcomes area</w:t>
      </w:r>
      <w:r>
        <w:rPr>
          <w:rFonts w:ascii="Arial" w:hAnsi="Arial" w:cs="Arial"/>
          <w:b/>
          <w:sz w:val="22"/>
          <w:szCs w:val="22"/>
          <w:u w:val="single"/>
        </w:rPr>
        <w:t xml:space="preserve"> teacher</w:t>
      </w:r>
      <w:r w:rsidR="00272AEB">
        <w:rPr>
          <w:rFonts w:ascii="Arial" w:hAnsi="Arial" w:cs="Arial"/>
          <w:b/>
          <w:sz w:val="22"/>
          <w:szCs w:val="22"/>
          <w:u w:val="single"/>
        </w:rPr>
        <w:t>s for</w:t>
      </w:r>
      <w:r>
        <w:rPr>
          <w:rFonts w:ascii="Arial" w:hAnsi="Arial" w:cs="Arial"/>
          <w:b/>
          <w:sz w:val="22"/>
          <w:szCs w:val="22"/>
          <w:u w:val="single"/>
        </w:rPr>
        <w:t xml:space="preserve"> open house</w:t>
      </w:r>
      <w:r w:rsidR="00272AEB">
        <w:rPr>
          <w:rFonts w:ascii="Arial" w:hAnsi="Arial" w:cs="Arial"/>
          <w:b/>
          <w:sz w:val="22"/>
          <w:szCs w:val="22"/>
          <w:u w:val="single"/>
        </w:rPr>
        <w:t xml:space="preserve"> on</w:t>
      </w:r>
      <w:r>
        <w:rPr>
          <w:rFonts w:ascii="Arial" w:hAnsi="Arial" w:cs="Arial"/>
          <w:b/>
          <w:sz w:val="22"/>
          <w:szCs w:val="22"/>
          <w:u w:val="single"/>
        </w:rPr>
        <w:t xml:space="preserve"> Friday, August 26 </w:t>
      </w:r>
    </w:p>
    <w:p w:rsidR="00764739" w:rsidRPr="00710280" w:rsidRDefault="00764739" w:rsidP="00764739">
      <w:pPr>
        <w:ind w:left="7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Atlanta’s leading kid-friendly attraction </w:t>
      </w:r>
      <w:r w:rsidR="00710280">
        <w:rPr>
          <w:rFonts w:ascii="Arial" w:hAnsi="Arial" w:cs="Arial"/>
          <w:i/>
          <w:sz w:val="20"/>
          <w:szCs w:val="20"/>
        </w:rPr>
        <w:t xml:space="preserve">has teamed up with </w:t>
      </w:r>
      <w:r w:rsidR="00710280" w:rsidRPr="00710280">
        <w:rPr>
          <w:rFonts w:ascii="Arial" w:hAnsi="Arial" w:cs="Arial"/>
          <w:i/>
          <w:sz w:val="20"/>
          <w:szCs w:val="20"/>
        </w:rPr>
        <w:t>LEGO®</w:t>
      </w:r>
      <w:r w:rsidR="00710280">
        <w:rPr>
          <w:rFonts w:ascii="Arial" w:hAnsi="Arial" w:cs="Arial"/>
          <w:i/>
          <w:sz w:val="20"/>
          <w:szCs w:val="20"/>
        </w:rPr>
        <w:t xml:space="preserve"> Education to bring a lineup of curriculum-relevant, education workshops to local teachers</w:t>
      </w:r>
    </w:p>
    <w:p w:rsidR="00764739" w:rsidRDefault="00764739" w:rsidP="00764739">
      <w:pPr>
        <w:tabs>
          <w:tab w:val="left" w:pos="558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934CF" w:rsidRDefault="00764739" w:rsidP="00764739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ATLANTA (</w:t>
      </w:r>
      <w:r w:rsidR="00A256E6">
        <w:rPr>
          <w:rFonts w:ascii="Arial" w:hAnsi="Arial" w:cs="Arial"/>
          <w:b/>
          <w:sz w:val="20"/>
          <w:szCs w:val="20"/>
        </w:rPr>
        <w:t>August 4</w:t>
      </w:r>
      <w:r>
        <w:rPr>
          <w:rFonts w:ascii="Arial" w:hAnsi="Arial" w:cs="Arial"/>
          <w:b/>
          <w:sz w:val="20"/>
          <w:szCs w:val="20"/>
        </w:rPr>
        <w:t xml:space="preserve">, 2016)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LEGOLAND® Discovery Center Atlanta</w:t>
      </w:r>
      <w:r>
        <w:rPr>
          <w:rFonts w:ascii="Arial" w:hAnsi="Arial" w:cs="Arial"/>
          <w:sz w:val="20"/>
          <w:szCs w:val="20"/>
        </w:rPr>
        <w:t xml:space="preserve"> </w:t>
      </w:r>
      <w:r w:rsidR="00272AEB">
        <w:rPr>
          <w:rFonts w:ascii="Arial" w:hAnsi="Arial" w:cs="Arial"/>
          <w:sz w:val="20"/>
          <w:szCs w:val="20"/>
        </w:rPr>
        <w:t xml:space="preserve">invites local </w:t>
      </w:r>
      <w:r w:rsidR="00E934CF">
        <w:rPr>
          <w:rFonts w:ascii="Arial" w:hAnsi="Arial" w:cs="Arial"/>
          <w:sz w:val="20"/>
          <w:szCs w:val="20"/>
        </w:rPr>
        <w:t xml:space="preserve">teachers to </w:t>
      </w:r>
      <w:r w:rsidR="00272AEB">
        <w:rPr>
          <w:rFonts w:ascii="Arial" w:hAnsi="Arial" w:cs="Arial"/>
          <w:sz w:val="20"/>
          <w:szCs w:val="20"/>
        </w:rPr>
        <w:t>enjoy a sneak preview of its</w:t>
      </w:r>
      <w:r w:rsidR="00E934CF">
        <w:rPr>
          <w:rFonts w:ascii="Arial" w:hAnsi="Arial" w:cs="Arial"/>
          <w:sz w:val="20"/>
          <w:szCs w:val="20"/>
        </w:rPr>
        <w:t xml:space="preserve"> LEGO</w:t>
      </w:r>
      <w:r w:rsidR="00207E64">
        <w:rPr>
          <w:rFonts w:ascii="Arial" w:hAnsi="Arial" w:cs="Arial"/>
          <w:sz w:val="20"/>
          <w:szCs w:val="20"/>
        </w:rPr>
        <w:t>®</w:t>
      </w:r>
      <w:r w:rsidR="00E934CF">
        <w:rPr>
          <w:rFonts w:ascii="Arial" w:hAnsi="Arial" w:cs="Arial"/>
          <w:sz w:val="20"/>
          <w:szCs w:val="20"/>
        </w:rPr>
        <w:t xml:space="preserve"> Education Workshops </w:t>
      </w:r>
      <w:r w:rsidR="00B031AA">
        <w:rPr>
          <w:rFonts w:ascii="Arial" w:hAnsi="Arial" w:cs="Arial"/>
          <w:sz w:val="20"/>
          <w:szCs w:val="20"/>
        </w:rPr>
        <w:t xml:space="preserve">on </w:t>
      </w:r>
      <w:r w:rsidR="00E934CF" w:rsidRPr="00E934CF">
        <w:rPr>
          <w:rFonts w:ascii="Arial" w:hAnsi="Arial" w:cs="Arial"/>
          <w:b/>
          <w:sz w:val="20"/>
          <w:szCs w:val="20"/>
        </w:rPr>
        <w:t>Friday, August 26</w:t>
      </w:r>
      <w:r w:rsidR="00E934CF">
        <w:rPr>
          <w:rFonts w:ascii="Arial" w:hAnsi="Arial" w:cs="Arial"/>
          <w:sz w:val="20"/>
          <w:szCs w:val="20"/>
        </w:rPr>
        <w:t xml:space="preserve"> from </w:t>
      </w:r>
      <w:r w:rsidR="00E934CF" w:rsidRPr="00E934CF">
        <w:rPr>
          <w:rFonts w:ascii="Arial" w:hAnsi="Arial" w:cs="Arial"/>
          <w:b/>
          <w:sz w:val="20"/>
          <w:szCs w:val="20"/>
        </w:rPr>
        <w:t>7 – 9 p.m.</w:t>
      </w:r>
      <w:r w:rsidR="00E934CF">
        <w:rPr>
          <w:rFonts w:ascii="Arial" w:hAnsi="Arial" w:cs="Arial"/>
          <w:sz w:val="20"/>
          <w:szCs w:val="20"/>
        </w:rPr>
        <w:t xml:space="preserve"> </w:t>
      </w:r>
      <w:r w:rsidR="00710280">
        <w:rPr>
          <w:rFonts w:ascii="Arial" w:hAnsi="Arial" w:cs="Arial"/>
          <w:sz w:val="20"/>
          <w:szCs w:val="20"/>
        </w:rPr>
        <w:t xml:space="preserve">The </w:t>
      </w:r>
      <w:r w:rsidR="00272AEB">
        <w:rPr>
          <w:rFonts w:ascii="Arial" w:hAnsi="Arial" w:cs="Arial"/>
          <w:sz w:val="20"/>
          <w:szCs w:val="20"/>
        </w:rPr>
        <w:t>special event, developed in partnership with LEGO Education,</w:t>
      </w:r>
      <w:r w:rsidR="00710280">
        <w:rPr>
          <w:rFonts w:ascii="Arial" w:hAnsi="Arial" w:cs="Arial"/>
          <w:sz w:val="20"/>
          <w:szCs w:val="20"/>
        </w:rPr>
        <w:t xml:space="preserve"> </w:t>
      </w:r>
      <w:r w:rsidR="00272AEB">
        <w:rPr>
          <w:rFonts w:ascii="Arial" w:hAnsi="Arial" w:cs="Arial"/>
          <w:sz w:val="20"/>
          <w:szCs w:val="20"/>
        </w:rPr>
        <w:t>will give educators a look at how the attraction</w:t>
      </w:r>
      <w:r w:rsidR="00784C6E">
        <w:rPr>
          <w:rFonts w:ascii="Arial" w:hAnsi="Arial" w:cs="Arial"/>
          <w:sz w:val="20"/>
          <w:szCs w:val="20"/>
        </w:rPr>
        <w:t>’</w:t>
      </w:r>
      <w:r w:rsidR="00272AEB">
        <w:rPr>
          <w:rFonts w:ascii="Arial" w:hAnsi="Arial" w:cs="Arial"/>
          <w:sz w:val="20"/>
          <w:szCs w:val="20"/>
        </w:rPr>
        <w:t>s workshops</w:t>
      </w:r>
      <w:r w:rsidR="00710280">
        <w:rPr>
          <w:rFonts w:ascii="Arial" w:hAnsi="Arial" w:cs="Arial"/>
          <w:sz w:val="20"/>
          <w:szCs w:val="20"/>
        </w:rPr>
        <w:t xml:space="preserve"> deliver high quality education experiences that prepare today’s students for tomorrow’s world.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5C47" w:rsidRDefault="00835C47" w:rsidP="00764739">
      <w:pPr>
        <w:pStyle w:val="NoSpacing"/>
        <w:rPr>
          <w:rFonts w:ascii="Arial" w:hAnsi="Arial" w:cs="Arial"/>
          <w:sz w:val="20"/>
          <w:szCs w:val="20"/>
        </w:rPr>
      </w:pPr>
    </w:p>
    <w:p w:rsidR="00764739" w:rsidRDefault="00B031AA" w:rsidP="0076473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35C47">
        <w:rPr>
          <w:rFonts w:ascii="Arial" w:hAnsi="Arial" w:cs="Arial"/>
          <w:sz w:val="20"/>
          <w:szCs w:val="20"/>
        </w:rPr>
        <w:t xml:space="preserve">ducators </w:t>
      </w:r>
      <w:r>
        <w:rPr>
          <w:rFonts w:ascii="Arial" w:hAnsi="Arial" w:cs="Arial"/>
          <w:sz w:val="20"/>
          <w:szCs w:val="20"/>
        </w:rPr>
        <w:t>are welcomed to</w:t>
      </w:r>
      <w:r w:rsidR="00835C47">
        <w:rPr>
          <w:rFonts w:ascii="Arial" w:hAnsi="Arial" w:cs="Arial"/>
          <w:sz w:val="20"/>
          <w:szCs w:val="20"/>
        </w:rPr>
        <w:t xml:space="preserve"> discover the learning philosophy of LEGO Education in the thrilling atmosphere of LEGOLAND Discovery Center</w:t>
      </w:r>
      <w:r w:rsidR="00272AEB">
        <w:rPr>
          <w:rFonts w:ascii="Arial" w:hAnsi="Arial" w:cs="Arial"/>
          <w:sz w:val="20"/>
          <w:szCs w:val="20"/>
        </w:rPr>
        <w:t xml:space="preserve"> Atlanta</w:t>
      </w:r>
      <w:r w:rsidR="00835C47">
        <w:rPr>
          <w:rFonts w:ascii="Arial" w:hAnsi="Arial" w:cs="Arial"/>
          <w:sz w:val="20"/>
          <w:szCs w:val="20"/>
        </w:rPr>
        <w:t xml:space="preserve">, offering </w:t>
      </w:r>
      <w:r w:rsidR="00272AEB">
        <w:rPr>
          <w:rFonts w:ascii="Arial" w:hAnsi="Arial" w:cs="Arial"/>
          <w:sz w:val="20"/>
          <w:szCs w:val="20"/>
        </w:rPr>
        <w:t>the perfect</w:t>
      </w:r>
      <w:r w:rsidR="00835C47">
        <w:rPr>
          <w:rFonts w:ascii="Arial" w:hAnsi="Arial" w:cs="Arial"/>
          <w:sz w:val="20"/>
          <w:szCs w:val="20"/>
        </w:rPr>
        <w:t xml:space="preserve"> balance of learning and fun. The addition of LEGO Education’s tried and true learning resources offers </w:t>
      </w:r>
      <w:r>
        <w:rPr>
          <w:rFonts w:ascii="Arial" w:hAnsi="Arial" w:cs="Arial"/>
          <w:sz w:val="20"/>
          <w:szCs w:val="20"/>
        </w:rPr>
        <w:t>teachers</w:t>
      </w:r>
      <w:r w:rsidR="00835C47">
        <w:rPr>
          <w:rFonts w:ascii="Arial" w:hAnsi="Arial" w:cs="Arial"/>
          <w:sz w:val="20"/>
          <w:szCs w:val="20"/>
        </w:rPr>
        <w:t xml:space="preserve"> the ideal space to let students experience a world of fun and creativity while developing important 21</w:t>
      </w:r>
      <w:r w:rsidR="00835C47" w:rsidRPr="00835C47">
        <w:rPr>
          <w:rFonts w:ascii="Arial" w:hAnsi="Arial" w:cs="Arial"/>
          <w:sz w:val="20"/>
          <w:szCs w:val="20"/>
          <w:vertAlign w:val="superscript"/>
        </w:rPr>
        <w:t>st</w:t>
      </w:r>
      <w:r w:rsidR="00835C47">
        <w:rPr>
          <w:rFonts w:ascii="Arial" w:hAnsi="Arial" w:cs="Arial"/>
          <w:sz w:val="20"/>
          <w:szCs w:val="20"/>
        </w:rPr>
        <w:t xml:space="preserve"> Century skills. </w:t>
      </w:r>
    </w:p>
    <w:p w:rsidR="00764739" w:rsidRDefault="00764739" w:rsidP="00764739">
      <w:pPr>
        <w:pStyle w:val="NoSpacing"/>
        <w:rPr>
          <w:rFonts w:ascii="Arial" w:hAnsi="Arial" w:cs="Arial"/>
          <w:sz w:val="20"/>
          <w:szCs w:val="20"/>
        </w:rPr>
      </w:pPr>
    </w:p>
    <w:p w:rsidR="00764739" w:rsidRDefault="00764739" w:rsidP="007647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LEGOLAND® Discovery Center Atlanta</w:t>
      </w:r>
      <w:r w:rsidR="00835C47">
        <w:rPr>
          <w:rFonts w:ascii="Arial" w:hAnsi="Arial" w:cs="Arial"/>
          <w:b/>
          <w:sz w:val="20"/>
          <w:szCs w:val="20"/>
        </w:rPr>
        <w:t xml:space="preserve"> Education Workshops</w:t>
      </w:r>
      <w:r>
        <w:rPr>
          <w:rFonts w:ascii="Arial" w:hAnsi="Arial" w:cs="Arial"/>
          <w:b/>
          <w:sz w:val="20"/>
          <w:szCs w:val="20"/>
        </w:rPr>
        <w:t>!</w:t>
      </w:r>
    </w:p>
    <w:p w:rsidR="00835C47" w:rsidRPr="00835C47" w:rsidRDefault="00764739" w:rsidP="00835C47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35C47">
        <w:rPr>
          <w:rFonts w:ascii="Arial" w:hAnsi="Arial" w:cs="Arial"/>
          <w:i/>
          <w:sz w:val="20"/>
          <w:szCs w:val="20"/>
        </w:rPr>
        <w:t xml:space="preserve"> </w:t>
      </w:r>
      <w:r w:rsidR="00835C47" w:rsidRPr="00835C47">
        <w:rPr>
          <w:rFonts w:ascii="Arial" w:hAnsi="Arial" w:cs="Arial"/>
          <w:i/>
          <w:sz w:val="20"/>
          <w:szCs w:val="20"/>
        </w:rPr>
        <w:t>Teachers will be able to demo an experience that offers well-designed, age appropriate,</w:t>
      </w:r>
      <w:r w:rsidR="00835C47" w:rsidRPr="00835C47">
        <w:rPr>
          <w:rFonts w:ascii="Arial" w:hAnsi="Arial" w:cs="Arial"/>
          <w:i/>
          <w:sz w:val="20"/>
          <w:szCs w:val="20"/>
        </w:rPr>
        <w:tab/>
      </w:r>
      <w:r w:rsidR="00835C47" w:rsidRPr="00835C47">
        <w:rPr>
          <w:rFonts w:ascii="Arial" w:hAnsi="Arial" w:cs="Arial"/>
          <w:i/>
          <w:sz w:val="20"/>
          <w:szCs w:val="20"/>
        </w:rPr>
        <w:tab/>
      </w:r>
      <w:r w:rsidR="00835C47" w:rsidRPr="00835C47">
        <w:rPr>
          <w:rFonts w:ascii="Arial" w:hAnsi="Arial" w:cs="Arial"/>
          <w:i/>
          <w:sz w:val="20"/>
          <w:szCs w:val="20"/>
        </w:rPr>
        <w:tab/>
        <w:t xml:space="preserve"> school trips </w:t>
      </w:r>
      <w:r w:rsidR="00272AEB">
        <w:rPr>
          <w:rFonts w:ascii="Arial" w:hAnsi="Arial" w:cs="Arial"/>
          <w:i/>
          <w:sz w:val="20"/>
          <w:szCs w:val="20"/>
        </w:rPr>
        <w:t>and</w:t>
      </w:r>
      <w:r w:rsidR="00835C47" w:rsidRPr="00835C47">
        <w:rPr>
          <w:rFonts w:ascii="Arial" w:hAnsi="Arial" w:cs="Arial"/>
          <w:i/>
          <w:sz w:val="20"/>
          <w:szCs w:val="20"/>
        </w:rPr>
        <w:t xml:space="preserve"> support</w:t>
      </w:r>
      <w:r w:rsidR="00272AEB">
        <w:rPr>
          <w:rFonts w:ascii="Arial" w:hAnsi="Arial" w:cs="Arial"/>
          <w:i/>
          <w:sz w:val="20"/>
          <w:szCs w:val="20"/>
        </w:rPr>
        <w:t>s</w:t>
      </w:r>
      <w:r w:rsidR="00835C47" w:rsidRPr="00835C47">
        <w:rPr>
          <w:rFonts w:ascii="Arial" w:hAnsi="Arial" w:cs="Arial"/>
          <w:i/>
          <w:sz w:val="20"/>
          <w:szCs w:val="20"/>
        </w:rPr>
        <w:t xml:space="preserve"> educational curriculum standards! </w:t>
      </w:r>
    </w:p>
    <w:p w:rsidR="00764739" w:rsidRDefault="00764739" w:rsidP="00764739">
      <w:pPr>
        <w:jc w:val="both"/>
        <w:rPr>
          <w:rFonts w:ascii="Arial" w:hAnsi="Arial" w:cs="Arial"/>
          <w:i/>
          <w:sz w:val="20"/>
          <w:szCs w:val="20"/>
        </w:rPr>
      </w:pPr>
    </w:p>
    <w:p w:rsidR="00764739" w:rsidRDefault="00764739" w:rsidP="00764739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*</w:t>
      </w:r>
      <w:r w:rsidR="00B031AA">
        <w:rPr>
          <w:rFonts w:ascii="Arial" w:hAnsi="Arial" w:cs="Arial"/>
          <w:i/>
          <w:sz w:val="20"/>
          <w:szCs w:val="20"/>
        </w:rPr>
        <w:t>Light refreshmen</w:t>
      </w:r>
      <w:r w:rsidR="00835C47">
        <w:rPr>
          <w:rFonts w:ascii="Arial" w:hAnsi="Arial" w:cs="Arial"/>
          <w:i/>
          <w:sz w:val="20"/>
          <w:szCs w:val="20"/>
        </w:rPr>
        <w:t>t</w:t>
      </w:r>
      <w:r w:rsidR="00B031AA">
        <w:rPr>
          <w:rFonts w:ascii="Arial" w:hAnsi="Arial" w:cs="Arial"/>
          <w:i/>
          <w:sz w:val="20"/>
          <w:szCs w:val="20"/>
        </w:rPr>
        <w:t>s</w:t>
      </w:r>
      <w:r w:rsidR="00835C47">
        <w:rPr>
          <w:rFonts w:ascii="Arial" w:hAnsi="Arial" w:cs="Arial"/>
          <w:i/>
          <w:sz w:val="20"/>
          <w:szCs w:val="20"/>
        </w:rPr>
        <w:t xml:space="preserve"> are provided and </w:t>
      </w:r>
      <w:r w:rsidR="00272AEB">
        <w:rPr>
          <w:rFonts w:ascii="Arial" w:hAnsi="Arial" w:cs="Arial"/>
          <w:i/>
          <w:sz w:val="20"/>
          <w:szCs w:val="20"/>
        </w:rPr>
        <w:t xml:space="preserve">the educators’ families </w:t>
      </w:r>
      <w:r w:rsidR="00835C47">
        <w:rPr>
          <w:rFonts w:ascii="Arial" w:hAnsi="Arial" w:cs="Arial"/>
          <w:i/>
          <w:sz w:val="20"/>
          <w:szCs w:val="20"/>
        </w:rPr>
        <w:t xml:space="preserve">are encouraged to join!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64739" w:rsidRDefault="00764739" w:rsidP="00764739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64739" w:rsidRDefault="00764739" w:rsidP="00764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WHEN: </w:t>
      </w:r>
      <w:r>
        <w:rPr>
          <w:rFonts w:ascii="Arial" w:hAnsi="Arial" w:cs="Arial"/>
          <w:b/>
          <w:sz w:val="20"/>
          <w:szCs w:val="20"/>
        </w:rPr>
        <w:tab/>
      </w:r>
      <w:r w:rsidR="00835C47">
        <w:rPr>
          <w:rFonts w:ascii="Arial" w:hAnsi="Arial" w:cs="Arial"/>
          <w:b/>
          <w:sz w:val="20"/>
          <w:szCs w:val="20"/>
        </w:rPr>
        <w:t xml:space="preserve">Friday, August 26 </w:t>
      </w:r>
    </w:p>
    <w:p w:rsidR="00764739" w:rsidRDefault="00B031AA" w:rsidP="00764739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– 9 p.m.</w:t>
      </w:r>
    </w:p>
    <w:p w:rsidR="00764739" w:rsidRDefault="00764739" w:rsidP="0076473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64739" w:rsidRDefault="00764739" w:rsidP="007647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LEGOLAND Discovery Center Atlanta</w:t>
      </w:r>
    </w:p>
    <w:p w:rsidR="00764739" w:rsidRDefault="00764739" w:rsidP="00764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Phipps Plaza, Third Floor </w:t>
      </w:r>
    </w:p>
    <w:p w:rsidR="00764739" w:rsidRDefault="00764739" w:rsidP="00764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3500 Peachtree Road NE</w:t>
      </w:r>
    </w:p>
    <w:p w:rsidR="00764739" w:rsidRDefault="00764739" w:rsidP="00764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Atlanta, GA 30326</w:t>
      </w:r>
    </w:p>
    <w:p w:rsidR="00764739" w:rsidRDefault="00764739" w:rsidP="00764739">
      <w:pPr>
        <w:jc w:val="both"/>
        <w:rPr>
          <w:rFonts w:ascii="Arial" w:hAnsi="Arial" w:cs="Arial"/>
          <w:sz w:val="20"/>
          <w:szCs w:val="20"/>
        </w:rPr>
      </w:pPr>
    </w:p>
    <w:p w:rsidR="00764739" w:rsidRDefault="00764739" w:rsidP="00764739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HOW:</w:t>
      </w:r>
      <w:r>
        <w:rPr>
          <w:rFonts w:ascii="Arial" w:hAnsi="Arial" w:cs="Arial"/>
          <w:b/>
          <w:sz w:val="20"/>
          <w:szCs w:val="20"/>
        </w:rPr>
        <w:tab/>
      </w:r>
      <w:r w:rsidR="00B031AA">
        <w:rPr>
          <w:rFonts w:ascii="Arial" w:hAnsi="Arial" w:cs="Arial"/>
          <w:sz w:val="20"/>
          <w:szCs w:val="20"/>
        </w:rPr>
        <w:t xml:space="preserve">To RSVP to this event please visit </w:t>
      </w:r>
      <w:hyperlink r:id="rId6" w:history="1">
        <w:r w:rsidR="0015706A" w:rsidRPr="00784C6E">
          <w:rPr>
            <w:rStyle w:val="Hyperlink"/>
            <w:rFonts w:ascii="Arial" w:hAnsi="Arial" w:cs="Arial"/>
            <w:sz w:val="20"/>
            <w:szCs w:val="20"/>
          </w:rPr>
          <w:t>http://bit.ly/LDCTeachers</w:t>
        </w:r>
      </w:hyperlink>
      <w:r w:rsidR="00B031AA">
        <w:rPr>
          <w:rFonts w:ascii="Arial" w:hAnsi="Arial" w:cs="Arial"/>
          <w:sz w:val="20"/>
          <w:szCs w:val="20"/>
        </w:rPr>
        <w:t xml:space="preserve"> and print tickets to bring on the day of the event. This event is FREE but limited spots are available.</w:t>
      </w:r>
    </w:p>
    <w:p w:rsidR="00B031AA" w:rsidRDefault="00B031AA" w:rsidP="00764739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764739" w:rsidRDefault="00764739" w:rsidP="00764739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information, visit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www.facebook.com/LDCatlanta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64739" w:rsidRDefault="00764739" w:rsidP="00764739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www.legolanddiscoverycenter.com/atlanta/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64739" w:rsidRDefault="00764739" w:rsidP="00764739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764739" w:rsidRDefault="00764739" w:rsidP="00764739">
      <w:pPr>
        <w:ind w:left="720" w:firstLine="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###</w:t>
      </w:r>
    </w:p>
    <w:bookmarkEnd w:id="0"/>
    <w:p w:rsidR="00764739" w:rsidRDefault="00764739" w:rsidP="00764739">
      <w:pPr>
        <w:rPr>
          <w:rFonts w:ascii="Arial" w:hAnsi="Arial" w:cs="Arial"/>
          <w:sz w:val="22"/>
          <w:szCs w:val="22"/>
        </w:rPr>
      </w:pPr>
    </w:p>
    <w:p w:rsidR="00346F52" w:rsidRDefault="00346F52"/>
    <w:sectPr w:rsidR="00346F52" w:rsidSect="00BF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39"/>
    <w:rsid w:val="0015706A"/>
    <w:rsid w:val="00207E64"/>
    <w:rsid w:val="00272AEB"/>
    <w:rsid w:val="00346F52"/>
    <w:rsid w:val="003D1F4E"/>
    <w:rsid w:val="00710280"/>
    <w:rsid w:val="00764739"/>
    <w:rsid w:val="00784C6E"/>
    <w:rsid w:val="00835C47"/>
    <w:rsid w:val="008E2CCF"/>
    <w:rsid w:val="00A256E6"/>
    <w:rsid w:val="00B031AA"/>
    <w:rsid w:val="00BF07DF"/>
    <w:rsid w:val="00C8010D"/>
    <w:rsid w:val="00E934CF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86BAF-BFC1-453B-B27C-E8E2F6D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64739"/>
    <w:rPr>
      <w:color w:val="0000FF"/>
      <w:u w:val="single"/>
    </w:rPr>
  </w:style>
  <w:style w:type="paragraph" w:styleId="NoSpacing">
    <w:name w:val="No Spacing"/>
    <w:uiPriority w:val="1"/>
    <w:qFormat/>
    <w:rsid w:val="0076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2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A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landdiscoverycenter.com/atlan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DCatla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LDCTeachers%20" TargetMode="External"/><Relationship Id="rId5" Type="http://schemas.openxmlformats.org/officeDocument/2006/relationships/hyperlink" Target="mailto:krehn@bravepublicrelatio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Jennifer Walker</cp:lastModifiedBy>
  <cp:revision>4</cp:revision>
  <dcterms:created xsi:type="dcterms:W3CDTF">2016-08-03T20:03:00Z</dcterms:created>
  <dcterms:modified xsi:type="dcterms:W3CDTF">2016-08-04T19:54:00Z</dcterms:modified>
</cp:coreProperties>
</file>