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D668C" w14:textId="77777777" w:rsidR="00CE27DF" w:rsidRPr="00FC7696" w:rsidRDefault="00CE27DF" w:rsidP="00F224DD">
      <w:pPr>
        <w:pStyle w:val="-AgencyNormal"/>
        <w:rPr>
          <w:noProof w:val="0"/>
          <w:lang w:val="fr-FR"/>
        </w:rPr>
      </w:pPr>
      <w:bookmarkStart w:id="0" w:name="_GoBack"/>
      <w:bookmarkEnd w:id="0"/>
    </w:p>
    <w:p w14:paraId="2243ACE7" w14:textId="77777777" w:rsidR="00CE27DF" w:rsidRPr="00FC7696" w:rsidRDefault="00CE27DF" w:rsidP="00F224DD">
      <w:pPr>
        <w:pStyle w:val="-AgencyNormal"/>
        <w:rPr>
          <w:noProof w:val="0"/>
          <w:sz w:val="40"/>
          <w:lang w:val="fr-FR"/>
        </w:rPr>
      </w:pPr>
      <w:r>
        <w:rPr>
          <w:noProof w:val="0"/>
          <w:sz w:val="40"/>
          <w:lang w:val="fr-FR"/>
        </w:rPr>
        <w:t>Communiqué de presse</w:t>
      </w:r>
    </w:p>
    <w:p w14:paraId="194CDB8F" w14:textId="77777777" w:rsidR="00CE27DF" w:rsidRPr="00FC7696" w:rsidRDefault="00CE27DF" w:rsidP="006518A7">
      <w:pPr>
        <w:pStyle w:val="-AgencyHeading1"/>
        <w:rPr>
          <w:noProof w:val="0"/>
          <w:lang w:val="fr-FR"/>
        </w:rPr>
      </w:pPr>
    </w:p>
    <w:p w14:paraId="348FB4EC" w14:textId="77777777" w:rsidR="00CE27DF" w:rsidRPr="00FC7696" w:rsidRDefault="00CE27DF" w:rsidP="006518A7">
      <w:pPr>
        <w:pStyle w:val="-AgencyNormal"/>
        <w:rPr>
          <w:b/>
          <w:noProof w:val="0"/>
          <w:sz w:val="28"/>
          <w:lang w:val="fr-FR"/>
        </w:rPr>
      </w:pPr>
      <w:r w:rsidRPr="00FC7696">
        <w:rPr>
          <w:b/>
          <w:noProof w:val="0"/>
          <w:sz w:val="28"/>
          <w:lang w:val="fr-FR"/>
        </w:rPr>
        <w:t>Ha</w:t>
      </w:r>
      <w:r w:rsidR="00D47F49">
        <w:rPr>
          <w:b/>
          <w:noProof w:val="0"/>
          <w:sz w:val="28"/>
          <w:lang w:val="fr-FR"/>
        </w:rPr>
        <w:t>ns Palmers, prêt à explorer de nouvelles frontières</w:t>
      </w:r>
    </w:p>
    <w:p w14:paraId="081C8F84" w14:textId="77777777" w:rsidR="00CE27DF" w:rsidRPr="00FC7696" w:rsidRDefault="00CE27DF" w:rsidP="006518A7">
      <w:pPr>
        <w:pStyle w:val="-AgencyNormal"/>
        <w:rPr>
          <w:noProof w:val="0"/>
          <w:sz w:val="28"/>
          <w:lang w:val="fr-FR"/>
        </w:rPr>
      </w:pPr>
    </w:p>
    <w:p w14:paraId="4ABA5CE5" w14:textId="77777777" w:rsidR="00CE27DF" w:rsidRPr="00FC7696" w:rsidRDefault="00CE27DF" w:rsidP="006518A7">
      <w:pPr>
        <w:pStyle w:val="-AgencyNormal"/>
        <w:rPr>
          <w:noProof w:val="0"/>
          <w:sz w:val="28"/>
          <w:lang w:val="fr-FR"/>
        </w:rPr>
      </w:pPr>
      <w:r w:rsidRPr="00FC7696">
        <w:rPr>
          <w:noProof w:val="0"/>
          <w:sz w:val="28"/>
          <w:lang w:val="fr-FR"/>
        </w:rPr>
        <w:t xml:space="preserve">Après 11 années particulièrement chargées en tant que Digital production </w:t>
      </w:r>
      <w:proofErr w:type="spellStart"/>
      <w:r w:rsidRPr="00FC7696">
        <w:rPr>
          <w:noProof w:val="0"/>
          <w:sz w:val="28"/>
          <w:lang w:val="fr-FR"/>
        </w:rPr>
        <w:t>Director</w:t>
      </w:r>
      <w:proofErr w:type="spellEnd"/>
      <w:r w:rsidRPr="00FC7696">
        <w:rPr>
          <w:noProof w:val="0"/>
          <w:sz w:val="28"/>
          <w:lang w:val="fr-FR"/>
        </w:rPr>
        <w:t xml:space="preserve"> chez Agency.com</w:t>
      </w:r>
      <w:r w:rsidR="00973195" w:rsidRPr="00FC7696">
        <w:rPr>
          <w:noProof w:val="0"/>
          <w:sz w:val="28"/>
          <w:lang w:val="fr-FR"/>
        </w:rPr>
        <w:t>\</w:t>
      </w:r>
      <w:r w:rsidR="00973195">
        <w:rPr>
          <w:noProof w:val="0"/>
          <w:sz w:val="28"/>
          <w:lang w:val="fr-FR"/>
        </w:rPr>
        <w:t>TBWA</w:t>
      </w:r>
      <w:r w:rsidRPr="00FC7696">
        <w:rPr>
          <w:noProof w:val="0"/>
          <w:sz w:val="28"/>
          <w:lang w:val="fr-FR"/>
        </w:rPr>
        <w:t xml:space="preserve"> et au sein de TBWA\Group, Hans Palmers s’apprête à relever de nouveaux </w:t>
      </w:r>
      <w:r>
        <w:rPr>
          <w:noProof w:val="0"/>
          <w:sz w:val="28"/>
          <w:lang w:val="fr-FR"/>
        </w:rPr>
        <w:t>défis</w:t>
      </w:r>
      <w:r w:rsidRPr="00FC7696">
        <w:rPr>
          <w:noProof w:val="0"/>
          <w:sz w:val="28"/>
          <w:lang w:val="fr-FR"/>
        </w:rPr>
        <w:t>.</w:t>
      </w:r>
    </w:p>
    <w:p w14:paraId="6A8AA1E5" w14:textId="77777777" w:rsidR="00CE27DF" w:rsidRPr="00FC7696" w:rsidRDefault="00CE27DF" w:rsidP="006518A7">
      <w:pPr>
        <w:pStyle w:val="-AgencyNormal"/>
        <w:rPr>
          <w:noProof w:val="0"/>
          <w:sz w:val="28"/>
          <w:lang w:val="fr-FR"/>
        </w:rPr>
      </w:pPr>
    </w:p>
    <w:p w14:paraId="6371ACD3" w14:textId="77777777" w:rsidR="00CE27DF" w:rsidRPr="00FC7696" w:rsidRDefault="00CE27DF" w:rsidP="006518A7">
      <w:pPr>
        <w:pStyle w:val="-AgencyNormal"/>
        <w:rPr>
          <w:noProof w:val="0"/>
          <w:sz w:val="28"/>
          <w:lang w:val="fr-FR"/>
        </w:rPr>
      </w:pPr>
      <w:r w:rsidRPr="00FC7696">
        <w:rPr>
          <w:noProof w:val="0"/>
          <w:sz w:val="28"/>
          <w:lang w:val="fr-FR"/>
        </w:rPr>
        <w:t xml:space="preserve">Ces 11 ans ont été une période de grands </w:t>
      </w:r>
      <w:r>
        <w:rPr>
          <w:noProof w:val="0"/>
          <w:sz w:val="28"/>
          <w:lang w:val="fr-FR"/>
        </w:rPr>
        <w:t xml:space="preserve">challenges </w:t>
      </w:r>
      <w:r w:rsidRPr="00FC7696">
        <w:rPr>
          <w:noProof w:val="0"/>
          <w:sz w:val="28"/>
          <w:lang w:val="fr-FR"/>
        </w:rPr>
        <w:t xml:space="preserve">pour le monde digital, faite d’innovation constante et de complexité croissante. Hans </w:t>
      </w:r>
      <w:r>
        <w:rPr>
          <w:noProof w:val="0"/>
          <w:sz w:val="28"/>
          <w:lang w:val="fr-FR"/>
        </w:rPr>
        <w:t xml:space="preserve">y </w:t>
      </w:r>
      <w:r w:rsidRPr="00FC7696">
        <w:rPr>
          <w:noProof w:val="0"/>
          <w:sz w:val="28"/>
          <w:lang w:val="fr-FR"/>
        </w:rPr>
        <w:t>a répondu en mettant sur pied une équipe de production digitale efficace pour Agency.com. Avec des procédures r</w:t>
      </w:r>
      <w:r>
        <w:rPr>
          <w:noProof w:val="0"/>
          <w:sz w:val="28"/>
          <w:lang w:val="fr-FR"/>
        </w:rPr>
        <w:t>o</w:t>
      </w:r>
      <w:r w:rsidRPr="00FC7696">
        <w:rPr>
          <w:noProof w:val="0"/>
          <w:sz w:val="28"/>
          <w:lang w:val="fr-FR"/>
        </w:rPr>
        <w:t>dées</w:t>
      </w:r>
      <w:r>
        <w:rPr>
          <w:noProof w:val="0"/>
          <w:sz w:val="28"/>
          <w:lang w:val="fr-FR"/>
        </w:rPr>
        <w:t xml:space="preserve"> </w:t>
      </w:r>
      <w:r w:rsidRPr="00FC7696">
        <w:rPr>
          <w:noProof w:val="0"/>
          <w:sz w:val="28"/>
          <w:lang w:val="fr-FR"/>
        </w:rPr>
        <w:t>et une organisation solide.</w:t>
      </w:r>
    </w:p>
    <w:p w14:paraId="1B00044E" w14:textId="77777777" w:rsidR="00CE27DF" w:rsidRPr="00FC7696" w:rsidRDefault="00CE27DF" w:rsidP="006518A7">
      <w:pPr>
        <w:pStyle w:val="-AgencyNormal"/>
        <w:rPr>
          <w:noProof w:val="0"/>
          <w:sz w:val="28"/>
          <w:lang w:val="fr-FR"/>
        </w:rPr>
      </w:pPr>
    </w:p>
    <w:p w14:paraId="6AB1DC28" w14:textId="77777777" w:rsidR="00CE27DF" w:rsidRPr="00FC7696" w:rsidRDefault="00CE27DF" w:rsidP="006518A7">
      <w:pPr>
        <w:pStyle w:val="-AgencyNormal"/>
        <w:rPr>
          <w:noProof w:val="0"/>
          <w:sz w:val="28"/>
          <w:lang w:val="fr-FR"/>
        </w:rPr>
      </w:pPr>
      <w:r w:rsidRPr="00FC7696">
        <w:rPr>
          <w:noProof w:val="0"/>
          <w:sz w:val="28"/>
          <w:lang w:val="fr-FR"/>
        </w:rPr>
        <w:t xml:space="preserve">Hans passe aujourd’hui le flambeau à Jan </w:t>
      </w:r>
      <w:proofErr w:type="spellStart"/>
      <w:r w:rsidRPr="00FC7696">
        <w:rPr>
          <w:noProof w:val="0"/>
          <w:sz w:val="28"/>
          <w:lang w:val="fr-FR"/>
        </w:rPr>
        <w:t>Bikkembergs</w:t>
      </w:r>
      <w:proofErr w:type="spellEnd"/>
      <w:r w:rsidRPr="00FC7696">
        <w:rPr>
          <w:noProof w:val="0"/>
          <w:sz w:val="28"/>
          <w:lang w:val="fr-FR"/>
        </w:rPr>
        <w:t xml:space="preserve">. Jan est déjà impliqué </w:t>
      </w:r>
      <w:r>
        <w:rPr>
          <w:noProof w:val="0"/>
          <w:sz w:val="28"/>
          <w:lang w:val="fr-FR"/>
        </w:rPr>
        <w:t xml:space="preserve">dans le </w:t>
      </w:r>
      <w:r w:rsidRPr="00FC7696">
        <w:rPr>
          <w:noProof w:val="0"/>
          <w:sz w:val="28"/>
          <w:lang w:val="fr-FR"/>
        </w:rPr>
        <w:t>team pluridisciplinaire de quelques 30 spécialistes</w:t>
      </w:r>
      <w:r>
        <w:rPr>
          <w:noProof w:val="0"/>
          <w:sz w:val="28"/>
          <w:lang w:val="fr-FR"/>
        </w:rPr>
        <w:t>, qu’il continuera à adapter</w:t>
      </w:r>
      <w:r w:rsidRPr="00FC7696">
        <w:rPr>
          <w:noProof w:val="0"/>
          <w:sz w:val="28"/>
          <w:lang w:val="fr-FR"/>
        </w:rPr>
        <w:t xml:space="preserve"> aux exigences </w:t>
      </w:r>
      <w:r>
        <w:rPr>
          <w:noProof w:val="0"/>
          <w:sz w:val="28"/>
          <w:lang w:val="fr-FR"/>
        </w:rPr>
        <w:t>sans cesse renouvelées</w:t>
      </w:r>
      <w:r w:rsidRPr="00FC7696">
        <w:rPr>
          <w:noProof w:val="0"/>
          <w:sz w:val="28"/>
          <w:lang w:val="fr-FR"/>
        </w:rPr>
        <w:t xml:space="preserve"> de la communication digitale.</w:t>
      </w:r>
    </w:p>
    <w:p w14:paraId="4457D0BC" w14:textId="77777777" w:rsidR="00CE27DF" w:rsidRPr="00FC7696" w:rsidRDefault="00CE27DF" w:rsidP="006518A7">
      <w:pPr>
        <w:pStyle w:val="-AgencyNormal"/>
        <w:rPr>
          <w:noProof w:val="0"/>
          <w:sz w:val="28"/>
          <w:lang w:val="fr-FR"/>
        </w:rPr>
      </w:pPr>
    </w:p>
    <w:p w14:paraId="77EF8CD7" w14:textId="77777777" w:rsidR="00CE27DF" w:rsidRPr="00FC7696" w:rsidRDefault="00CE27DF" w:rsidP="006518A7">
      <w:pPr>
        <w:pStyle w:val="-AgencyNormal"/>
        <w:rPr>
          <w:noProof w:val="0"/>
          <w:sz w:val="28"/>
          <w:lang w:val="fr-FR"/>
        </w:rPr>
      </w:pPr>
      <w:r w:rsidRPr="00FC7696">
        <w:rPr>
          <w:noProof w:val="0"/>
          <w:sz w:val="28"/>
          <w:lang w:val="fr-FR"/>
        </w:rPr>
        <w:t xml:space="preserve">Hans Palmers restera actif au service de TBWA\Group durant les </w:t>
      </w:r>
      <w:r w:rsidR="00D47F49">
        <w:rPr>
          <w:noProof w:val="0"/>
          <w:sz w:val="28"/>
          <w:lang w:val="fr-FR"/>
        </w:rPr>
        <w:t>3</w:t>
      </w:r>
      <w:r w:rsidRPr="00FC7696">
        <w:rPr>
          <w:noProof w:val="0"/>
          <w:sz w:val="28"/>
          <w:lang w:val="fr-FR"/>
        </w:rPr>
        <w:t xml:space="preserve"> prochains mois. Pour la suite, nous lui souhaitons une réussite à la hauteur de ce</w:t>
      </w:r>
      <w:r>
        <w:rPr>
          <w:noProof w:val="0"/>
          <w:sz w:val="28"/>
          <w:lang w:val="fr-FR"/>
        </w:rPr>
        <w:t>lle</w:t>
      </w:r>
      <w:r w:rsidRPr="00FC7696">
        <w:rPr>
          <w:noProof w:val="0"/>
          <w:sz w:val="28"/>
          <w:lang w:val="fr-FR"/>
        </w:rPr>
        <w:t xml:space="preserve"> </w:t>
      </w:r>
      <w:r>
        <w:rPr>
          <w:noProof w:val="0"/>
          <w:sz w:val="28"/>
          <w:lang w:val="fr-FR"/>
        </w:rPr>
        <w:t xml:space="preserve">qu’il a connue durant ces 11 </w:t>
      </w:r>
      <w:r w:rsidRPr="00FC7696">
        <w:rPr>
          <w:noProof w:val="0"/>
          <w:sz w:val="28"/>
          <w:lang w:val="fr-FR"/>
        </w:rPr>
        <w:t>années passées.</w:t>
      </w:r>
    </w:p>
    <w:p w14:paraId="3BFB1E6C" w14:textId="77777777" w:rsidR="00CE27DF" w:rsidRPr="00FC7696" w:rsidRDefault="00CE27DF" w:rsidP="006518A7">
      <w:pPr>
        <w:pStyle w:val="-AgencyNormal"/>
        <w:rPr>
          <w:noProof w:val="0"/>
          <w:sz w:val="28"/>
          <w:lang w:val="fr-FR"/>
        </w:rPr>
      </w:pPr>
    </w:p>
    <w:p w14:paraId="2BCAFB10" w14:textId="77777777" w:rsidR="00CE27DF" w:rsidRPr="00FC7696" w:rsidRDefault="00CE27DF" w:rsidP="006518A7">
      <w:pPr>
        <w:pStyle w:val="-AgencyNormal"/>
        <w:rPr>
          <w:noProof w:val="0"/>
          <w:sz w:val="28"/>
          <w:lang w:val="fr-FR"/>
        </w:rPr>
      </w:pPr>
    </w:p>
    <w:sectPr w:rsidR="00CE27DF" w:rsidRPr="00FC7696" w:rsidSect="00BA3930">
      <w:headerReference w:type="default" r:id="rId8"/>
      <w:footerReference w:type="default" r:id="rId9"/>
      <w:headerReference w:type="first" r:id="rId10"/>
      <w:footerReference w:type="first" r:id="rId11"/>
      <w:pgSz w:w="11904" w:h="16829" w:code="1"/>
      <w:pgMar w:top="1134" w:right="1701" w:bottom="1701" w:left="1134" w:header="1134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10EA1" w14:textId="77777777" w:rsidR="00CE27DF" w:rsidRDefault="00CE27DF">
      <w:r>
        <w:separator/>
      </w:r>
    </w:p>
  </w:endnote>
  <w:endnote w:type="continuationSeparator" w:id="0">
    <w:p w14:paraId="0FA8BAAA" w14:textId="77777777" w:rsidR="00CE27DF" w:rsidRDefault="00CE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FuturaBookTBW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E140D" w14:textId="77777777" w:rsidR="00CE27DF" w:rsidRPr="00752F2C" w:rsidRDefault="00CE27DF" w:rsidP="00FE5590">
    <w:pPr>
      <w:pStyle w:val="-AgencyFooter"/>
      <w:jc w:val="center"/>
    </w:pPr>
    <w:r w:rsidRPr="00752F2C">
      <w:t>Agency•com</w:t>
    </w:r>
  </w:p>
  <w:p w14:paraId="53A3FF41" w14:textId="77777777" w:rsidR="00CE27DF" w:rsidRDefault="00CE27DF" w:rsidP="00FE5590">
    <w:pPr>
      <w:pStyle w:val="-AgencyFooter"/>
      <w:jc w:val="center"/>
    </w:pPr>
    <w:r w:rsidRPr="00752F2C">
      <w:t>Kroonlaan 165 Avenue de la Couronne, B-1050 Brussels, Belgium, tel. +32 2 789 39 11, fax +32 2 789 39 40, </w:t>
    </w:r>
    <w:hyperlink r:id="rId1" w:history="1">
      <w:r w:rsidRPr="00752F2C">
        <w:rPr>
          <w:color w:val="2152A8"/>
          <w:u w:val="single" w:color="2152A8"/>
        </w:rPr>
        <w:t>www.tbwagroup.be</w:t>
      </w:r>
    </w:hyperlink>
  </w:p>
  <w:p w14:paraId="558433DC" w14:textId="77777777" w:rsidR="00CE27DF" w:rsidRDefault="00CE27DF" w:rsidP="00FE5590">
    <w:pPr>
      <w:pStyle w:val="-AgencyFooter"/>
      <w:jc w:val="center"/>
    </w:pPr>
  </w:p>
  <w:p w14:paraId="4BC65131" w14:textId="77777777" w:rsidR="00CE27DF" w:rsidRDefault="00CE27DF" w:rsidP="00FE5590">
    <w:pPr>
      <w:pStyle w:val="-AgencyFooter"/>
      <w:tabs>
        <w:tab w:val="center" w:pos="4536"/>
      </w:tabs>
    </w:pPr>
    <w:r>
      <w:tab/>
      <w:t>© 2010 Agency.com Brussels proprietary and confidential</w:t>
    </w:r>
    <w:r>
      <w:tab/>
      <w:t xml:space="preserve">page </w:t>
    </w:r>
    <w:r w:rsidR="00973195">
      <w:fldChar w:fldCharType="begin"/>
    </w:r>
    <w:r w:rsidR="00973195">
      <w:instrText xml:space="preserve"> PAGE </w:instrText>
    </w:r>
    <w:r w:rsidR="00973195">
      <w:fldChar w:fldCharType="separate"/>
    </w:r>
    <w:r w:rsidR="00711511">
      <w:t>1</w:t>
    </w:r>
    <w:r w:rsidR="00973195">
      <w:fldChar w:fldCharType="end"/>
    </w:r>
    <w:r>
      <w:t>/</w:t>
    </w:r>
    <w:fldSimple w:instr=" NUMPAGES  \* MERGEFORMAT ">
      <w:r w:rsidR="00711511">
        <w:t>1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442A0" w14:textId="77777777" w:rsidR="00CE27DF" w:rsidRDefault="00CE27DF">
    <w:pPr>
      <w:tabs>
        <w:tab w:val="right" w:pos="9000"/>
      </w:tabs>
    </w:pPr>
    <w:r>
      <w:t>© 2006 Agency.com Brussels proprietary and confidential</w:t>
    </w:r>
    <w:r>
      <w:tab/>
    </w:r>
    <w:r>
      <w:tab/>
    </w:r>
    <w:r w:rsidR="00973195">
      <w:fldChar w:fldCharType="begin"/>
    </w:r>
    <w:r w:rsidR="00973195">
      <w:instrText xml:space="preserve"> PAGE </w:instrText>
    </w:r>
    <w:r w:rsidR="00973195">
      <w:fldChar w:fldCharType="separate"/>
    </w:r>
    <w:r>
      <w:rPr>
        <w:noProof/>
      </w:rPr>
      <w:t>1</w:t>
    </w:r>
    <w:r w:rsidR="00973195">
      <w:rPr>
        <w:noProof/>
      </w:rPr>
      <w:fldChar w:fldCharType="end"/>
    </w:r>
    <w:r>
      <w:t>/</w:t>
    </w:r>
    <w:r w:rsidR="00973195">
      <w:fldChar w:fldCharType="begin"/>
    </w:r>
    <w:r w:rsidR="00973195">
      <w:instrText xml:space="preserve"> NUMPAGES </w:instrText>
    </w:r>
    <w:r w:rsidR="00973195">
      <w:fldChar w:fldCharType="separate"/>
    </w:r>
    <w:r w:rsidR="00711511">
      <w:rPr>
        <w:noProof/>
      </w:rPr>
      <w:t>1</w:t>
    </w:r>
    <w:r w:rsidR="009731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68E2" w14:textId="77777777" w:rsidR="00CE27DF" w:rsidRDefault="00CE27DF">
      <w:r>
        <w:separator/>
      </w:r>
    </w:p>
  </w:footnote>
  <w:footnote w:type="continuationSeparator" w:id="0">
    <w:p w14:paraId="3C45DF6A" w14:textId="77777777" w:rsidR="00CE27DF" w:rsidRDefault="00CE27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2612B" w14:textId="77777777" w:rsidR="00CE27DF" w:rsidRDefault="00D47F49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ED491D" wp14:editId="3B1ABF3E">
              <wp:simplePos x="0" y="0"/>
              <wp:positionH relativeFrom="page">
                <wp:posOffset>6653530</wp:posOffset>
              </wp:positionH>
              <wp:positionV relativeFrom="page">
                <wp:posOffset>2179955</wp:posOffset>
              </wp:positionV>
              <wp:extent cx="616585" cy="4877435"/>
              <wp:effectExtent l="0" t="0" r="0" b="3810"/>
              <wp:wrapNone/>
              <wp:docPr id="4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4877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E0CAB" w14:textId="77777777" w:rsidR="00CE27DF" w:rsidRPr="0037091B" w:rsidRDefault="00CE27DF">
                          <w:pPr>
                            <w:rPr>
                              <w:rFonts w:ascii="Arial" w:hAnsi="Arial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z w:val="48"/>
                            </w:rPr>
                            <w:t>Copy Sheet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30" o:spid="_x0000_s1026" type="#_x0000_t202" style="position:absolute;margin-left:523.9pt;margin-top:171.65pt;width:48.55pt;height:384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" filled="f" stroked="f">
              <v:textbox style="layout-flow:vertical" inset="0,0,0,0">
                <w:txbxContent>
                  <w:p w14:paraId="689E0CAB" w14:textId="77777777" w:rsidR="00CE27DF" w:rsidRPr="0037091B" w:rsidRDefault="00CE27DF">
                    <w:pPr>
                      <w:rPr>
                        <w:rFonts w:ascii="Arial" w:hAnsi="Arial"/>
                        <w:sz w:val="48"/>
                      </w:rPr>
                    </w:pPr>
                    <w:r>
                      <w:rPr>
                        <w:rFonts w:ascii="Arial" w:hAnsi="Arial"/>
                        <w:sz w:val="48"/>
                      </w:rPr>
                      <w:t>Copy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C2781F9" wp14:editId="62B1D5C4">
          <wp:simplePos x="0" y="0"/>
          <wp:positionH relativeFrom="page">
            <wp:posOffset>6894195</wp:posOffset>
          </wp:positionH>
          <wp:positionV relativeFrom="page">
            <wp:posOffset>374015</wp:posOffset>
          </wp:positionV>
          <wp:extent cx="359410" cy="1727200"/>
          <wp:effectExtent l="0" t="0" r="0" b="0"/>
          <wp:wrapNone/>
          <wp:docPr id="2" name="Picture 2" descr="AGENCY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CY_RGB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172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62B5C4" wp14:editId="74E3F9D1">
              <wp:simplePos x="0" y="0"/>
              <wp:positionH relativeFrom="page">
                <wp:posOffset>7200900</wp:posOffset>
              </wp:positionH>
              <wp:positionV relativeFrom="page">
                <wp:posOffset>0</wp:posOffset>
              </wp:positionV>
              <wp:extent cx="360045" cy="360045"/>
              <wp:effectExtent l="0" t="0" r="0" b="0"/>
              <wp:wrapNone/>
              <wp:docPr id="1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63500" dist="38099" dir="2700000" algn="ctr" rotWithShape="0">
                          <a:srgbClr val="000000">
                            <a:alpha val="74998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26" style="position:absolute;margin-left:567pt;margin-top:0;width:28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" filled="f" fillcolor="black" stroked="f" strokecolor="#4a7ebb" strokeweight="1.5pt">
              <v:shadow on="t" opacity="49150f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D6E06" w14:textId="77777777" w:rsidR="00CE27DF" w:rsidRDefault="00D47F49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0" wp14:anchorId="68F3AA0E" wp14:editId="66CFC0E9">
              <wp:simplePos x="0" y="0"/>
              <wp:positionH relativeFrom="page">
                <wp:posOffset>6812280</wp:posOffset>
              </wp:positionH>
              <wp:positionV relativeFrom="page">
                <wp:posOffset>3336925</wp:posOffset>
              </wp:positionV>
              <wp:extent cx="866775" cy="4962525"/>
              <wp:effectExtent l="0" t="0" r="0" b="0"/>
              <wp:wrapTight wrapText="bothSides">
                <wp:wrapPolygon edited="0">
                  <wp:start x="633" y="0"/>
                  <wp:lineTo x="633" y="21448"/>
                  <wp:lineTo x="20255" y="21448"/>
                  <wp:lineTo x="20255" y="0"/>
                  <wp:lineTo x="633" y="0"/>
                </wp:wrapPolygon>
              </wp:wrapTight>
              <wp:docPr id="3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496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45171" w14:textId="77777777" w:rsidR="00CE27DF" w:rsidRDefault="00CE27DF">
                          <w:pPr>
                            <w:rPr>
                              <w:spacing w:val="-28"/>
                              <w:sz w:val="84"/>
                              <w:lang w:val="nl-BE"/>
                            </w:rPr>
                          </w:pPr>
                          <w:r>
                            <w:rPr>
                              <w:spacing w:val="-28"/>
                              <w:sz w:val="84"/>
                              <w:lang w:val="nl-BE"/>
                            </w:rPr>
                            <w:t>Creative Brief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26" o:spid="_x0000_s1027" type="#_x0000_t202" style="position:absolute;margin-left:536.4pt;margin-top:262.75pt;width:68.25pt;height:39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" o:allowoverlap="f" filled="f" stroked="f">
              <v:textbox style="layout-flow:vertical">
                <w:txbxContent>
                  <w:p w14:paraId="7A845171" w14:textId="77777777" w:rsidR="00CE27DF" w:rsidRDefault="00CE27DF">
                    <w:pPr>
                      <w:rPr>
                        <w:spacing w:val="-28"/>
                        <w:sz w:val="84"/>
                        <w:lang w:val="nl-BE"/>
                      </w:rPr>
                    </w:pPr>
                    <w:r>
                      <w:rPr>
                        <w:spacing w:val="-28"/>
                        <w:sz w:val="84"/>
                        <w:lang w:val="nl-BE"/>
                      </w:rPr>
                      <w:t>Creative Brief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1" layoutInCell="1" allowOverlap="1" wp14:anchorId="4B28A514" wp14:editId="7151C276">
          <wp:simplePos x="0" y="0"/>
          <wp:positionH relativeFrom="page">
            <wp:posOffset>6766560</wp:posOffset>
          </wp:positionH>
          <wp:positionV relativeFrom="page">
            <wp:posOffset>137160</wp:posOffset>
          </wp:positionV>
          <wp:extent cx="860425" cy="3200400"/>
          <wp:effectExtent l="0" t="0" r="3175" b="0"/>
          <wp:wrapSquare wrapText="bothSides"/>
          <wp:docPr id="5" name="Picture 1" descr="agency_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y_logo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32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7ED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61212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1AC32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722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0FE99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C8F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A7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10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42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2C5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339C8"/>
    <w:multiLevelType w:val="hybridMultilevel"/>
    <w:tmpl w:val="2BFA9002"/>
    <w:lvl w:ilvl="0" w:tplc="8BFA5BEE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775E7E"/>
    <w:multiLevelType w:val="multilevel"/>
    <w:tmpl w:val="D05A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dstrike w:val="0"/>
        <w:color w:val="auto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E18BF"/>
    <w:multiLevelType w:val="hybridMultilevel"/>
    <w:tmpl w:val="0B7AB294"/>
    <w:lvl w:ilvl="0" w:tplc="56044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8E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36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8C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09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B25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CF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CE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BCC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F3368"/>
    <w:multiLevelType w:val="hybridMultilevel"/>
    <w:tmpl w:val="08B8B7A4"/>
    <w:lvl w:ilvl="0" w:tplc="A2FE851E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DF7416"/>
    <w:multiLevelType w:val="hybridMultilevel"/>
    <w:tmpl w:val="935E086A"/>
    <w:lvl w:ilvl="0" w:tplc="17129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7A75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AE42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D01F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020F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9431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10F0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AECB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FB49A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8A031F"/>
    <w:multiLevelType w:val="multilevel"/>
    <w:tmpl w:val="C9B2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dstrike w:val="0"/>
        <w:color w:val="auto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515C6E"/>
    <w:multiLevelType w:val="multilevel"/>
    <w:tmpl w:val="D05A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dstrike w:val="0"/>
        <w:color w:val="auto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7E5CB5"/>
    <w:multiLevelType w:val="multilevel"/>
    <w:tmpl w:val="15DC1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30341"/>
    <w:multiLevelType w:val="multilevel"/>
    <w:tmpl w:val="15DC1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D256A"/>
    <w:multiLevelType w:val="hybridMultilevel"/>
    <w:tmpl w:val="E8B03CC2"/>
    <w:lvl w:ilvl="0" w:tplc="6120A25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D370D"/>
    <w:multiLevelType w:val="singleLevel"/>
    <w:tmpl w:val="68EA7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>
    <w:nsid w:val="6846121D"/>
    <w:multiLevelType w:val="hybridMultilevel"/>
    <w:tmpl w:val="18944858"/>
    <w:lvl w:ilvl="0" w:tplc="885A8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1681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C1441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B86C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3702F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FFC47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4CE32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0BC16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076A1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933BC4"/>
    <w:multiLevelType w:val="multilevel"/>
    <w:tmpl w:val="D05A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dstrike w:val="0"/>
        <w:color w:val="auto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2658EA"/>
    <w:multiLevelType w:val="multilevel"/>
    <w:tmpl w:val="E8B03CC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D61A4"/>
    <w:multiLevelType w:val="hybridMultilevel"/>
    <w:tmpl w:val="1ED4ECC2"/>
    <w:lvl w:ilvl="0" w:tplc="83E2D688">
      <w:start w:val="1"/>
      <w:numFmt w:val="bullet"/>
      <w:pStyle w:val="TOC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CE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A4E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1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49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98C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65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8F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925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2"/>
  </w:num>
  <w:num w:numId="5">
    <w:abstractNumId w:val="15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4"/>
  </w:num>
  <w:num w:numId="33">
    <w:abstractNumId w:val="19"/>
  </w:num>
  <w:num w:numId="34">
    <w:abstractNumId w:val="18"/>
  </w:num>
  <w:num w:numId="35">
    <w:abstractNumId w:val="17"/>
  </w:num>
  <w:num w:numId="36">
    <w:abstractNumId w:val="10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A7"/>
    <w:rsid w:val="000B2EE8"/>
    <w:rsid w:val="0016069D"/>
    <w:rsid w:val="001A4D71"/>
    <w:rsid w:val="001E182A"/>
    <w:rsid w:val="00272BC9"/>
    <w:rsid w:val="002B03F2"/>
    <w:rsid w:val="002D2BCD"/>
    <w:rsid w:val="002F1E98"/>
    <w:rsid w:val="0037091B"/>
    <w:rsid w:val="003813B7"/>
    <w:rsid w:val="00386166"/>
    <w:rsid w:val="003B3CFC"/>
    <w:rsid w:val="004635B5"/>
    <w:rsid w:val="0046539A"/>
    <w:rsid w:val="00497B29"/>
    <w:rsid w:val="004A40BA"/>
    <w:rsid w:val="00500D9C"/>
    <w:rsid w:val="0055244A"/>
    <w:rsid w:val="005B227D"/>
    <w:rsid w:val="005C7149"/>
    <w:rsid w:val="005D0108"/>
    <w:rsid w:val="006518A7"/>
    <w:rsid w:val="006626A1"/>
    <w:rsid w:val="00711511"/>
    <w:rsid w:val="00735FC5"/>
    <w:rsid w:val="00752F2C"/>
    <w:rsid w:val="007B20F2"/>
    <w:rsid w:val="00817606"/>
    <w:rsid w:val="008F7387"/>
    <w:rsid w:val="00973195"/>
    <w:rsid w:val="009A60CF"/>
    <w:rsid w:val="00A0521A"/>
    <w:rsid w:val="00A07C20"/>
    <w:rsid w:val="00A912BC"/>
    <w:rsid w:val="00AB16C5"/>
    <w:rsid w:val="00AC7994"/>
    <w:rsid w:val="00AF2AB9"/>
    <w:rsid w:val="00B124F2"/>
    <w:rsid w:val="00B14594"/>
    <w:rsid w:val="00BA3930"/>
    <w:rsid w:val="00C15772"/>
    <w:rsid w:val="00C62F1D"/>
    <w:rsid w:val="00CE27DF"/>
    <w:rsid w:val="00CE7A04"/>
    <w:rsid w:val="00CF7F13"/>
    <w:rsid w:val="00D34D06"/>
    <w:rsid w:val="00D47F49"/>
    <w:rsid w:val="00DA75F3"/>
    <w:rsid w:val="00E0158A"/>
    <w:rsid w:val="00E1113E"/>
    <w:rsid w:val="00E14272"/>
    <w:rsid w:val="00E33AC9"/>
    <w:rsid w:val="00E4145B"/>
    <w:rsid w:val="00E4632B"/>
    <w:rsid w:val="00EA0C66"/>
    <w:rsid w:val="00EA226E"/>
    <w:rsid w:val="00EA731A"/>
    <w:rsid w:val="00ED24CC"/>
    <w:rsid w:val="00ED6AB4"/>
    <w:rsid w:val="00F224DD"/>
    <w:rsid w:val="00F57CA8"/>
    <w:rsid w:val="00F9410A"/>
    <w:rsid w:val="00FC7696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8B9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158A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0158A"/>
    <w:pPr>
      <w:keepNext/>
      <w:keepLines/>
      <w:numPr>
        <w:numId w:val="38"/>
      </w:numPr>
      <w:pBdr>
        <w:bottom w:val="single" w:sz="4" w:space="1" w:color="auto"/>
      </w:pBdr>
      <w:tabs>
        <w:tab w:val="left" w:pos="567"/>
      </w:tabs>
      <w:spacing w:before="480" w:after="120"/>
      <w:outlineLvl w:val="0"/>
    </w:pPr>
    <w:rPr>
      <w:rFonts w:ascii="Calibri" w:eastAsia="MS Goth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158A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158A"/>
    <w:pPr>
      <w:keepNext/>
      <w:keepLines/>
      <w:spacing w:before="200"/>
      <w:outlineLvl w:val="2"/>
    </w:pPr>
    <w:rPr>
      <w:rFonts w:ascii="Calibri" w:eastAsia="MS Goth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158A"/>
    <w:pPr>
      <w:keepNext/>
      <w:keepLines/>
      <w:spacing w:before="200"/>
      <w:outlineLvl w:val="3"/>
    </w:pPr>
    <w:rPr>
      <w:rFonts w:ascii="Calibri" w:eastAsia="MS Goth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03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93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93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93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93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93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customStyle="1" w:styleId="-AgencyHeading3">
    <w:name w:val="-Agency Heading 3"/>
    <w:basedOn w:val="-AgencyHeading2"/>
    <w:next w:val="-AgencyNormal"/>
    <w:uiPriority w:val="99"/>
    <w:rsid w:val="00E0158A"/>
    <w:pPr>
      <w:spacing w:before="120" w:after="60"/>
      <w:outlineLvl w:val="2"/>
    </w:pPr>
    <w:rPr>
      <w:b/>
      <w:sz w:val="17"/>
    </w:rPr>
  </w:style>
  <w:style w:type="paragraph" w:customStyle="1" w:styleId="-AgencyHeading2">
    <w:name w:val="-Agency Heading 2"/>
    <w:basedOn w:val="-AgencyHeading1"/>
    <w:next w:val="-AgencyNormal"/>
    <w:uiPriority w:val="99"/>
    <w:rsid w:val="00E0158A"/>
    <w:pPr>
      <w:pBdr>
        <w:top w:val="single" w:sz="4" w:space="1" w:color="000000"/>
      </w:pBdr>
      <w:spacing w:before="240"/>
      <w:outlineLvl w:val="1"/>
    </w:pPr>
    <w:rPr>
      <w:sz w:val="24"/>
    </w:rPr>
  </w:style>
  <w:style w:type="paragraph" w:customStyle="1" w:styleId="-AgencyHeading1">
    <w:name w:val="-Agency Heading 1"/>
    <w:basedOn w:val="-AgencyNormal"/>
    <w:next w:val="-AgencyNormal"/>
    <w:uiPriority w:val="99"/>
    <w:rsid w:val="00E0158A"/>
    <w:pPr>
      <w:pBdr>
        <w:top w:val="single" w:sz="8" w:space="1" w:color="000000"/>
      </w:pBdr>
      <w:spacing w:before="360" w:after="120"/>
      <w:outlineLvl w:val="0"/>
    </w:pPr>
    <w:rPr>
      <w:sz w:val="36"/>
    </w:rPr>
  </w:style>
  <w:style w:type="paragraph" w:customStyle="1" w:styleId="-AgencyNormal">
    <w:name w:val="-Agency Normal"/>
    <w:uiPriority w:val="99"/>
    <w:rsid w:val="00E0158A"/>
    <w:rPr>
      <w:rFonts w:ascii="Arial" w:hAnsi="Arial"/>
      <w:noProof/>
      <w:sz w:val="17"/>
      <w:szCs w:val="24"/>
      <w:lang w:val="en-GB" w:eastAsia="en-US"/>
    </w:rPr>
  </w:style>
  <w:style w:type="paragraph" w:styleId="TOC2">
    <w:name w:val="toc 2"/>
    <w:basedOn w:val="TOC1"/>
    <w:next w:val="Normal"/>
    <w:uiPriority w:val="99"/>
    <w:rsid w:val="00E0158A"/>
    <w:rPr>
      <w:sz w:val="20"/>
      <w:szCs w:val="22"/>
    </w:rPr>
  </w:style>
  <w:style w:type="paragraph" w:styleId="TOC1">
    <w:name w:val="toc 1"/>
    <w:basedOn w:val="-AgencyNormal"/>
    <w:next w:val="Normal"/>
    <w:uiPriority w:val="99"/>
    <w:rsid w:val="00E0158A"/>
    <w:pPr>
      <w:tabs>
        <w:tab w:val="left" w:pos="567"/>
        <w:tab w:val="right" w:pos="9072"/>
      </w:tabs>
      <w:spacing w:before="120"/>
    </w:pPr>
    <w:rPr>
      <w:sz w:val="24"/>
    </w:rPr>
  </w:style>
  <w:style w:type="paragraph" w:styleId="TOC3">
    <w:name w:val="toc 3"/>
    <w:basedOn w:val="TOC2"/>
    <w:next w:val="Normal"/>
    <w:uiPriority w:val="99"/>
    <w:rsid w:val="00E0158A"/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E0158A"/>
    <w:pPr>
      <w:ind w:left="720"/>
    </w:pPr>
    <w:rPr>
      <w:sz w:val="20"/>
      <w:szCs w:val="20"/>
    </w:rPr>
  </w:style>
  <w:style w:type="paragraph" w:customStyle="1" w:styleId="-AgencyFooter">
    <w:name w:val="-Agency Footer"/>
    <w:basedOn w:val="-AgencyNormal"/>
    <w:uiPriority w:val="99"/>
    <w:rsid w:val="00E0158A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TableHeading">
    <w:name w:val="-Agency Table Heading"/>
    <w:basedOn w:val="-AgencyNormal"/>
    <w:uiPriority w:val="99"/>
    <w:rsid w:val="00E0158A"/>
    <w:pPr>
      <w:spacing w:before="60" w:after="60"/>
    </w:pPr>
    <w:rPr>
      <w:b/>
    </w:rPr>
  </w:style>
  <w:style w:type="paragraph" w:customStyle="1" w:styleId="-AgencyTable">
    <w:name w:val="-Agency Table"/>
    <w:basedOn w:val="-AgencyNormal"/>
    <w:uiPriority w:val="99"/>
    <w:rsid w:val="00E0158A"/>
    <w:pPr>
      <w:spacing w:before="60" w:after="60"/>
    </w:pPr>
  </w:style>
  <w:style w:type="paragraph" w:customStyle="1" w:styleId="-AgencyNormalBullets">
    <w:name w:val="-Agency Normal Bullets"/>
    <w:basedOn w:val="-AgencyNormal"/>
    <w:uiPriority w:val="99"/>
    <w:rsid w:val="00E0158A"/>
  </w:style>
  <w:style w:type="paragraph" w:customStyle="1" w:styleId="-AgencyNormalNumbered">
    <w:name w:val="-Agency Normal Numbered"/>
    <w:basedOn w:val="-AgencyNormal"/>
    <w:uiPriority w:val="99"/>
    <w:rsid w:val="00E0158A"/>
  </w:style>
  <w:style w:type="paragraph" w:customStyle="1" w:styleId="-AgencyHeading1Numbered">
    <w:name w:val="-Agency Heading 1 Numbered"/>
    <w:basedOn w:val="-AgencyHeading1"/>
    <w:next w:val="-AgencyNormal"/>
    <w:uiPriority w:val="99"/>
    <w:rsid w:val="00E0158A"/>
  </w:style>
  <w:style w:type="paragraph" w:customStyle="1" w:styleId="-AgencyHeading2Numbered">
    <w:name w:val="-Agency Heading 2 Numbered"/>
    <w:basedOn w:val="-AgencyHeading2"/>
    <w:next w:val="-AgencyNormal"/>
    <w:uiPriority w:val="99"/>
    <w:rsid w:val="00E0158A"/>
    <w:pPr>
      <w:keepNext/>
    </w:pPr>
  </w:style>
  <w:style w:type="paragraph" w:customStyle="1" w:styleId="-AgencyHeading3Numbered">
    <w:name w:val="-Agency Heading 3 Numbered"/>
    <w:basedOn w:val="-AgencyHeading3"/>
    <w:uiPriority w:val="99"/>
    <w:rsid w:val="00E0158A"/>
  </w:style>
  <w:style w:type="paragraph" w:customStyle="1" w:styleId="-TBWANormal">
    <w:name w:val="-TBWA Normal"/>
    <w:uiPriority w:val="99"/>
    <w:rsid w:val="00E0158A"/>
    <w:rPr>
      <w:rFonts w:ascii="FuturaLightTBWA" w:hAnsi="FuturaLightTBWA"/>
      <w:noProof/>
      <w:sz w:val="19"/>
      <w:szCs w:val="24"/>
      <w:lang w:val="en-US" w:eastAsia="en-US"/>
    </w:rPr>
  </w:style>
  <w:style w:type="paragraph" w:customStyle="1" w:styleId="-TBWAHeaderFooter">
    <w:name w:val="-TBWA Header/Footer"/>
    <w:basedOn w:val="-TBWANormal"/>
    <w:autoRedefine/>
    <w:uiPriority w:val="99"/>
    <w:rsid w:val="00E0158A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uiPriority w:val="99"/>
    <w:rsid w:val="00E0158A"/>
    <w:pPr>
      <w:keepNext/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uiPriority w:val="99"/>
    <w:rsid w:val="00E0158A"/>
    <w:pPr>
      <w:keepNext/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uiPriority w:val="99"/>
    <w:rsid w:val="00E0158A"/>
    <w:pPr>
      <w:keepNext/>
    </w:pPr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uiPriority w:val="99"/>
    <w:rsid w:val="00E0158A"/>
    <w:rPr>
      <w:rFonts w:ascii="FuturaBookTBWA" w:hAnsi="FuturaBookTBWA"/>
    </w:rPr>
  </w:style>
  <w:style w:type="paragraph" w:customStyle="1" w:styleId="-TBWANormalBullets">
    <w:name w:val="-TBWA Normal Bullets"/>
    <w:basedOn w:val="-TBWANormal"/>
    <w:uiPriority w:val="99"/>
    <w:rsid w:val="00E0158A"/>
  </w:style>
  <w:style w:type="paragraph" w:customStyle="1" w:styleId="-TBWANormalNumbered">
    <w:name w:val="-TBWA Normal Numbered"/>
    <w:basedOn w:val="-TBWANormal"/>
    <w:uiPriority w:val="99"/>
    <w:rsid w:val="00E0158A"/>
  </w:style>
  <w:style w:type="paragraph" w:styleId="TOCHeading">
    <w:name w:val="TOC Heading"/>
    <w:basedOn w:val="-AgencyHeading1Numbered"/>
    <w:next w:val="Normal"/>
    <w:uiPriority w:val="99"/>
    <w:qFormat/>
    <w:rsid w:val="00E0158A"/>
    <w:pPr>
      <w:tabs>
        <w:tab w:val="left" w:pos="567"/>
      </w:tabs>
      <w:outlineLvl w:val="9"/>
    </w:pPr>
  </w:style>
  <w:style w:type="paragraph" w:styleId="Header">
    <w:name w:val="header"/>
    <w:basedOn w:val="Normal"/>
    <w:link w:val="HeaderChar"/>
    <w:uiPriority w:val="99"/>
    <w:rsid w:val="005D0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0108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0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10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158A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0158A"/>
    <w:pPr>
      <w:keepNext/>
      <w:keepLines/>
      <w:numPr>
        <w:numId w:val="38"/>
      </w:numPr>
      <w:pBdr>
        <w:bottom w:val="single" w:sz="4" w:space="1" w:color="auto"/>
      </w:pBdr>
      <w:tabs>
        <w:tab w:val="left" w:pos="567"/>
      </w:tabs>
      <w:spacing w:before="480" w:after="120"/>
      <w:outlineLvl w:val="0"/>
    </w:pPr>
    <w:rPr>
      <w:rFonts w:ascii="Calibri" w:eastAsia="MS Goth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158A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158A"/>
    <w:pPr>
      <w:keepNext/>
      <w:keepLines/>
      <w:spacing w:before="200"/>
      <w:outlineLvl w:val="2"/>
    </w:pPr>
    <w:rPr>
      <w:rFonts w:ascii="Calibri" w:eastAsia="MS Goth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158A"/>
    <w:pPr>
      <w:keepNext/>
      <w:keepLines/>
      <w:spacing w:before="200"/>
      <w:outlineLvl w:val="3"/>
    </w:pPr>
    <w:rPr>
      <w:rFonts w:ascii="Calibri" w:eastAsia="MS Goth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03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93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93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93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93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93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customStyle="1" w:styleId="-AgencyHeading3">
    <w:name w:val="-Agency Heading 3"/>
    <w:basedOn w:val="-AgencyHeading2"/>
    <w:next w:val="-AgencyNormal"/>
    <w:uiPriority w:val="99"/>
    <w:rsid w:val="00E0158A"/>
    <w:pPr>
      <w:spacing w:before="120" w:after="60"/>
      <w:outlineLvl w:val="2"/>
    </w:pPr>
    <w:rPr>
      <w:b/>
      <w:sz w:val="17"/>
    </w:rPr>
  </w:style>
  <w:style w:type="paragraph" w:customStyle="1" w:styleId="-AgencyHeading2">
    <w:name w:val="-Agency Heading 2"/>
    <w:basedOn w:val="-AgencyHeading1"/>
    <w:next w:val="-AgencyNormal"/>
    <w:uiPriority w:val="99"/>
    <w:rsid w:val="00E0158A"/>
    <w:pPr>
      <w:pBdr>
        <w:top w:val="single" w:sz="4" w:space="1" w:color="000000"/>
      </w:pBdr>
      <w:spacing w:before="240"/>
      <w:outlineLvl w:val="1"/>
    </w:pPr>
    <w:rPr>
      <w:sz w:val="24"/>
    </w:rPr>
  </w:style>
  <w:style w:type="paragraph" w:customStyle="1" w:styleId="-AgencyHeading1">
    <w:name w:val="-Agency Heading 1"/>
    <w:basedOn w:val="-AgencyNormal"/>
    <w:next w:val="-AgencyNormal"/>
    <w:uiPriority w:val="99"/>
    <w:rsid w:val="00E0158A"/>
    <w:pPr>
      <w:pBdr>
        <w:top w:val="single" w:sz="8" w:space="1" w:color="000000"/>
      </w:pBdr>
      <w:spacing w:before="360" w:after="120"/>
      <w:outlineLvl w:val="0"/>
    </w:pPr>
    <w:rPr>
      <w:sz w:val="36"/>
    </w:rPr>
  </w:style>
  <w:style w:type="paragraph" w:customStyle="1" w:styleId="-AgencyNormal">
    <w:name w:val="-Agency Normal"/>
    <w:uiPriority w:val="99"/>
    <w:rsid w:val="00E0158A"/>
    <w:rPr>
      <w:rFonts w:ascii="Arial" w:hAnsi="Arial"/>
      <w:noProof/>
      <w:sz w:val="17"/>
      <w:szCs w:val="24"/>
      <w:lang w:val="en-GB" w:eastAsia="en-US"/>
    </w:rPr>
  </w:style>
  <w:style w:type="paragraph" w:styleId="TOC2">
    <w:name w:val="toc 2"/>
    <w:basedOn w:val="TOC1"/>
    <w:next w:val="Normal"/>
    <w:uiPriority w:val="99"/>
    <w:rsid w:val="00E0158A"/>
    <w:rPr>
      <w:sz w:val="20"/>
      <w:szCs w:val="22"/>
    </w:rPr>
  </w:style>
  <w:style w:type="paragraph" w:styleId="TOC1">
    <w:name w:val="toc 1"/>
    <w:basedOn w:val="-AgencyNormal"/>
    <w:next w:val="Normal"/>
    <w:uiPriority w:val="99"/>
    <w:rsid w:val="00E0158A"/>
    <w:pPr>
      <w:tabs>
        <w:tab w:val="left" w:pos="567"/>
        <w:tab w:val="right" w:pos="9072"/>
      </w:tabs>
      <w:spacing w:before="120"/>
    </w:pPr>
    <w:rPr>
      <w:sz w:val="24"/>
    </w:rPr>
  </w:style>
  <w:style w:type="paragraph" w:styleId="TOC3">
    <w:name w:val="toc 3"/>
    <w:basedOn w:val="TOC2"/>
    <w:next w:val="Normal"/>
    <w:uiPriority w:val="99"/>
    <w:rsid w:val="00E0158A"/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E0158A"/>
    <w:pPr>
      <w:ind w:left="720"/>
    </w:pPr>
    <w:rPr>
      <w:sz w:val="20"/>
      <w:szCs w:val="20"/>
    </w:rPr>
  </w:style>
  <w:style w:type="paragraph" w:customStyle="1" w:styleId="-AgencyFooter">
    <w:name w:val="-Agency Footer"/>
    <w:basedOn w:val="-AgencyNormal"/>
    <w:uiPriority w:val="99"/>
    <w:rsid w:val="00E0158A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TableHeading">
    <w:name w:val="-Agency Table Heading"/>
    <w:basedOn w:val="-AgencyNormal"/>
    <w:uiPriority w:val="99"/>
    <w:rsid w:val="00E0158A"/>
    <w:pPr>
      <w:spacing w:before="60" w:after="60"/>
    </w:pPr>
    <w:rPr>
      <w:b/>
    </w:rPr>
  </w:style>
  <w:style w:type="paragraph" w:customStyle="1" w:styleId="-AgencyTable">
    <w:name w:val="-Agency Table"/>
    <w:basedOn w:val="-AgencyNormal"/>
    <w:uiPriority w:val="99"/>
    <w:rsid w:val="00E0158A"/>
    <w:pPr>
      <w:spacing w:before="60" w:after="60"/>
    </w:pPr>
  </w:style>
  <w:style w:type="paragraph" w:customStyle="1" w:styleId="-AgencyNormalBullets">
    <w:name w:val="-Agency Normal Bullets"/>
    <w:basedOn w:val="-AgencyNormal"/>
    <w:uiPriority w:val="99"/>
    <w:rsid w:val="00E0158A"/>
  </w:style>
  <w:style w:type="paragraph" w:customStyle="1" w:styleId="-AgencyNormalNumbered">
    <w:name w:val="-Agency Normal Numbered"/>
    <w:basedOn w:val="-AgencyNormal"/>
    <w:uiPriority w:val="99"/>
    <w:rsid w:val="00E0158A"/>
  </w:style>
  <w:style w:type="paragraph" w:customStyle="1" w:styleId="-AgencyHeading1Numbered">
    <w:name w:val="-Agency Heading 1 Numbered"/>
    <w:basedOn w:val="-AgencyHeading1"/>
    <w:next w:val="-AgencyNormal"/>
    <w:uiPriority w:val="99"/>
    <w:rsid w:val="00E0158A"/>
  </w:style>
  <w:style w:type="paragraph" w:customStyle="1" w:styleId="-AgencyHeading2Numbered">
    <w:name w:val="-Agency Heading 2 Numbered"/>
    <w:basedOn w:val="-AgencyHeading2"/>
    <w:next w:val="-AgencyNormal"/>
    <w:uiPriority w:val="99"/>
    <w:rsid w:val="00E0158A"/>
    <w:pPr>
      <w:keepNext/>
    </w:pPr>
  </w:style>
  <w:style w:type="paragraph" w:customStyle="1" w:styleId="-AgencyHeading3Numbered">
    <w:name w:val="-Agency Heading 3 Numbered"/>
    <w:basedOn w:val="-AgencyHeading3"/>
    <w:uiPriority w:val="99"/>
    <w:rsid w:val="00E0158A"/>
  </w:style>
  <w:style w:type="paragraph" w:customStyle="1" w:styleId="-TBWANormal">
    <w:name w:val="-TBWA Normal"/>
    <w:uiPriority w:val="99"/>
    <w:rsid w:val="00E0158A"/>
    <w:rPr>
      <w:rFonts w:ascii="FuturaLightTBWA" w:hAnsi="FuturaLightTBWA"/>
      <w:noProof/>
      <w:sz w:val="19"/>
      <w:szCs w:val="24"/>
      <w:lang w:val="en-US" w:eastAsia="en-US"/>
    </w:rPr>
  </w:style>
  <w:style w:type="paragraph" w:customStyle="1" w:styleId="-TBWAHeaderFooter">
    <w:name w:val="-TBWA Header/Footer"/>
    <w:basedOn w:val="-TBWANormal"/>
    <w:autoRedefine/>
    <w:uiPriority w:val="99"/>
    <w:rsid w:val="00E0158A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uiPriority w:val="99"/>
    <w:rsid w:val="00E0158A"/>
    <w:pPr>
      <w:keepNext/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uiPriority w:val="99"/>
    <w:rsid w:val="00E0158A"/>
    <w:pPr>
      <w:keepNext/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uiPriority w:val="99"/>
    <w:rsid w:val="00E0158A"/>
    <w:pPr>
      <w:keepNext/>
    </w:pPr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uiPriority w:val="99"/>
    <w:rsid w:val="00E0158A"/>
    <w:rPr>
      <w:rFonts w:ascii="FuturaBookTBWA" w:hAnsi="FuturaBookTBWA"/>
    </w:rPr>
  </w:style>
  <w:style w:type="paragraph" w:customStyle="1" w:styleId="-TBWANormalBullets">
    <w:name w:val="-TBWA Normal Bullets"/>
    <w:basedOn w:val="-TBWANormal"/>
    <w:uiPriority w:val="99"/>
    <w:rsid w:val="00E0158A"/>
  </w:style>
  <w:style w:type="paragraph" w:customStyle="1" w:styleId="-TBWANormalNumbered">
    <w:name w:val="-TBWA Normal Numbered"/>
    <w:basedOn w:val="-TBWANormal"/>
    <w:uiPriority w:val="99"/>
    <w:rsid w:val="00E0158A"/>
  </w:style>
  <w:style w:type="paragraph" w:styleId="TOCHeading">
    <w:name w:val="TOC Heading"/>
    <w:basedOn w:val="-AgencyHeading1Numbered"/>
    <w:next w:val="Normal"/>
    <w:uiPriority w:val="99"/>
    <w:qFormat/>
    <w:rsid w:val="00E0158A"/>
    <w:pPr>
      <w:tabs>
        <w:tab w:val="left" w:pos="567"/>
      </w:tabs>
      <w:outlineLvl w:val="9"/>
    </w:pPr>
  </w:style>
  <w:style w:type="paragraph" w:styleId="Header">
    <w:name w:val="header"/>
    <w:basedOn w:val="Normal"/>
    <w:link w:val="HeaderChar"/>
    <w:uiPriority w:val="99"/>
    <w:rsid w:val="005D0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0108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0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10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bwagroup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Macintosh Word</Application>
  <DocSecurity>0</DocSecurity>
  <Lines>6</Lines>
  <Paragraphs>1</Paragraphs>
  <ScaleCrop>false</ScaleCrop>
  <Manager>Agency.com</Manager>
  <Company>Agency.com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Agency.com</dc:title>
  <dc:subject>Agency.com</dc:subject>
  <dc:creator>Peter Loiseaux</dc:creator>
  <cp:keywords/>
  <dc:description/>
  <cp:lastModifiedBy>Admin</cp:lastModifiedBy>
  <cp:revision>3</cp:revision>
  <cp:lastPrinted>2012-04-19T06:31:00Z</cp:lastPrinted>
  <dcterms:created xsi:type="dcterms:W3CDTF">2012-04-19T06:30:00Z</dcterms:created>
  <dcterms:modified xsi:type="dcterms:W3CDTF">2012-04-19T06:31:00Z</dcterms:modified>
</cp:coreProperties>
</file>