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48984" w14:textId="77777777" w:rsidR="00570497" w:rsidRPr="00310566" w:rsidRDefault="00570497" w:rsidP="00875401">
      <w:pPr>
        <w:spacing w:line="276" w:lineRule="auto"/>
        <w:rPr>
          <w:rFonts w:ascii="Century Gothic" w:hAnsi="Century Gothic"/>
          <w:u w:val="single"/>
          <w:lang w:val="nl-BE"/>
        </w:rPr>
      </w:pPr>
    </w:p>
    <w:p w14:paraId="036C7D0D" w14:textId="77777777" w:rsidR="00570497" w:rsidRPr="00725536" w:rsidRDefault="00725536" w:rsidP="00725536">
      <w:pPr>
        <w:spacing w:line="276" w:lineRule="auto"/>
        <w:jc w:val="right"/>
        <w:rPr>
          <w:rFonts w:ascii="Century Gothic" w:hAnsi="Century Gothic"/>
          <w:color w:val="999999"/>
          <w:lang w:val="nl-BE"/>
        </w:rPr>
      </w:pPr>
      <w:r>
        <w:rPr>
          <w:rFonts w:ascii="Century Gothic" w:hAnsi="Century Gothic"/>
          <w:color w:val="999999"/>
          <w:lang w:val="nl-BE"/>
        </w:rPr>
        <w:t>PERSDOSSIER</w:t>
      </w:r>
    </w:p>
    <w:p w14:paraId="74060501" w14:textId="77777777" w:rsidR="00570497" w:rsidRPr="00310566" w:rsidRDefault="00570497" w:rsidP="00875401">
      <w:pPr>
        <w:jc w:val="center"/>
        <w:rPr>
          <w:rFonts w:ascii="Century Gothic" w:hAnsi="Century Gothic"/>
          <w:color w:val="3366FF"/>
          <w:lang w:val="nl-BE"/>
        </w:rPr>
      </w:pPr>
    </w:p>
    <w:p w14:paraId="25FAFACA" w14:textId="77777777" w:rsidR="00570497" w:rsidRPr="00310566" w:rsidRDefault="00570497" w:rsidP="00875401">
      <w:pPr>
        <w:jc w:val="center"/>
        <w:rPr>
          <w:rFonts w:ascii="Century Gothic" w:hAnsi="Century Gothic"/>
          <w:b/>
          <w:color w:val="365F91"/>
          <w:sz w:val="32"/>
          <w:szCs w:val="32"/>
          <w:lang w:val="nl-BE"/>
        </w:rPr>
      </w:pPr>
      <w:proofErr w:type="spellStart"/>
      <w:r w:rsidRPr="00310566">
        <w:rPr>
          <w:rFonts w:ascii="Century Gothic" w:hAnsi="Century Gothic"/>
          <w:b/>
          <w:color w:val="365F91"/>
          <w:sz w:val="32"/>
          <w:szCs w:val="32"/>
          <w:lang w:val="nl-BE"/>
        </w:rPr>
        <w:t>Schüco</w:t>
      </w:r>
      <w:proofErr w:type="spellEnd"/>
      <w:r w:rsidRPr="00310566">
        <w:rPr>
          <w:rFonts w:ascii="Century Gothic" w:hAnsi="Century Gothic"/>
          <w:b/>
          <w:color w:val="365F91"/>
          <w:sz w:val="32"/>
          <w:szCs w:val="32"/>
          <w:lang w:val="nl-BE"/>
        </w:rPr>
        <w:t xml:space="preserve"> op </w:t>
      </w:r>
      <w:proofErr w:type="spellStart"/>
      <w:r w:rsidRPr="00310566">
        <w:rPr>
          <w:rFonts w:ascii="Century Gothic" w:hAnsi="Century Gothic"/>
          <w:b/>
          <w:color w:val="365F91"/>
          <w:sz w:val="32"/>
          <w:szCs w:val="32"/>
          <w:lang w:val="nl-BE"/>
        </w:rPr>
        <w:t>Batibouw</w:t>
      </w:r>
      <w:proofErr w:type="spellEnd"/>
    </w:p>
    <w:p w14:paraId="2873E1F0" w14:textId="77777777" w:rsidR="00570497" w:rsidRPr="00310566" w:rsidRDefault="00570497" w:rsidP="00875401">
      <w:pPr>
        <w:jc w:val="center"/>
        <w:rPr>
          <w:rFonts w:ascii="Century Gothic" w:hAnsi="Century Gothic"/>
          <w:color w:val="365F91"/>
          <w:sz w:val="32"/>
          <w:szCs w:val="32"/>
          <w:lang w:val="nl-BE"/>
        </w:rPr>
      </w:pPr>
    </w:p>
    <w:p w14:paraId="00AF83C4" w14:textId="3AEBE9DF" w:rsidR="00570497" w:rsidRPr="00310566" w:rsidRDefault="00F24D1A" w:rsidP="00875401">
      <w:pPr>
        <w:jc w:val="center"/>
        <w:rPr>
          <w:rFonts w:ascii="Century Gothic" w:hAnsi="Century Gothic"/>
          <w:color w:val="365F91"/>
          <w:sz w:val="32"/>
          <w:szCs w:val="32"/>
          <w:lang w:val="nl-BE"/>
        </w:rPr>
      </w:pPr>
      <w:r>
        <w:rPr>
          <w:rFonts w:ascii="Century Gothic" w:hAnsi="Century Gothic"/>
          <w:color w:val="365F91"/>
          <w:sz w:val="32"/>
          <w:szCs w:val="32"/>
          <w:lang w:val="nl-BE"/>
        </w:rPr>
        <w:t>Van 16</w:t>
      </w:r>
      <w:r w:rsidR="002E7C83">
        <w:rPr>
          <w:rFonts w:ascii="Century Gothic" w:hAnsi="Century Gothic"/>
          <w:color w:val="365F91"/>
          <w:sz w:val="32"/>
          <w:szCs w:val="32"/>
          <w:lang w:val="nl-BE"/>
        </w:rPr>
        <w:t xml:space="preserve"> februari tot en met </w:t>
      </w:r>
      <w:r>
        <w:rPr>
          <w:rFonts w:ascii="Century Gothic" w:hAnsi="Century Gothic"/>
          <w:color w:val="365F91"/>
          <w:sz w:val="32"/>
          <w:szCs w:val="32"/>
          <w:lang w:val="nl-BE"/>
        </w:rPr>
        <w:t>2</w:t>
      </w:r>
      <w:r w:rsidR="002E7C83">
        <w:rPr>
          <w:rFonts w:ascii="Century Gothic" w:hAnsi="Century Gothic"/>
          <w:color w:val="365F91"/>
          <w:sz w:val="32"/>
          <w:szCs w:val="32"/>
          <w:lang w:val="nl-BE"/>
        </w:rPr>
        <w:t xml:space="preserve">6 </w:t>
      </w:r>
      <w:r>
        <w:rPr>
          <w:rFonts w:ascii="Century Gothic" w:hAnsi="Century Gothic"/>
          <w:color w:val="365F91"/>
          <w:sz w:val="32"/>
          <w:szCs w:val="32"/>
          <w:lang w:val="nl-BE"/>
        </w:rPr>
        <w:t>februari 2017</w:t>
      </w:r>
    </w:p>
    <w:p w14:paraId="685EA5EE" w14:textId="77777777" w:rsidR="00570497" w:rsidRPr="00310566" w:rsidRDefault="00570497" w:rsidP="00875401">
      <w:pPr>
        <w:jc w:val="center"/>
        <w:rPr>
          <w:rFonts w:ascii="Century Gothic" w:hAnsi="Century Gothic"/>
          <w:color w:val="365F91"/>
          <w:sz w:val="32"/>
          <w:szCs w:val="32"/>
          <w:lang w:val="nl-BE"/>
        </w:rPr>
      </w:pPr>
    </w:p>
    <w:p w14:paraId="1210905A" w14:textId="0AB72697" w:rsidR="00570497" w:rsidRPr="00310566" w:rsidRDefault="00CF009C" w:rsidP="00875401">
      <w:pPr>
        <w:jc w:val="center"/>
        <w:rPr>
          <w:rFonts w:ascii="Century Gothic" w:hAnsi="Century Gothic"/>
          <w:b/>
          <w:color w:val="365F91"/>
          <w:sz w:val="32"/>
          <w:szCs w:val="32"/>
          <w:lang w:val="nl-BE"/>
        </w:rPr>
      </w:pPr>
      <w:r>
        <w:rPr>
          <w:rFonts w:ascii="Century Gothic" w:hAnsi="Century Gothic"/>
          <w:b/>
          <w:color w:val="365F91"/>
          <w:sz w:val="32"/>
          <w:szCs w:val="32"/>
          <w:lang w:val="nl-BE"/>
        </w:rPr>
        <w:t>Paleis 4 - Stand 127</w:t>
      </w:r>
    </w:p>
    <w:p w14:paraId="207E996D" w14:textId="77777777" w:rsidR="00570497" w:rsidRPr="00310566" w:rsidRDefault="00570497" w:rsidP="00875401">
      <w:pPr>
        <w:jc w:val="center"/>
        <w:rPr>
          <w:rFonts w:ascii="Century Gothic" w:hAnsi="Century Gothic"/>
          <w:b/>
          <w:color w:val="3366FF"/>
          <w:lang w:val="nl-BE"/>
        </w:rPr>
      </w:pPr>
    </w:p>
    <w:p w14:paraId="33D09E13" w14:textId="77777777" w:rsidR="00570497" w:rsidRPr="00310566" w:rsidRDefault="000F146F" w:rsidP="00875401">
      <w:pPr>
        <w:spacing w:line="276" w:lineRule="auto"/>
        <w:jc w:val="center"/>
        <w:rPr>
          <w:rFonts w:ascii="Century Gothic" w:hAnsi="Century Gothic"/>
          <w:b/>
          <w:color w:val="808080"/>
          <w:lang w:val="nl-BE"/>
        </w:rPr>
      </w:pPr>
      <w:r>
        <w:rPr>
          <w:rFonts w:ascii="Century Gothic" w:hAnsi="Century Gothic"/>
          <w:b/>
          <w:noProof/>
          <w:color w:val="808080"/>
          <w:lang w:val="fr-BE" w:eastAsia="fr-BE"/>
        </w:rPr>
        <w:drawing>
          <wp:inline distT="0" distB="0" distL="0" distR="0" wp14:anchorId="2C260F23" wp14:editId="4B1F71C7">
            <wp:extent cx="2789464" cy="1905000"/>
            <wp:effectExtent l="0" t="0" r="0" b="0"/>
            <wp:docPr id="1" name="Picture 1" descr="Foto voor persdosseier inte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oor persdosseier inters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9464" cy="1905000"/>
                    </a:xfrm>
                    <a:prstGeom prst="rect">
                      <a:avLst/>
                    </a:prstGeom>
                    <a:noFill/>
                    <a:ln>
                      <a:noFill/>
                    </a:ln>
                  </pic:spPr>
                </pic:pic>
              </a:graphicData>
            </a:graphic>
          </wp:inline>
        </w:drawing>
      </w:r>
    </w:p>
    <w:p w14:paraId="3BEF7510" w14:textId="77777777" w:rsidR="00412B10" w:rsidRDefault="00412B10" w:rsidP="00875401">
      <w:pPr>
        <w:pStyle w:val="En-ttedetabledesmatires"/>
        <w:rPr>
          <w:rFonts w:ascii="Century Gothic" w:hAnsi="Century Gothic" w:cs="Calibri"/>
          <w:sz w:val="22"/>
          <w:szCs w:val="22"/>
          <w:lang w:val="nl-BE"/>
        </w:rPr>
      </w:pPr>
    </w:p>
    <w:p w14:paraId="654D1092" w14:textId="443838FF" w:rsidR="00570497" w:rsidRPr="00310566" w:rsidRDefault="00570497" w:rsidP="00875401">
      <w:pPr>
        <w:pStyle w:val="En-ttedetabledesmatires"/>
        <w:rPr>
          <w:rFonts w:ascii="Century Gothic" w:hAnsi="Century Gothic" w:cs="Calibri"/>
          <w:sz w:val="22"/>
          <w:szCs w:val="22"/>
          <w:lang w:val="nl-BE"/>
        </w:rPr>
      </w:pPr>
      <w:r w:rsidRPr="00310566">
        <w:rPr>
          <w:rFonts w:ascii="Century Gothic" w:hAnsi="Century Gothic" w:cs="Calibri"/>
          <w:sz w:val="22"/>
          <w:szCs w:val="22"/>
          <w:lang w:val="nl-BE"/>
        </w:rPr>
        <w:t>INHOUD</w:t>
      </w:r>
    </w:p>
    <w:p w14:paraId="5881B0CA" w14:textId="77777777" w:rsidR="00570497" w:rsidRPr="00310566" w:rsidRDefault="00570497" w:rsidP="00875401">
      <w:pPr>
        <w:rPr>
          <w:rFonts w:ascii="Century Gothic" w:hAnsi="Century Gothic"/>
          <w:sz w:val="22"/>
          <w:szCs w:val="22"/>
          <w:lang w:val="nl-BE" w:eastAsia="ja-JP"/>
        </w:rPr>
      </w:pPr>
    </w:p>
    <w:p w14:paraId="026829FA" w14:textId="210FF92D" w:rsidR="00725536" w:rsidRDefault="00570497" w:rsidP="00310566">
      <w:pPr>
        <w:pStyle w:val="TM1"/>
        <w:rPr>
          <w:rStyle w:val="Lienhypertexte"/>
          <w:rFonts w:ascii="Century Gothic" w:hAnsi="Century Gothic" w:cs="Calibri"/>
          <w:noProof w:val="0"/>
          <w:sz w:val="18"/>
          <w:szCs w:val="18"/>
          <w:lang w:val="nl-BE"/>
        </w:rPr>
      </w:pPr>
      <w:r w:rsidRPr="00310566">
        <w:rPr>
          <w:rFonts w:ascii="Century Gothic" w:hAnsi="Century Gothic"/>
          <w:noProof w:val="0"/>
          <w:sz w:val="22"/>
          <w:szCs w:val="22"/>
          <w:lang w:val="nl-BE"/>
        </w:rPr>
        <w:fldChar w:fldCharType="begin"/>
      </w:r>
      <w:r w:rsidRPr="00310566">
        <w:rPr>
          <w:rFonts w:ascii="Century Gothic" w:hAnsi="Century Gothic"/>
          <w:noProof w:val="0"/>
          <w:sz w:val="22"/>
          <w:szCs w:val="22"/>
          <w:lang w:val="nl-BE"/>
        </w:rPr>
        <w:instrText xml:space="preserve"> TOC \o "1-3" \h \z \u </w:instrText>
      </w:r>
      <w:r w:rsidRPr="00310566">
        <w:rPr>
          <w:rFonts w:ascii="Century Gothic" w:hAnsi="Century Gothic"/>
          <w:noProof w:val="0"/>
          <w:sz w:val="22"/>
          <w:szCs w:val="22"/>
          <w:lang w:val="nl-BE"/>
        </w:rPr>
        <w:fldChar w:fldCharType="separate"/>
      </w:r>
      <w:hyperlink w:anchor="_Toc375035461" w:history="1">
        <w:r w:rsidRPr="00310566">
          <w:rPr>
            <w:rStyle w:val="Lienhypertexte"/>
            <w:rFonts w:ascii="Century Gothic" w:hAnsi="Century Gothic" w:cs="Calibri"/>
            <w:noProof w:val="0"/>
            <w:sz w:val="18"/>
            <w:szCs w:val="18"/>
            <w:lang w:val="nl-BE"/>
          </w:rPr>
          <w:t>1. Inleiding</w:t>
        </w:r>
        <w:r w:rsidRPr="00310566">
          <w:rPr>
            <w:rStyle w:val="Lienhypertexte"/>
            <w:rFonts w:ascii="Century Gothic" w:hAnsi="Century Gothic" w:cs="Calibri"/>
            <w:noProof w:val="0"/>
            <w:webHidden/>
            <w:sz w:val="18"/>
            <w:szCs w:val="18"/>
            <w:lang w:val="nl-BE"/>
          </w:rPr>
          <w:tab/>
        </w:r>
        <w:r w:rsidRPr="00310566">
          <w:rPr>
            <w:rStyle w:val="Lienhypertexte"/>
            <w:rFonts w:ascii="Century Gothic" w:hAnsi="Century Gothic" w:cs="Calibri"/>
            <w:noProof w:val="0"/>
            <w:webHidden/>
            <w:sz w:val="18"/>
            <w:szCs w:val="18"/>
            <w:lang w:val="nl-BE"/>
          </w:rPr>
          <w:fldChar w:fldCharType="begin"/>
        </w:r>
        <w:r w:rsidRPr="00310566">
          <w:rPr>
            <w:rStyle w:val="Lienhypertexte"/>
            <w:rFonts w:ascii="Century Gothic" w:hAnsi="Century Gothic" w:cs="Calibri"/>
            <w:noProof w:val="0"/>
            <w:webHidden/>
            <w:sz w:val="18"/>
            <w:szCs w:val="18"/>
            <w:lang w:val="nl-BE"/>
          </w:rPr>
          <w:instrText xml:space="preserve"> PAGEREF _Toc375035461 \h </w:instrText>
        </w:r>
        <w:r w:rsidRPr="00310566">
          <w:rPr>
            <w:rStyle w:val="Lienhypertexte"/>
            <w:rFonts w:ascii="Century Gothic" w:hAnsi="Century Gothic" w:cs="Calibri"/>
            <w:noProof w:val="0"/>
            <w:webHidden/>
            <w:sz w:val="18"/>
            <w:szCs w:val="18"/>
            <w:lang w:val="nl-BE"/>
          </w:rPr>
        </w:r>
        <w:r w:rsidRPr="00310566">
          <w:rPr>
            <w:rStyle w:val="Lienhypertexte"/>
            <w:rFonts w:ascii="Century Gothic" w:hAnsi="Century Gothic" w:cs="Calibri"/>
            <w:noProof w:val="0"/>
            <w:webHidden/>
            <w:sz w:val="18"/>
            <w:szCs w:val="18"/>
            <w:lang w:val="nl-BE"/>
          </w:rPr>
          <w:fldChar w:fldCharType="separate"/>
        </w:r>
        <w:r w:rsidR="00E771F8">
          <w:rPr>
            <w:rStyle w:val="Lienhypertexte"/>
            <w:rFonts w:ascii="Century Gothic" w:hAnsi="Century Gothic" w:cs="Calibri"/>
            <w:webHidden/>
            <w:sz w:val="18"/>
            <w:szCs w:val="18"/>
            <w:lang w:val="nl-BE"/>
          </w:rPr>
          <w:t>1</w:t>
        </w:r>
        <w:r w:rsidRPr="00310566">
          <w:rPr>
            <w:rStyle w:val="Lienhypertexte"/>
            <w:rFonts w:ascii="Century Gothic" w:hAnsi="Century Gothic" w:cs="Calibri"/>
            <w:noProof w:val="0"/>
            <w:webHidden/>
            <w:sz w:val="18"/>
            <w:szCs w:val="18"/>
            <w:lang w:val="nl-BE"/>
          </w:rPr>
          <w:fldChar w:fldCharType="end"/>
        </w:r>
      </w:hyperlink>
    </w:p>
    <w:p w14:paraId="711F0135" w14:textId="7E5DDB95" w:rsidR="00570497" w:rsidRPr="00310566" w:rsidRDefault="00E771F8" w:rsidP="00310566">
      <w:pPr>
        <w:pStyle w:val="TM1"/>
        <w:rPr>
          <w:rStyle w:val="Lienhypertexte"/>
          <w:rFonts w:ascii="Century Gothic" w:hAnsi="Century Gothic" w:cs="Calibri"/>
          <w:noProof w:val="0"/>
          <w:sz w:val="18"/>
          <w:szCs w:val="18"/>
          <w:lang w:val="nl-BE"/>
        </w:rPr>
      </w:pPr>
      <w:hyperlink w:anchor="_Toc375035463" w:history="1">
        <w:r w:rsidR="00570497">
          <w:rPr>
            <w:rStyle w:val="Lienhypertexte"/>
            <w:rFonts w:ascii="Century Gothic" w:hAnsi="Century Gothic" w:cs="Calibri"/>
            <w:noProof w:val="0"/>
            <w:sz w:val="18"/>
            <w:szCs w:val="18"/>
            <w:lang w:val="nl-BE"/>
          </w:rPr>
          <w:t>2</w:t>
        </w:r>
        <w:r w:rsidR="00570497" w:rsidRPr="00310566">
          <w:rPr>
            <w:rStyle w:val="Lienhypertexte"/>
            <w:rFonts w:ascii="Century Gothic" w:hAnsi="Century Gothic" w:cs="Calibri"/>
            <w:noProof w:val="0"/>
            <w:sz w:val="18"/>
            <w:szCs w:val="18"/>
            <w:lang w:val="nl-BE"/>
          </w:rPr>
          <w:t>.</w:t>
        </w:r>
        <w:r w:rsidR="00725536">
          <w:rPr>
            <w:rStyle w:val="Lienhypertexte"/>
            <w:rFonts w:ascii="Century Gothic" w:hAnsi="Century Gothic" w:cs="Calibri"/>
            <w:noProof w:val="0"/>
            <w:sz w:val="18"/>
            <w:szCs w:val="18"/>
            <w:lang w:val="nl-BE"/>
          </w:rPr>
          <w:t xml:space="preserve"> </w:t>
        </w:r>
        <w:r w:rsidR="00F24D1A">
          <w:rPr>
            <w:rStyle w:val="Lienhypertexte"/>
            <w:rFonts w:ascii="Century Gothic" w:hAnsi="Century Gothic" w:cs="Calibri"/>
            <w:noProof w:val="0"/>
            <w:sz w:val="18"/>
            <w:szCs w:val="18"/>
            <w:lang w:val="nl-BE"/>
          </w:rPr>
          <w:t xml:space="preserve">Schüco </w:t>
        </w:r>
        <w:r w:rsidR="00412B10">
          <w:rPr>
            <w:rStyle w:val="Lienhypertexte"/>
            <w:rFonts w:ascii="Century Gothic" w:hAnsi="Century Gothic" w:cs="Calibri"/>
            <w:noProof w:val="0"/>
            <w:sz w:val="18"/>
            <w:szCs w:val="18"/>
            <w:lang w:val="nl-BE"/>
          </w:rPr>
          <w:t xml:space="preserve">deur </w:t>
        </w:r>
        <w:r w:rsidR="00725536">
          <w:rPr>
            <w:rStyle w:val="Lienhypertexte"/>
            <w:rFonts w:ascii="Century Gothic" w:hAnsi="Century Gothic" w:cs="Calibri"/>
            <w:noProof w:val="0"/>
            <w:sz w:val="18"/>
            <w:szCs w:val="18"/>
            <w:lang w:val="nl-BE"/>
          </w:rPr>
          <w:t xml:space="preserve">ADS </w:t>
        </w:r>
        <w:r w:rsidR="00F24D1A">
          <w:rPr>
            <w:rStyle w:val="Lienhypertexte"/>
            <w:rFonts w:ascii="Century Gothic" w:hAnsi="Century Gothic" w:cs="Calibri"/>
            <w:noProof w:val="0"/>
            <w:sz w:val="18"/>
            <w:szCs w:val="18"/>
            <w:lang w:val="nl-BE"/>
          </w:rPr>
          <w:t xml:space="preserve">90.SI </w:t>
        </w:r>
        <w:r w:rsidR="00725536">
          <w:rPr>
            <w:rStyle w:val="Lienhypertexte"/>
            <w:rFonts w:ascii="Century Gothic" w:hAnsi="Century Gothic" w:cs="Calibri"/>
            <w:noProof w:val="0"/>
            <w:sz w:val="18"/>
            <w:szCs w:val="18"/>
            <w:lang w:val="nl-BE"/>
          </w:rPr>
          <w:t>SimplySmart</w:t>
        </w:r>
        <w:r w:rsidR="00F24D1A">
          <w:rPr>
            <w:rStyle w:val="Lienhypertexte"/>
            <w:rFonts w:ascii="Century Gothic" w:hAnsi="Century Gothic" w:cs="Calibri"/>
            <w:noProof w:val="0"/>
            <w:sz w:val="18"/>
            <w:szCs w:val="18"/>
            <w:lang w:val="nl-BE"/>
          </w:rPr>
          <w:t xml:space="preserve"> Design Edition</w:t>
        </w:r>
        <w:r w:rsidR="00570497" w:rsidRPr="00310566">
          <w:rPr>
            <w:rStyle w:val="Lienhypertexte"/>
            <w:rFonts w:ascii="Century Gothic" w:hAnsi="Century Gothic" w:cs="Calibri"/>
            <w:noProof w:val="0"/>
            <w:webHidden/>
            <w:sz w:val="18"/>
            <w:szCs w:val="18"/>
            <w:lang w:val="nl-BE"/>
          </w:rPr>
          <w:tab/>
        </w:r>
        <w:r w:rsidR="00570497">
          <w:rPr>
            <w:rStyle w:val="Lienhypertexte"/>
            <w:rFonts w:ascii="Century Gothic" w:hAnsi="Century Gothic" w:cs="Calibri"/>
            <w:noProof w:val="0"/>
            <w:webHidden/>
            <w:sz w:val="18"/>
            <w:szCs w:val="18"/>
            <w:lang w:val="nl-BE"/>
          </w:rPr>
          <w:t>1</w:t>
        </w:r>
      </w:hyperlink>
    </w:p>
    <w:p w14:paraId="4D7E4099" w14:textId="16AD7E32" w:rsidR="00570497" w:rsidRPr="00310566" w:rsidRDefault="00E771F8" w:rsidP="00875401">
      <w:pPr>
        <w:pStyle w:val="TM1"/>
        <w:rPr>
          <w:rStyle w:val="Lienhypertexte"/>
          <w:rFonts w:ascii="Century Gothic" w:hAnsi="Century Gothic" w:cs="Calibri"/>
          <w:noProof w:val="0"/>
          <w:sz w:val="18"/>
          <w:szCs w:val="18"/>
          <w:lang w:val="nl-BE"/>
        </w:rPr>
      </w:pPr>
      <w:hyperlink w:anchor="_Toc375035462" w:history="1">
        <w:r w:rsidR="00570497">
          <w:rPr>
            <w:rStyle w:val="Lienhypertexte"/>
            <w:rFonts w:ascii="Century Gothic" w:hAnsi="Century Gothic" w:cs="Calibri"/>
            <w:noProof w:val="0"/>
            <w:sz w:val="18"/>
            <w:szCs w:val="18"/>
            <w:lang w:val="nl-BE"/>
          </w:rPr>
          <w:t>3</w:t>
        </w:r>
        <w:r w:rsidR="00570497" w:rsidRPr="00310566">
          <w:rPr>
            <w:rStyle w:val="Lienhypertexte"/>
            <w:rFonts w:ascii="Century Gothic" w:hAnsi="Century Gothic" w:cs="Calibri"/>
            <w:noProof w:val="0"/>
            <w:sz w:val="18"/>
            <w:szCs w:val="18"/>
            <w:lang w:val="nl-BE"/>
          </w:rPr>
          <w:t xml:space="preserve">. </w:t>
        </w:r>
        <w:r w:rsidR="00412B10">
          <w:rPr>
            <w:rStyle w:val="Lienhypertexte"/>
            <w:rFonts w:ascii="Century Gothic" w:hAnsi="Century Gothic" w:cs="Calibri"/>
            <w:noProof w:val="0"/>
            <w:sz w:val="18"/>
            <w:szCs w:val="18"/>
            <w:lang w:val="nl-BE"/>
          </w:rPr>
          <w:t>Schüco DCS Touch Display</w:t>
        </w:r>
        <w:r w:rsidR="00570497" w:rsidRPr="00310566">
          <w:rPr>
            <w:rStyle w:val="Lienhypertexte"/>
            <w:rFonts w:ascii="Century Gothic" w:hAnsi="Century Gothic" w:cs="Calibri"/>
            <w:noProof w:val="0"/>
            <w:webHidden/>
            <w:sz w:val="18"/>
            <w:szCs w:val="18"/>
            <w:lang w:val="nl-BE"/>
          </w:rPr>
          <w:tab/>
        </w:r>
        <w:r w:rsidR="00725536">
          <w:rPr>
            <w:rStyle w:val="Lienhypertexte"/>
            <w:rFonts w:ascii="Century Gothic" w:hAnsi="Century Gothic" w:cs="Calibri"/>
            <w:noProof w:val="0"/>
            <w:webHidden/>
            <w:sz w:val="18"/>
            <w:szCs w:val="18"/>
            <w:lang w:val="nl-BE"/>
          </w:rPr>
          <w:t>3</w:t>
        </w:r>
      </w:hyperlink>
    </w:p>
    <w:p w14:paraId="7F80FF2D" w14:textId="4A98F8B7" w:rsidR="00570497" w:rsidRPr="00310566" w:rsidRDefault="00E771F8" w:rsidP="00875401">
      <w:pPr>
        <w:pStyle w:val="TM1"/>
        <w:rPr>
          <w:rStyle w:val="Lienhypertexte"/>
          <w:rFonts w:ascii="Century Gothic" w:hAnsi="Century Gothic" w:cs="Calibri"/>
          <w:noProof w:val="0"/>
          <w:sz w:val="18"/>
          <w:szCs w:val="18"/>
          <w:lang w:val="nl-BE"/>
        </w:rPr>
      </w:pPr>
      <w:hyperlink w:anchor="_Toc375035464" w:history="1">
        <w:r w:rsidR="00570497" w:rsidRPr="00310566">
          <w:rPr>
            <w:rStyle w:val="Lienhypertexte"/>
            <w:rFonts w:ascii="Century Gothic" w:hAnsi="Century Gothic" w:cs="Calibri"/>
            <w:noProof w:val="0"/>
            <w:sz w:val="18"/>
            <w:szCs w:val="18"/>
            <w:lang w:val="nl-BE"/>
          </w:rPr>
          <w:t xml:space="preserve">4. </w:t>
        </w:r>
        <w:r w:rsidR="00412B10">
          <w:rPr>
            <w:rStyle w:val="Lienhypertexte"/>
            <w:rFonts w:ascii="Century Gothic" w:hAnsi="Century Gothic" w:cs="Calibri"/>
            <w:noProof w:val="0"/>
            <w:sz w:val="18"/>
            <w:szCs w:val="18"/>
            <w:lang w:val="nl-BE"/>
          </w:rPr>
          <w:t>Schüco FWS 35 PD gevelsysteem</w:t>
        </w:r>
        <w:r w:rsidR="00570497" w:rsidRPr="00310566">
          <w:rPr>
            <w:rStyle w:val="Lienhypertexte"/>
            <w:rFonts w:ascii="Century Gothic" w:hAnsi="Century Gothic" w:cs="Calibri"/>
            <w:noProof w:val="0"/>
            <w:webHidden/>
            <w:sz w:val="18"/>
            <w:szCs w:val="18"/>
            <w:lang w:val="nl-BE"/>
          </w:rPr>
          <w:tab/>
        </w:r>
        <w:r w:rsidR="00412B10">
          <w:rPr>
            <w:rStyle w:val="Lienhypertexte"/>
            <w:rFonts w:ascii="Century Gothic" w:hAnsi="Century Gothic" w:cs="Calibri"/>
            <w:noProof w:val="0"/>
            <w:webHidden/>
            <w:sz w:val="18"/>
            <w:szCs w:val="18"/>
            <w:lang w:val="nl-BE"/>
          </w:rPr>
          <w:t>4</w:t>
        </w:r>
      </w:hyperlink>
    </w:p>
    <w:p w14:paraId="68AC7021" w14:textId="7E314BDC" w:rsidR="00570497" w:rsidRPr="00412B10" w:rsidRDefault="00E771F8" w:rsidP="00412B10">
      <w:pPr>
        <w:pStyle w:val="TM1"/>
        <w:rPr>
          <w:rFonts w:ascii="Century Gothic" w:hAnsi="Century Gothic"/>
          <w:noProof w:val="0"/>
          <w:color w:val="0000FF"/>
          <w:sz w:val="18"/>
          <w:szCs w:val="18"/>
          <w:u w:val="single"/>
          <w:lang w:val="nl-BE"/>
        </w:rPr>
        <w:sectPr w:rsidR="00570497" w:rsidRPr="00412B10" w:rsidSect="00382A94">
          <w:pgSz w:w="11906" w:h="16838"/>
          <w:pgMar w:top="1417" w:right="1417" w:bottom="1417" w:left="1417" w:header="708" w:footer="708" w:gutter="0"/>
          <w:pgNumType w:start="0"/>
          <w:cols w:space="708"/>
          <w:docGrid w:linePitch="360"/>
        </w:sectPr>
      </w:pPr>
      <w:hyperlink w:anchor="_Toc375035465" w:history="1">
        <w:r w:rsidR="00725536">
          <w:rPr>
            <w:rStyle w:val="Lienhypertexte"/>
            <w:rFonts w:ascii="Century Gothic" w:hAnsi="Century Gothic" w:cs="Calibri"/>
            <w:noProof w:val="0"/>
            <w:sz w:val="18"/>
            <w:szCs w:val="18"/>
            <w:lang w:val="nl-BE"/>
          </w:rPr>
          <w:t xml:space="preserve">5. </w:t>
        </w:r>
        <w:r w:rsidR="00412B10">
          <w:rPr>
            <w:rStyle w:val="Lienhypertexte"/>
            <w:rFonts w:ascii="Century Gothic" w:hAnsi="Century Gothic" w:cs="Calibri"/>
            <w:noProof w:val="0"/>
            <w:sz w:val="18"/>
            <w:szCs w:val="18"/>
            <w:lang w:val="nl-BE"/>
          </w:rPr>
          <w:t>Over het bedrijf</w:t>
        </w:r>
        <w:r w:rsidR="00570497" w:rsidRPr="00310566">
          <w:rPr>
            <w:rStyle w:val="Lienhypertexte"/>
            <w:rFonts w:ascii="Century Gothic" w:hAnsi="Century Gothic" w:cs="Calibri"/>
            <w:noProof w:val="0"/>
            <w:webHidden/>
            <w:sz w:val="18"/>
            <w:szCs w:val="18"/>
            <w:lang w:val="nl-BE"/>
          </w:rPr>
          <w:tab/>
        </w:r>
        <w:r w:rsidR="00412B10">
          <w:rPr>
            <w:rStyle w:val="Lienhypertexte"/>
            <w:rFonts w:ascii="Century Gothic" w:hAnsi="Century Gothic" w:cs="Calibri"/>
            <w:noProof w:val="0"/>
            <w:webHidden/>
            <w:sz w:val="18"/>
            <w:szCs w:val="18"/>
            <w:lang w:val="nl-BE"/>
          </w:rPr>
          <w:t>5</w:t>
        </w:r>
      </w:hyperlink>
      <w:hyperlink w:anchor="_Toc375035465" w:history="1">
        <w:r w:rsidR="00791760" w:rsidRPr="00310566">
          <w:rPr>
            <w:rStyle w:val="Lienhypertexte"/>
            <w:rFonts w:ascii="Century Gothic" w:hAnsi="Century Gothic" w:cs="Calibri"/>
            <w:noProof w:val="0"/>
            <w:webHidden/>
            <w:sz w:val="18"/>
            <w:szCs w:val="18"/>
            <w:lang w:val="nl-BE"/>
          </w:rPr>
          <w:tab/>
        </w:r>
      </w:hyperlink>
      <w:r w:rsidR="00570497" w:rsidRPr="00310566">
        <w:rPr>
          <w:rFonts w:ascii="Century Gothic" w:hAnsi="Century Gothic"/>
          <w:sz w:val="22"/>
          <w:szCs w:val="22"/>
          <w:lang w:val="nl-BE"/>
        </w:rPr>
        <w:fldChar w:fldCharType="end"/>
      </w:r>
    </w:p>
    <w:p w14:paraId="582B244B" w14:textId="77777777" w:rsidR="00412B10" w:rsidRDefault="00412B10" w:rsidP="00875401">
      <w:pPr>
        <w:pStyle w:val="Titre1"/>
        <w:rPr>
          <w:rFonts w:ascii="Century Gothic" w:hAnsi="Century Gothic"/>
          <w:color w:val="365F91"/>
          <w:sz w:val="24"/>
          <w:szCs w:val="24"/>
          <w:lang w:val="nl-BE"/>
        </w:rPr>
      </w:pPr>
      <w:bookmarkStart w:id="0" w:name="_Toc375035461"/>
    </w:p>
    <w:p w14:paraId="3A568053" w14:textId="6C6ACC43" w:rsidR="00570497" w:rsidRPr="00310566" w:rsidRDefault="00570497" w:rsidP="00875401">
      <w:pPr>
        <w:pStyle w:val="Titre1"/>
        <w:rPr>
          <w:rFonts w:ascii="Century Gothic" w:hAnsi="Century Gothic"/>
          <w:color w:val="365F91"/>
          <w:sz w:val="24"/>
          <w:szCs w:val="24"/>
          <w:lang w:val="nl-BE"/>
        </w:rPr>
      </w:pPr>
      <w:r w:rsidRPr="00310566">
        <w:rPr>
          <w:rFonts w:ascii="Century Gothic" w:hAnsi="Century Gothic"/>
          <w:color w:val="365F91"/>
          <w:sz w:val="24"/>
          <w:szCs w:val="24"/>
          <w:lang w:val="nl-BE"/>
        </w:rPr>
        <w:t>1. Inleiding</w:t>
      </w:r>
      <w:bookmarkEnd w:id="0"/>
    </w:p>
    <w:p w14:paraId="2385BDEE" w14:textId="77777777" w:rsidR="00570497" w:rsidRPr="00310566" w:rsidRDefault="00570497" w:rsidP="00AD1156">
      <w:pPr>
        <w:spacing w:line="276" w:lineRule="auto"/>
        <w:jc w:val="both"/>
        <w:rPr>
          <w:rFonts w:ascii="Century Gothic" w:hAnsi="Century Gothic" w:cs="Calibri"/>
          <w:lang w:val="nl-BE" w:eastAsia="nl-NL"/>
        </w:rPr>
      </w:pPr>
    </w:p>
    <w:p w14:paraId="5CD41BC4" w14:textId="407259EA" w:rsidR="00570497" w:rsidRDefault="00570497" w:rsidP="00AD1156">
      <w:pPr>
        <w:spacing w:line="276" w:lineRule="auto"/>
        <w:jc w:val="both"/>
        <w:rPr>
          <w:rFonts w:ascii="Century Gothic" w:hAnsi="Century Gothic" w:cs="Calibri"/>
          <w:lang w:val="nl-BE" w:eastAsia="nl-NL"/>
        </w:rPr>
      </w:pPr>
      <w:proofErr w:type="spellStart"/>
      <w:r w:rsidRPr="00310566">
        <w:rPr>
          <w:rFonts w:ascii="Century Gothic" w:hAnsi="Century Gothic"/>
          <w:lang w:val="nl-BE" w:eastAsia="de-DE"/>
        </w:rPr>
        <w:t>Schüco</w:t>
      </w:r>
      <w:proofErr w:type="spellEnd"/>
      <w:r w:rsidRPr="00310566">
        <w:rPr>
          <w:rFonts w:ascii="Century Gothic" w:hAnsi="Century Gothic"/>
          <w:lang w:val="nl-BE" w:eastAsia="de-DE"/>
        </w:rPr>
        <w:t xml:space="preserve"> </w:t>
      </w:r>
      <w:r w:rsidRPr="00310566">
        <w:rPr>
          <w:rFonts w:ascii="Century Gothic" w:hAnsi="Century Gothic"/>
          <w:lang w:val="nl-BE"/>
        </w:rPr>
        <w:t xml:space="preserve">ontwikkelt wereldwijd duurzame oplossingen voor ramen, deuren en gevels en is dit jaar voor de </w:t>
      </w:r>
      <w:r w:rsidR="005E2D9C">
        <w:rPr>
          <w:rFonts w:ascii="Century Gothic" w:hAnsi="Century Gothic"/>
          <w:lang w:val="nl-BE"/>
        </w:rPr>
        <w:t>vijf</w:t>
      </w:r>
      <w:r w:rsidR="002E7C83">
        <w:rPr>
          <w:rFonts w:ascii="Century Gothic" w:hAnsi="Century Gothic"/>
          <w:lang w:val="nl-BE"/>
        </w:rPr>
        <w:t>tiende</w:t>
      </w:r>
      <w:r w:rsidRPr="00310566">
        <w:rPr>
          <w:rFonts w:ascii="Century Gothic" w:hAnsi="Century Gothic"/>
          <w:lang w:val="nl-BE"/>
        </w:rPr>
        <w:t xml:space="preserve"> keer op </w:t>
      </w:r>
      <w:proofErr w:type="spellStart"/>
      <w:r w:rsidRPr="00310566">
        <w:rPr>
          <w:rFonts w:ascii="Century Gothic" w:hAnsi="Century Gothic"/>
          <w:lang w:val="nl-BE"/>
        </w:rPr>
        <w:t>Batibouw</w:t>
      </w:r>
      <w:proofErr w:type="spellEnd"/>
      <w:r w:rsidRPr="00310566">
        <w:rPr>
          <w:rFonts w:ascii="Century Gothic" w:hAnsi="Century Gothic"/>
          <w:lang w:val="nl-BE"/>
        </w:rPr>
        <w:t xml:space="preserve"> aanwezig. </w:t>
      </w:r>
      <w:r w:rsidRPr="00310566">
        <w:rPr>
          <w:rFonts w:ascii="Century Gothic" w:hAnsi="Century Gothic" w:cs="Calibri"/>
          <w:lang w:val="nl-BE" w:eastAsia="nl-NL"/>
        </w:rPr>
        <w:t xml:space="preserve">De Duitse multinational presenteert er </w:t>
      </w:r>
      <w:r w:rsidR="005E2D9C">
        <w:rPr>
          <w:rFonts w:ascii="Century Gothic" w:hAnsi="Century Gothic" w:cs="Calibri"/>
          <w:lang w:val="nl-BE" w:eastAsia="nl-NL"/>
        </w:rPr>
        <w:t>verschillende</w:t>
      </w:r>
      <w:r w:rsidRPr="00310566">
        <w:rPr>
          <w:rFonts w:ascii="Century Gothic" w:hAnsi="Century Gothic" w:cs="Calibri"/>
          <w:lang w:val="nl-BE" w:eastAsia="nl-NL"/>
        </w:rPr>
        <w:t xml:space="preserve"> nieuwigheden, waarbij </w:t>
      </w:r>
      <w:r w:rsidRPr="00D34587">
        <w:rPr>
          <w:rFonts w:ascii="Century Gothic" w:hAnsi="Century Gothic" w:cs="Calibri"/>
          <w:lang w:val="nl-BE" w:eastAsia="nl-NL"/>
        </w:rPr>
        <w:t xml:space="preserve">telkens de vier </w:t>
      </w:r>
      <w:r w:rsidR="00CD1B88">
        <w:rPr>
          <w:rFonts w:ascii="Century Gothic" w:hAnsi="Century Gothic" w:cs="Calibri"/>
          <w:lang w:val="nl-BE" w:eastAsia="nl-NL"/>
        </w:rPr>
        <w:t>kern</w:t>
      </w:r>
      <w:r w:rsidR="00CD1B88" w:rsidRPr="00D34587">
        <w:rPr>
          <w:rFonts w:ascii="Century Gothic" w:hAnsi="Century Gothic" w:cs="Calibri"/>
          <w:lang w:val="nl-BE" w:eastAsia="nl-NL"/>
        </w:rPr>
        <w:t xml:space="preserve">waarden </w:t>
      </w:r>
      <w:r w:rsidRPr="00D34587">
        <w:rPr>
          <w:rFonts w:ascii="Century Gothic" w:hAnsi="Century Gothic" w:cs="Calibri"/>
          <w:lang w:val="nl-BE" w:eastAsia="nl-NL"/>
        </w:rPr>
        <w:t xml:space="preserve">van </w:t>
      </w:r>
      <w:proofErr w:type="spellStart"/>
      <w:r w:rsidRPr="00D34587">
        <w:rPr>
          <w:rFonts w:ascii="Century Gothic" w:hAnsi="Century Gothic" w:cs="Calibri"/>
          <w:lang w:val="nl-BE" w:eastAsia="nl-NL"/>
        </w:rPr>
        <w:t>Schüco</w:t>
      </w:r>
      <w:proofErr w:type="spellEnd"/>
      <w:r w:rsidRPr="00D34587">
        <w:rPr>
          <w:rFonts w:ascii="Century Gothic" w:hAnsi="Century Gothic" w:cs="Calibri"/>
          <w:lang w:val="nl-BE" w:eastAsia="nl-NL"/>
        </w:rPr>
        <w:t xml:space="preserve"> nauwlettend in het oog </w:t>
      </w:r>
      <w:r w:rsidR="00CD1B88" w:rsidRPr="00D34587">
        <w:rPr>
          <w:rFonts w:ascii="Century Gothic" w:hAnsi="Century Gothic" w:cs="Calibri"/>
          <w:lang w:val="nl-BE" w:eastAsia="nl-NL"/>
        </w:rPr>
        <w:t>w</w:t>
      </w:r>
      <w:r w:rsidR="00CD1B88">
        <w:rPr>
          <w:rFonts w:ascii="Century Gothic" w:hAnsi="Century Gothic" w:cs="Calibri"/>
          <w:lang w:val="nl-BE" w:eastAsia="nl-NL"/>
        </w:rPr>
        <w:t>o</w:t>
      </w:r>
      <w:r w:rsidR="00CD1B88" w:rsidRPr="00D34587">
        <w:rPr>
          <w:rFonts w:ascii="Century Gothic" w:hAnsi="Century Gothic" w:cs="Calibri"/>
          <w:lang w:val="nl-BE" w:eastAsia="nl-NL"/>
        </w:rPr>
        <w:t xml:space="preserve">rden </w:t>
      </w:r>
      <w:r w:rsidRPr="00D34587">
        <w:rPr>
          <w:rFonts w:ascii="Century Gothic" w:hAnsi="Century Gothic" w:cs="Calibri"/>
          <w:lang w:val="nl-BE" w:eastAsia="nl-NL"/>
        </w:rPr>
        <w:t xml:space="preserve">gehouden: veiligheid, comfort, design en energie-efficiëntie. </w:t>
      </w:r>
      <w:r w:rsidR="002E7C83" w:rsidRPr="002E7C83">
        <w:rPr>
          <w:rFonts w:ascii="Century Gothic" w:hAnsi="Century Gothic" w:cs="Calibri"/>
          <w:lang w:val="nl-BE" w:eastAsia="nl-NL"/>
        </w:rPr>
        <w:t xml:space="preserve">Dankzij vooruitstrevende technologische ontwikkelingen worden de producten van </w:t>
      </w:r>
      <w:proofErr w:type="spellStart"/>
      <w:r w:rsidR="002E7C83" w:rsidRPr="002E7C83">
        <w:rPr>
          <w:rFonts w:ascii="Century Gothic" w:hAnsi="Century Gothic" w:cs="Calibri"/>
          <w:lang w:val="nl-BE" w:eastAsia="nl-NL"/>
        </w:rPr>
        <w:t>Schüco</w:t>
      </w:r>
      <w:proofErr w:type="spellEnd"/>
      <w:r w:rsidR="002E7C83" w:rsidRPr="002E7C83">
        <w:rPr>
          <w:rFonts w:ascii="Century Gothic" w:hAnsi="Century Gothic" w:cs="Calibri"/>
          <w:lang w:val="nl-BE" w:eastAsia="nl-NL"/>
        </w:rPr>
        <w:t xml:space="preserve"> steeds efficiënter en gebruiksvriendelijker. </w:t>
      </w:r>
      <w:r w:rsidR="005E2D9C">
        <w:rPr>
          <w:rFonts w:ascii="Century Gothic" w:hAnsi="Century Gothic" w:cs="Calibri"/>
          <w:lang w:val="nl-BE" w:eastAsia="nl-NL"/>
        </w:rPr>
        <w:t xml:space="preserve">Grootste blikvangers dit jaar zijn de </w:t>
      </w:r>
      <w:proofErr w:type="spellStart"/>
      <w:r w:rsidR="005E2D9C">
        <w:rPr>
          <w:rFonts w:ascii="Century Gothic" w:hAnsi="Century Gothic" w:cs="Calibri"/>
          <w:lang w:val="nl-BE" w:eastAsia="nl-NL"/>
        </w:rPr>
        <w:t>Schüco</w:t>
      </w:r>
      <w:proofErr w:type="spellEnd"/>
      <w:r w:rsidR="005E2D9C">
        <w:rPr>
          <w:rFonts w:ascii="Century Gothic" w:hAnsi="Century Gothic" w:cs="Calibri"/>
          <w:lang w:val="nl-BE" w:eastAsia="nl-NL"/>
        </w:rPr>
        <w:t xml:space="preserve"> </w:t>
      </w:r>
      <w:r w:rsidR="005E2D9C" w:rsidRPr="005E2D9C">
        <w:rPr>
          <w:rFonts w:ascii="Century Gothic" w:hAnsi="Century Gothic" w:cs="Calibri"/>
          <w:lang w:val="nl-BE" w:eastAsia="nl-NL"/>
        </w:rPr>
        <w:t xml:space="preserve">ADS 90.SI </w:t>
      </w:r>
      <w:proofErr w:type="spellStart"/>
      <w:r w:rsidR="005E2D9C" w:rsidRPr="005E2D9C">
        <w:rPr>
          <w:rFonts w:ascii="Century Gothic" w:hAnsi="Century Gothic" w:cs="Calibri"/>
          <w:lang w:val="nl-BE" w:eastAsia="nl-NL"/>
        </w:rPr>
        <w:t>SimplySmart</w:t>
      </w:r>
      <w:proofErr w:type="spellEnd"/>
      <w:r w:rsidR="005E2D9C" w:rsidRPr="005E2D9C">
        <w:rPr>
          <w:rFonts w:ascii="Century Gothic" w:hAnsi="Century Gothic" w:cs="Calibri"/>
          <w:lang w:val="nl-BE" w:eastAsia="nl-NL"/>
        </w:rPr>
        <w:t xml:space="preserve"> Design Edition</w:t>
      </w:r>
      <w:r w:rsidR="005E2D9C">
        <w:rPr>
          <w:rFonts w:ascii="Century Gothic" w:hAnsi="Century Gothic" w:cs="Calibri"/>
          <w:lang w:val="nl-BE" w:eastAsia="nl-NL"/>
        </w:rPr>
        <w:t xml:space="preserve">, </w:t>
      </w:r>
      <w:r w:rsidR="00707664">
        <w:rPr>
          <w:rFonts w:ascii="Century Gothic" w:hAnsi="Century Gothic" w:cs="Calibri"/>
          <w:lang w:val="nl-BE" w:eastAsia="nl-NL"/>
        </w:rPr>
        <w:t>het</w:t>
      </w:r>
      <w:r w:rsidR="005E2D9C">
        <w:rPr>
          <w:rFonts w:ascii="Century Gothic" w:hAnsi="Century Gothic" w:cs="Calibri"/>
          <w:lang w:val="nl-BE" w:eastAsia="nl-NL"/>
        </w:rPr>
        <w:t xml:space="preserve"> </w:t>
      </w:r>
      <w:proofErr w:type="spellStart"/>
      <w:r w:rsidR="005E2D9C">
        <w:rPr>
          <w:rFonts w:ascii="Century Gothic" w:hAnsi="Century Gothic" w:cs="Calibri"/>
          <w:lang w:val="nl-BE" w:eastAsia="nl-NL"/>
        </w:rPr>
        <w:t>Schüco</w:t>
      </w:r>
      <w:proofErr w:type="spellEnd"/>
      <w:r w:rsidR="005E2D9C">
        <w:rPr>
          <w:rFonts w:ascii="Century Gothic" w:hAnsi="Century Gothic" w:cs="Calibri"/>
          <w:lang w:val="nl-BE" w:eastAsia="nl-NL"/>
        </w:rPr>
        <w:t xml:space="preserve"> FWS 35 </w:t>
      </w:r>
      <w:proofErr w:type="gramStart"/>
      <w:r w:rsidR="005E2D9C">
        <w:rPr>
          <w:rFonts w:ascii="Century Gothic" w:hAnsi="Century Gothic" w:cs="Calibri"/>
          <w:lang w:val="nl-BE" w:eastAsia="nl-NL"/>
        </w:rPr>
        <w:t>PD</w:t>
      </w:r>
      <w:r w:rsidR="00227C64">
        <w:rPr>
          <w:rFonts w:ascii="Century Gothic" w:hAnsi="Century Gothic" w:cs="Calibri"/>
          <w:lang w:val="nl-BE" w:eastAsia="nl-NL"/>
        </w:rPr>
        <w:t xml:space="preserve"> gevelsysteem</w:t>
      </w:r>
      <w:proofErr w:type="gramEnd"/>
      <w:r w:rsidR="005E2D9C" w:rsidRPr="005E2D9C">
        <w:rPr>
          <w:rFonts w:ascii="Century Gothic" w:hAnsi="Century Gothic" w:cs="Calibri"/>
          <w:lang w:val="nl-BE" w:eastAsia="nl-NL"/>
        </w:rPr>
        <w:t xml:space="preserve"> </w:t>
      </w:r>
      <w:r w:rsidR="00227C64">
        <w:rPr>
          <w:rFonts w:ascii="Century Gothic" w:hAnsi="Century Gothic" w:cs="Calibri"/>
          <w:lang w:val="nl-BE" w:eastAsia="nl-NL"/>
        </w:rPr>
        <w:t>en het</w:t>
      </w:r>
      <w:r w:rsidR="005E2D9C">
        <w:rPr>
          <w:rFonts w:ascii="Century Gothic" w:hAnsi="Century Gothic" w:cs="Calibri"/>
          <w:lang w:val="nl-BE" w:eastAsia="nl-NL"/>
        </w:rPr>
        <w:t xml:space="preserve"> </w:t>
      </w:r>
      <w:proofErr w:type="spellStart"/>
      <w:r w:rsidR="005E2D9C">
        <w:rPr>
          <w:rFonts w:ascii="Century Gothic" w:hAnsi="Century Gothic" w:cs="Calibri"/>
          <w:lang w:val="nl-BE" w:eastAsia="nl-NL"/>
        </w:rPr>
        <w:t>Schüco</w:t>
      </w:r>
      <w:proofErr w:type="spellEnd"/>
      <w:r w:rsidR="00227C64">
        <w:rPr>
          <w:rFonts w:ascii="Century Gothic" w:hAnsi="Century Gothic" w:cs="Calibri"/>
          <w:lang w:val="nl-BE" w:eastAsia="nl-NL"/>
        </w:rPr>
        <w:t xml:space="preserve"> </w:t>
      </w:r>
      <w:r w:rsidR="005E2D9C">
        <w:rPr>
          <w:rFonts w:ascii="Century Gothic" w:hAnsi="Century Gothic" w:cs="Calibri"/>
          <w:lang w:val="nl-BE" w:eastAsia="nl-NL"/>
        </w:rPr>
        <w:t>DCS Touch</w:t>
      </w:r>
      <w:r w:rsidR="00227C64">
        <w:rPr>
          <w:rFonts w:ascii="Century Gothic" w:hAnsi="Century Gothic" w:cs="Calibri"/>
          <w:lang w:val="nl-BE" w:eastAsia="nl-NL"/>
        </w:rPr>
        <w:t xml:space="preserve"> Display</w:t>
      </w:r>
      <w:r w:rsidR="005E2D9C">
        <w:rPr>
          <w:rFonts w:ascii="Century Gothic" w:hAnsi="Century Gothic" w:cs="Calibri"/>
          <w:lang w:val="nl-BE" w:eastAsia="nl-NL"/>
        </w:rPr>
        <w:t>.</w:t>
      </w:r>
      <w:r w:rsidR="002E7C83">
        <w:rPr>
          <w:rFonts w:ascii="Century Gothic" w:hAnsi="Century Gothic" w:cs="Calibri"/>
          <w:lang w:val="nl-BE" w:eastAsia="nl-NL"/>
        </w:rPr>
        <w:t xml:space="preserve"> </w:t>
      </w:r>
    </w:p>
    <w:p w14:paraId="503A12E8" w14:textId="00716E2A" w:rsidR="001B534B" w:rsidRDefault="001B534B" w:rsidP="00AD1156">
      <w:pPr>
        <w:spacing w:line="276" w:lineRule="auto"/>
        <w:jc w:val="both"/>
        <w:rPr>
          <w:rFonts w:ascii="Century Gothic" w:hAnsi="Century Gothic" w:cs="Calibri"/>
          <w:lang w:val="nl-BE" w:eastAsia="nl-NL"/>
        </w:rPr>
      </w:pPr>
    </w:p>
    <w:p w14:paraId="5EF42CEA" w14:textId="2AF350F6" w:rsidR="001B534B" w:rsidRPr="00D34587" w:rsidRDefault="001B534B" w:rsidP="001B534B">
      <w:pPr>
        <w:rPr>
          <w:lang w:val="nl-BE" w:eastAsia="nl-NL"/>
        </w:rPr>
      </w:pPr>
    </w:p>
    <w:p w14:paraId="586BF6A8" w14:textId="48AAF333" w:rsidR="001B534B" w:rsidRPr="006D0140" w:rsidRDefault="001B534B" w:rsidP="001B534B">
      <w:pPr>
        <w:pStyle w:val="Titre1"/>
        <w:jc w:val="both"/>
        <w:rPr>
          <w:rFonts w:ascii="Century Gothic" w:hAnsi="Century Gothic"/>
          <w:color w:val="365F91"/>
          <w:sz w:val="24"/>
          <w:szCs w:val="24"/>
          <w:lang w:val="nl-BE"/>
        </w:rPr>
      </w:pPr>
      <w:r w:rsidRPr="006D0140">
        <w:rPr>
          <w:rFonts w:ascii="Century Gothic" w:hAnsi="Century Gothic"/>
          <w:color w:val="365F91"/>
          <w:sz w:val="24"/>
          <w:szCs w:val="24"/>
          <w:lang w:val="nl-BE"/>
        </w:rPr>
        <w:t xml:space="preserve">2. </w:t>
      </w:r>
      <w:r w:rsidR="00F24D1A" w:rsidRPr="006D0140">
        <w:rPr>
          <w:rFonts w:ascii="Century Gothic" w:hAnsi="Century Gothic"/>
          <w:color w:val="365F91"/>
          <w:sz w:val="24"/>
          <w:szCs w:val="24"/>
          <w:lang w:val="nl-BE"/>
        </w:rPr>
        <w:t xml:space="preserve">ADS 90.SI </w:t>
      </w:r>
      <w:proofErr w:type="spellStart"/>
      <w:r w:rsidR="00F24D1A" w:rsidRPr="006D0140">
        <w:rPr>
          <w:rFonts w:ascii="Century Gothic" w:hAnsi="Century Gothic"/>
          <w:color w:val="365F91"/>
          <w:sz w:val="24"/>
          <w:szCs w:val="24"/>
          <w:lang w:val="nl-BE"/>
        </w:rPr>
        <w:t>SimplySmart</w:t>
      </w:r>
      <w:proofErr w:type="spellEnd"/>
      <w:r w:rsidR="00F24D1A" w:rsidRPr="006D0140">
        <w:rPr>
          <w:rFonts w:ascii="Century Gothic" w:hAnsi="Century Gothic"/>
          <w:color w:val="365F91"/>
          <w:sz w:val="24"/>
          <w:szCs w:val="24"/>
          <w:lang w:val="nl-BE"/>
        </w:rPr>
        <w:t xml:space="preserve"> Design Edition</w:t>
      </w:r>
    </w:p>
    <w:p w14:paraId="40E26937" w14:textId="17D38232" w:rsidR="001B534B" w:rsidRPr="006D0140" w:rsidRDefault="001B534B" w:rsidP="001B534B">
      <w:pPr>
        <w:pStyle w:val="Titre1"/>
        <w:tabs>
          <w:tab w:val="clear" w:pos="0"/>
        </w:tabs>
        <w:spacing w:line="276" w:lineRule="auto"/>
        <w:ind w:left="720"/>
        <w:jc w:val="both"/>
        <w:rPr>
          <w:rFonts w:ascii="Century Gothic" w:hAnsi="Century Gothic"/>
          <w:color w:val="365F91"/>
          <w:sz w:val="24"/>
          <w:szCs w:val="24"/>
          <w:lang w:val="nl-BE" w:eastAsia="de-DE"/>
        </w:rPr>
      </w:pPr>
    </w:p>
    <w:p w14:paraId="48EB492F" w14:textId="2C799062" w:rsidR="001B534B" w:rsidRPr="00D34587" w:rsidRDefault="00E67A42" w:rsidP="001B534B">
      <w:pPr>
        <w:spacing w:line="276" w:lineRule="auto"/>
        <w:jc w:val="both"/>
        <w:rPr>
          <w:rFonts w:ascii="Century Gothic" w:hAnsi="Century Gothic" w:cs="Calibri"/>
          <w:lang w:val="nl-BE" w:eastAsia="nl-NL"/>
        </w:rPr>
      </w:pPr>
      <w:r>
        <w:rPr>
          <w:rFonts w:ascii="Century Gothic" w:hAnsi="Century Gothic" w:cs="Calibri"/>
          <w:noProof/>
          <w:lang w:val="fr-BE" w:eastAsia="fr-BE"/>
        </w:rPr>
        <w:drawing>
          <wp:anchor distT="0" distB="0" distL="114300" distR="114300" simplePos="0" relativeHeight="251659776" behindDoc="1" locked="0" layoutInCell="1" allowOverlap="1" wp14:anchorId="754EF9D6" wp14:editId="3CF2A513">
            <wp:simplePos x="0" y="0"/>
            <wp:positionH relativeFrom="column">
              <wp:posOffset>635</wp:posOffset>
            </wp:positionH>
            <wp:positionV relativeFrom="paragraph">
              <wp:posOffset>66979</wp:posOffset>
            </wp:positionV>
            <wp:extent cx="2340000" cy="2340000"/>
            <wp:effectExtent l="0" t="0" r="3175" b="3175"/>
            <wp:wrapTight wrapText="bothSides">
              <wp:wrapPolygon edited="0">
                <wp:start x="0" y="0"/>
                <wp:lineTo x="0" y="21453"/>
                <wp:lineTo x="21453" y="21453"/>
                <wp:lineTo x="21453"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_simplysmart.jpg"/>
                    <pic:cNvPicPr/>
                  </pic:nvPicPr>
                  <pic:blipFill>
                    <a:blip r:embed="rId8">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E2D9C">
        <w:rPr>
          <w:rFonts w:ascii="Century Gothic" w:hAnsi="Century Gothic" w:cs="Calibri"/>
          <w:lang w:val="nl-BE" w:eastAsia="nl-NL"/>
        </w:rPr>
        <w:t>Schüco</w:t>
      </w:r>
      <w:proofErr w:type="spellEnd"/>
      <w:r w:rsidR="005E2D9C">
        <w:rPr>
          <w:rFonts w:ascii="Century Gothic" w:hAnsi="Century Gothic" w:cs="Calibri"/>
          <w:lang w:val="nl-BE" w:eastAsia="nl-NL"/>
        </w:rPr>
        <w:t xml:space="preserve"> lanceerde in 2016</w:t>
      </w:r>
      <w:r w:rsidR="001B534B" w:rsidRPr="00D34587">
        <w:rPr>
          <w:rFonts w:ascii="Century Gothic" w:hAnsi="Century Gothic" w:cs="Calibri"/>
          <w:lang w:val="nl-BE" w:eastAsia="nl-NL"/>
        </w:rPr>
        <w:t xml:space="preserve"> met</w:t>
      </w:r>
      <w:r w:rsidR="005E2D9C">
        <w:rPr>
          <w:rFonts w:ascii="Century Gothic" w:hAnsi="Century Gothic" w:cs="Calibri"/>
          <w:lang w:val="nl-BE" w:eastAsia="nl-NL"/>
        </w:rPr>
        <w:t xml:space="preserve"> de</w:t>
      </w:r>
      <w:r w:rsidR="00BE29AA">
        <w:rPr>
          <w:rFonts w:ascii="Century Gothic" w:hAnsi="Century Gothic" w:cs="Calibri"/>
          <w:lang w:val="nl-BE" w:eastAsia="nl-NL"/>
        </w:rPr>
        <w:t xml:space="preserve"> ADS </w:t>
      </w:r>
      <w:proofErr w:type="spellStart"/>
      <w:r w:rsidR="00BE29AA">
        <w:rPr>
          <w:rFonts w:ascii="Century Gothic" w:hAnsi="Century Gothic" w:cs="Calibri"/>
          <w:lang w:val="nl-BE" w:eastAsia="nl-NL"/>
        </w:rPr>
        <w:t>SimplySmart</w:t>
      </w:r>
      <w:proofErr w:type="spellEnd"/>
      <w:r w:rsidR="00BE29AA">
        <w:rPr>
          <w:rFonts w:ascii="Century Gothic" w:hAnsi="Century Gothic" w:cs="Calibri"/>
          <w:lang w:val="nl-BE" w:eastAsia="nl-NL"/>
        </w:rPr>
        <w:t xml:space="preserve"> </w:t>
      </w:r>
      <w:r w:rsidR="001B534B" w:rsidRPr="00D34587">
        <w:rPr>
          <w:rFonts w:ascii="Century Gothic" w:hAnsi="Century Gothic" w:cs="Calibri"/>
          <w:lang w:val="nl-BE" w:eastAsia="nl-NL"/>
        </w:rPr>
        <w:t xml:space="preserve">een </w:t>
      </w:r>
      <w:r w:rsidR="001B534B" w:rsidRPr="009B333A">
        <w:rPr>
          <w:rFonts w:ascii="Century Gothic" w:hAnsi="Century Gothic" w:cs="Calibri"/>
          <w:lang w:val="nl-BE" w:eastAsia="nl-NL"/>
        </w:rPr>
        <w:t>slank</w:t>
      </w:r>
      <w:r w:rsidR="001B534B" w:rsidRPr="00D34587">
        <w:rPr>
          <w:rFonts w:ascii="Century Gothic" w:hAnsi="Century Gothic" w:cs="Calibri"/>
          <w:b/>
          <w:lang w:val="nl-BE" w:eastAsia="nl-NL"/>
        </w:rPr>
        <w:t xml:space="preserve"> </w:t>
      </w:r>
      <w:r w:rsidR="001B534B" w:rsidRPr="009B333A">
        <w:rPr>
          <w:rFonts w:ascii="Century Gothic" w:hAnsi="Century Gothic" w:cs="Calibri"/>
          <w:lang w:val="nl-BE" w:eastAsia="nl-NL"/>
        </w:rPr>
        <w:t xml:space="preserve">systeemplatform voor aluminium deuren met als basis inbouwdieptes </w:t>
      </w:r>
      <w:smartTag w:uri="urn:schemas-microsoft-com:office:smarttags" w:element="metricconverter">
        <w:smartTagPr>
          <w:attr w:name="ProductID" w:val="75 mm"/>
        </w:smartTagPr>
        <w:r w:rsidR="001B534B" w:rsidRPr="009B333A">
          <w:rPr>
            <w:rFonts w:ascii="Century Gothic" w:hAnsi="Century Gothic" w:cs="Calibri"/>
            <w:lang w:val="nl-BE" w:eastAsia="nl-NL"/>
          </w:rPr>
          <w:t>75 mm</w:t>
        </w:r>
      </w:smartTag>
      <w:r w:rsidR="001B534B" w:rsidRPr="009B333A">
        <w:rPr>
          <w:rFonts w:ascii="Century Gothic" w:hAnsi="Century Gothic" w:cs="Calibri"/>
          <w:lang w:val="nl-BE" w:eastAsia="nl-NL"/>
        </w:rPr>
        <w:t xml:space="preserve"> en </w:t>
      </w:r>
      <w:smartTag w:uri="urn:schemas-microsoft-com:office:smarttags" w:element="metricconverter">
        <w:smartTagPr>
          <w:attr w:name="ProductID" w:val="90 mm"/>
        </w:smartTagPr>
        <w:r w:rsidR="001B534B" w:rsidRPr="009B333A">
          <w:rPr>
            <w:rFonts w:ascii="Century Gothic" w:hAnsi="Century Gothic" w:cs="Calibri"/>
            <w:lang w:val="nl-BE" w:eastAsia="nl-NL"/>
          </w:rPr>
          <w:t>90 mm.</w:t>
        </w:r>
      </w:smartTag>
      <w:r w:rsidR="001B534B" w:rsidRPr="009B333A">
        <w:rPr>
          <w:rFonts w:ascii="Century Gothic" w:hAnsi="Century Gothic" w:cs="Calibri"/>
          <w:lang w:val="nl-BE" w:eastAsia="nl-NL"/>
        </w:rPr>
        <w:t xml:space="preserve"> Het voordeel van de beperkte inbouwdieptestructuur is dat, op basis van slechts enkele reeksen, eenvoudig aan tal van vereisten op het vlak van thermische isolatie en weersbestendigheid kan worden voldaan, en dit ook voor grotere oppervlakten</w:t>
      </w:r>
      <w:r w:rsidR="005E2D9C" w:rsidRPr="009B333A">
        <w:rPr>
          <w:rFonts w:ascii="Century Gothic" w:hAnsi="Century Gothic" w:cs="Calibri"/>
          <w:lang w:val="nl-BE" w:eastAsia="nl-NL"/>
        </w:rPr>
        <w:t xml:space="preserve">. </w:t>
      </w:r>
      <w:r w:rsidR="001B534B" w:rsidRPr="009B333A">
        <w:rPr>
          <w:rFonts w:ascii="Century Gothic" w:hAnsi="Century Gothic" w:cs="Calibri"/>
          <w:lang w:val="nl-BE" w:eastAsia="nl-NL"/>
        </w:rPr>
        <w:t xml:space="preserve">Dankzij de innovatieve profielgeometrie kunnen U-waarden tot de passiefhuisnorm worden bereikt, zelfs met een inbouwdiepte van </w:t>
      </w:r>
      <w:smartTag w:uri="urn:schemas-microsoft-com:office:smarttags" w:element="metricconverter">
        <w:smartTagPr>
          <w:attr w:name="ProductID" w:val="90 mm"/>
        </w:smartTagPr>
        <w:r w:rsidR="001B534B" w:rsidRPr="009B333A">
          <w:rPr>
            <w:rFonts w:ascii="Century Gothic" w:hAnsi="Century Gothic" w:cs="Calibri"/>
            <w:lang w:val="nl-BE" w:eastAsia="nl-NL"/>
          </w:rPr>
          <w:t>90 mm</w:t>
        </w:r>
      </w:smartTag>
      <w:r w:rsidR="001B534B" w:rsidRPr="009B333A">
        <w:rPr>
          <w:rFonts w:ascii="Century Gothic" w:hAnsi="Century Gothic" w:cs="Calibri"/>
          <w:lang w:val="nl-BE" w:eastAsia="nl-NL"/>
        </w:rPr>
        <w:t>.</w:t>
      </w:r>
      <w:r w:rsidR="001B534B" w:rsidRPr="00D34587">
        <w:rPr>
          <w:rFonts w:ascii="Century Gothic" w:hAnsi="Century Gothic" w:cs="Calibri"/>
          <w:lang w:val="nl-BE" w:eastAsia="nl-NL"/>
        </w:rPr>
        <w:t xml:space="preserve"> </w:t>
      </w:r>
    </w:p>
    <w:p w14:paraId="056360A0" w14:textId="77777777" w:rsidR="001B534B" w:rsidRPr="00D34587" w:rsidRDefault="001B534B" w:rsidP="001B534B">
      <w:pPr>
        <w:spacing w:line="276" w:lineRule="auto"/>
        <w:jc w:val="both"/>
        <w:rPr>
          <w:rFonts w:ascii="Century Gothic" w:hAnsi="Century Gothic" w:cs="Calibri"/>
          <w:lang w:val="nl-BE" w:eastAsia="nl-NL"/>
        </w:rPr>
      </w:pPr>
    </w:p>
    <w:p w14:paraId="462196A0" w14:textId="095F6C73" w:rsidR="009B333A" w:rsidRDefault="009B333A" w:rsidP="009B333A">
      <w:pPr>
        <w:spacing w:line="276" w:lineRule="auto"/>
        <w:jc w:val="both"/>
        <w:rPr>
          <w:rFonts w:ascii="Century Gothic" w:hAnsi="Century Gothic" w:cs="Calibri"/>
          <w:lang w:val="nl-BE" w:eastAsia="nl-NL"/>
        </w:rPr>
      </w:pPr>
      <w:r>
        <w:rPr>
          <w:rFonts w:ascii="Century Gothic" w:hAnsi="Century Gothic" w:cs="Calibri"/>
          <w:lang w:val="nl-BE" w:eastAsia="nl-NL"/>
        </w:rPr>
        <w:t xml:space="preserve">Op </w:t>
      </w:r>
      <w:proofErr w:type="spellStart"/>
      <w:r w:rsidRPr="009B333A">
        <w:rPr>
          <w:rFonts w:ascii="Century Gothic" w:hAnsi="Century Gothic" w:cs="Calibri"/>
          <w:b/>
          <w:lang w:val="nl-BE" w:eastAsia="nl-NL"/>
        </w:rPr>
        <w:t>Batibouw</w:t>
      </w:r>
      <w:proofErr w:type="spellEnd"/>
      <w:r w:rsidRPr="009B333A">
        <w:rPr>
          <w:rFonts w:ascii="Century Gothic" w:hAnsi="Century Gothic" w:cs="Calibri"/>
          <w:b/>
          <w:lang w:val="nl-BE" w:eastAsia="nl-NL"/>
        </w:rPr>
        <w:t xml:space="preserve"> 2017 gaat </w:t>
      </w:r>
      <w:proofErr w:type="spellStart"/>
      <w:r w:rsidRPr="009B333A">
        <w:rPr>
          <w:rFonts w:ascii="Century Gothic" w:hAnsi="Century Gothic" w:cs="Calibri"/>
          <w:b/>
          <w:lang w:val="nl-BE" w:eastAsia="nl-NL"/>
        </w:rPr>
        <w:t>Schüco</w:t>
      </w:r>
      <w:proofErr w:type="spellEnd"/>
      <w:r w:rsidRPr="009B333A">
        <w:rPr>
          <w:rFonts w:ascii="Century Gothic" w:hAnsi="Century Gothic" w:cs="Calibri"/>
          <w:b/>
          <w:lang w:val="nl-BE" w:eastAsia="nl-NL"/>
        </w:rPr>
        <w:t xml:space="preserve"> nog een stap verder</w:t>
      </w:r>
      <w:r w:rsidR="00714364">
        <w:rPr>
          <w:rFonts w:ascii="Century Gothic" w:hAnsi="Century Gothic" w:cs="Calibri"/>
          <w:lang w:val="nl-BE" w:eastAsia="nl-NL"/>
        </w:rPr>
        <w:t xml:space="preserve"> en presenteert</w:t>
      </w:r>
      <w:r>
        <w:rPr>
          <w:rFonts w:ascii="Century Gothic" w:hAnsi="Century Gothic" w:cs="Calibri"/>
          <w:lang w:val="nl-BE" w:eastAsia="nl-NL"/>
        </w:rPr>
        <w:t xml:space="preserve"> in Belgische primeur </w:t>
      </w:r>
      <w:r w:rsidRPr="009B333A">
        <w:rPr>
          <w:rFonts w:ascii="Century Gothic" w:hAnsi="Century Gothic" w:cs="Calibri"/>
          <w:b/>
          <w:lang w:val="nl-BE" w:eastAsia="nl-NL"/>
        </w:rPr>
        <w:t>haar visie op de ideale deur</w:t>
      </w:r>
      <w:r>
        <w:rPr>
          <w:rFonts w:ascii="Century Gothic" w:hAnsi="Century Gothic" w:cs="Calibri"/>
          <w:lang w:val="nl-BE" w:eastAsia="nl-NL"/>
        </w:rPr>
        <w:t>:</w:t>
      </w:r>
      <w:r w:rsidRPr="009B333A">
        <w:rPr>
          <w:rFonts w:ascii="Century Gothic" w:hAnsi="Century Gothic" w:cs="Calibri"/>
          <w:lang w:val="nl-BE" w:eastAsia="nl-NL"/>
        </w:rPr>
        <w:t xml:space="preserve"> de "ADS 90.SI </w:t>
      </w:r>
      <w:proofErr w:type="spellStart"/>
      <w:r w:rsidRPr="009B333A">
        <w:rPr>
          <w:rFonts w:ascii="Century Gothic" w:hAnsi="Century Gothic" w:cs="Calibri"/>
          <w:lang w:val="nl-BE" w:eastAsia="nl-NL"/>
        </w:rPr>
        <w:t>SimplySmart</w:t>
      </w:r>
      <w:proofErr w:type="spellEnd"/>
      <w:r w:rsidRPr="009B333A">
        <w:rPr>
          <w:rFonts w:ascii="Century Gothic" w:hAnsi="Century Gothic" w:cs="Calibri"/>
          <w:lang w:val="nl-BE" w:eastAsia="nl-NL"/>
        </w:rPr>
        <w:t xml:space="preserve"> Design Edition"</w:t>
      </w:r>
      <w:r>
        <w:rPr>
          <w:rFonts w:ascii="Century Gothic" w:hAnsi="Century Gothic" w:cs="Calibri"/>
          <w:lang w:val="nl-BE" w:eastAsia="nl-NL"/>
        </w:rPr>
        <w:t>.</w:t>
      </w:r>
      <w:r w:rsidRPr="009B333A">
        <w:rPr>
          <w:rFonts w:ascii="Century Gothic" w:hAnsi="Century Gothic" w:cs="Calibri"/>
          <w:lang w:val="nl-BE" w:eastAsia="nl-NL"/>
        </w:rPr>
        <w:t xml:space="preserve"> </w:t>
      </w:r>
    </w:p>
    <w:p w14:paraId="32D67B5D" w14:textId="77777777" w:rsidR="009B333A" w:rsidRDefault="009B333A" w:rsidP="009B333A">
      <w:pPr>
        <w:spacing w:line="276" w:lineRule="auto"/>
        <w:jc w:val="both"/>
        <w:rPr>
          <w:rFonts w:ascii="Century Gothic" w:hAnsi="Century Gothic" w:cs="Calibri"/>
          <w:lang w:val="nl-BE" w:eastAsia="nl-NL"/>
        </w:rPr>
      </w:pPr>
    </w:p>
    <w:p w14:paraId="18244326" w14:textId="779A8A78" w:rsidR="009B333A" w:rsidRPr="009B333A" w:rsidRDefault="009B333A" w:rsidP="009B333A">
      <w:pPr>
        <w:spacing w:line="276" w:lineRule="auto"/>
        <w:jc w:val="both"/>
        <w:rPr>
          <w:rFonts w:ascii="Century Gothic" w:hAnsi="Century Gothic" w:cs="Calibri"/>
          <w:lang w:val="nl-BE" w:eastAsia="nl-NL"/>
        </w:rPr>
      </w:pPr>
      <w:r w:rsidRPr="009B333A">
        <w:rPr>
          <w:rFonts w:ascii="Century Gothic" w:hAnsi="Century Gothic" w:cs="Calibri"/>
          <w:lang w:val="nl-BE" w:eastAsia="nl-NL"/>
        </w:rPr>
        <w:t xml:space="preserve">De </w:t>
      </w:r>
      <w:r w:rsidRPr="009B333A">
        <w:rPr>
          <w:rFonts w:ascii="Century Gothic" w:hAnsi="Century Gothic" w:cs="Calibri"/>
          <w:b/>
          <w:lang w:val="nl-BE" w:eastAsia="nl-NL"/>
        </w:rPr>
        <w:t>handgreep</w:t>
      </w:r>
      <w:r w:rsidR="006417AA">
        <w:rPr>
          <w:rFonts w:ascii="Century Gothic" w:hAnsi="Century Gothic" w:cs="Calibri"/>
          <w:b/>
          <w:lang w:val="nl-BE" w:eastAsia="nl-NL"/>
        </w:rPr>
        <w:t>,</w:t>
      </w:r>
      <w:r w:rsidR="00BE29AA">
        <w:rPr>
          <w:rFonts w:ascii="Century Gothic" w:hAnsi="Century Gothic" w:cs="Calibri"/>
          <w:lang w:val="nl-BE" w:eastAsia="nl-NL"/>
        </w:rPr>
        <w:t xml:space="preserve"> die volledig in de deur is</w:t>
      </w:r>
      <w:r w:rsidRPr="009B333A">
        <w:rPr>
          <w:rFonts w:ascii="Century Gothic" w:hAnsi="Century Gothic" w:cs="Calibri"/>
          <w:lang w:val="nl-BE" w:eastAsia="nl-NL"/>
        </w:rPr>
        <w:t xml:space="preserve"> geïntegreerd</w:t>
      </w:r>
      <w:r w:rsidR="006417AA">
        <w:rPr>
          <w:rFonts w:ascii="Century Gothic" w:hAnsi="Century Gothic" w:cs="Calibri"/>
          <w:lang w:val="nl-BE" w:eastAsia="nl-NL"/>
        </w:rPr>
        <w:t>,</w:t>
      </w:r>
      <w:r w:rsidRPr="009B333A">
        <w:rPr>
          <w:rFonts w:ascii="Century Gothic" w:hAnsi="Century Gothic" w:cs="Calibri"/>
          <w:lang w:val="nl-BE" w:eastAsia="nl-NL"/>
        </w:rPr>
        <w:t xml:space="preserve"> springt daarbij meteen in het oog, vooral dankzij de stijlvolle </w:t>
      </w:r>
      <w:r w:rsidRPr="009B333A">
        <w:rPr>
          <w:rFonts w:ascii="Century Gothic" w:hAnsi="Century Gothic" w:cs="Calibri"/>
          <w:b/>
          <w:lang w:val="nl-BE" w:eastAsia="nl-NL"/>
        </w:rPr>
        <w:t>ingebouwde verlichting</w:t>
      </w:r>
      <w:r w:rsidRPr="009B333A">
        <w:rPr>
          <w:rFonts w:ascii="Century Gothic" w:hAnsi="Century Gothic" w:cs="Calibri"/>
          <w:lang w:val="nl-BE" w:eastAsia="nl-NL"/>
        </w:rPr>
        <w:t>. Bovendien is het alumin</w:t>
      </w:r>
      <w:r>
        <w:rPr>
          <w:rFonts w:ascii="Century Gothic" w:hAnsi="Century Gothic" w:cs="Calibri"/>
          <w:lang w:val="nl-BE" w:eastAsia="nl-NL"/>
        </w:rPr>
        <w:t xml:space="preserve">ium deurpaneel aan beide zijden </w:t>
      </w:r>
      <w:proofErr w:type="spellStart"/>
      <w:r w:rsidRPr="009B333A">
        <w:rPr>
          <w:rFonts w:ascii="Century Gothic" w:hAnsi="Century Gothic" w:cs="Calibri"/>
          <w:lang w:val="nl-BE" w:eastAsia="nl-NL"/>
        </w:rPr>
        <w:t>vleugelbedekkend</w:t>
      </w:r>
      <w:proofErr w:type="spellEnd"/>
      <w:r w:rsidRPr="009B333A">
        <w:rPr>
          <w:rFonts w:ascii="Century Gothic" w:hAnsi="Century Gothic" w:cs="Calibri"/>
          <w:lang w:val="nl-BE" w:eastAsia="nl-NL"/>
        </w:rPr>
        <w:t xml:space="preserve">, waardoor een strakke, visuele eenheid ontstaat tussen de deur, het deurpaneel en de handgreep. Langs buiten vormen ze </w:t>
      </w:r>
      <w:r w:rsidRPr="009B333A">
        <w:rPr>
          <w:rFonts w:ascii="Century Gothic" w:hAnsi="Century Gothic" w:cs="Calibri"/>
          <w:b/>
          <w:lang w:val="nl-BE" w:eastAsia="nl-NL"/>
        </w:rPr>
        <w:t>één harmonieus vlak</w:t>
      </w:r>
      <w:r w:rsidRPr="009B333A">
        <w:rPr>
          <w:rFonts w:ascii="Century Gothic" w:hAnsi="Century Gothic" w:cs="Calibri"/>
          <w:lang w:val="nl-BE" w:eastAsia="nl-NL"/>
        </w:rPr>
        <w:t xml:space="preserve">. </w:t>
      </w:r>
    </w:p>
    <w:p w14:paraId="4230CBCA" w14:textId="77777777" w:rsidR="009B333A" w:rsidRPr="009B333A" w:rsidRDefault="009B333A" w:rsidP="009B333A">
      <w:pPr>
        <w:spacing w:line="276" w:lineRule="auto"/>
        <w:jc w:val="both"/>
        <w:rPr>
          <w:rFonts w:ascii="Century Gothic" w:hAnsi="Century Gothic" w:cs="Calibri"/>
          <w:lang w:val="nl-BE" w:eastAsia="nl-NL"/>
        </w:rPr>
      </w:pPr>
    </w:p>
    <w:p w14:paraId="06CD89BD" w14:textId="77777777" w:rsidR="002305D5" w:rsidRDefault="002305D5" w:rsidP="009B333A">
      <w:pPr>
        <w:spacing w:line="276" w:lineRule="auto"/>
        <w:jc w:val="both"/>
        <w:rPr>
          <w:rFonts w:ascii="Century Gothic" w:hAnsi="Century Gothic" w:cs="Calibri"/>
          <w:lang w:val="nl-BE" w:eastAsia="nl-NL"/>
        </w:rPr>
      </w:pPr>
    </w:p>
    <w:p w14:paraId="5BDBB577" w14:textId="77777777" w:rsidR="002305D5" w:rsidRDefault="002305D5" w:rsidP="009B333A">
      <w:pPr>
        <w:spacing w:line="276" w:lineRule="auto"/>
        <w:jc w:val="both"/>
        <w:rPr>
          <w:rFonts w:ascii="Century Gothic" w:hAnsi="Century Gothic" w:cs="Calibri"/>
          <w:lang w:val="nl-BE" w:eastAsia="nl-NL"/>
        </w:rPr>
      </w:pPr>
    </w:p>
    <w:p w14:paraId="6506ED0E" w14:textId="1629C79E" w:rsidR="009B333A" w:rsidRPr="009B333A" w:rsidRDefault="009B333A" w:rsidP="009B333A">
      <w:pPr>
        <w:spacing w:line="276" w:lineRule="auto"/>
        <w:jc w:val="both"/>
        <w:rPr>
          <w:rFonts w:ascii="Century Gothic" w:hAnsi="Century Gothic" w:cs="Calibri"/>
          <w:lang w:val="nl-BE" w:eastAsia="nl-NL"/>
        </w:rPr>
      </w:pPr>
      <w:r w:rsidRPr="009B333A">
        <w:rPr>
          <w:rFonts w:ascii="Century Gothic" w:hAnsi="Century Gothic" w:cs="Calibri"/>
          <w:lang w:val="nl-BE" w:eastAsia="nl-NL"/>
        </w:rPr>
        <w:lastRenderedPageBreak/>
        <w:t xml:space="preserve">De volledig verlichte contour van de handgreep voelt aangenaam aan dankzij de transparante bedekking van de led-lichtstroken. Een cilindervormige scharnierbeugel zorgt voor een vlak </w:t>
      </w:r>
      <w:proofErr w:type="spellStart"/>
      <w:r w:rsidRPr="009B333A">
        <w:rPr>
          <w:rFonts w:ascii="Century Gothic" w:hAnsi="Century Gothic" w:cs="Calibri"/>
          <w:lang w:val="nl-BE" w:eastAsia="nl-NL"/>
        </w:rPr>
        <w:t>binnenaanzicht</w:t>
      </w:r>
      <w:proofErr w:type="spellEnd"/>
      <w:r w:rsidRPr="009B333A">
        <w:rPr>
          <w:rFonts w:ascii="Century Gothic" w:hAnsi="Century Gothic" w:cs="Calibri"/>
          <w:lang w:val="nl-BE" w:eastAsia="nl-NL"/>
        </w:rPr>
        <w:t>. Deze beugel sluit daarenboven perfect aan op de verticale profiellijnen.</w:t>
      </w:r>
    </w:p>
    <w:p w14:paraId="55C128C5" w14:textId="77777777" w:rsidR="009B333A" w:rsidRPr="009B333A" w:rsidRDefault="009B333A" w:rsidP="009B333A">
      <w:pPr>
        <w:spacing w:line="276" w:lineRule="auto"/>
        <w:jc w:val="both"/>
        <w:rPr>
          <w:rFonts w:ascii="Century Gothic" w:hAnsi="Century Gothic" w:cs="Calibri"/>
          <w:lang w:val="nl-BE" w:eastAsia="nl-NL"/>
        </w:rPr>
      </w:pPr>
    </w:p>
    <w:p w14:paraId="6E4602FA" w14:textId="4DC99800" w:rsidR="009B333A" w:rsidRDefault="009B333A" w:rsidP="009B333A">
      <w:pPr>
        <w:spacing w:line="276" w:lineRule="auto"/>
        <w:jc w:val="both"/>
        <w:rPr>
          <w:rFonts w:ascii="Century Gothic" w:hAnsi="Century Gothic" w:cs="Calibri"/>
          <w:b/>
          <w:lang w:val="nl-BE" w:eastAsia="nl-NL"/>
        </w:rPr>
      </w:pPr>
      <w:r w:rsidRPr="009B333A">
        <w:rPr>
          <w:rFonts w:ascii="Century Gothic" w:hAnsi="Century Gothic" w:cs="Calibri"/>
          <w:b/>
          <w:lang w:val="nl-BE" w:eastAsia="nl-NL"/>
        </w:rPr>
        <w:t xml:space="preserve">Stabiel </w:t>
      </w:r>
    </w:p>
    <w:p w14:paraId="05639B4D" w14:textId="5F66162E" w:rsidR="009B333A" w:rsidRPr="009B333A" w:rsidRDefault="009B333A" w:rsidP="009B333A">
      <w:pPr>
        <w:spacing w:line="276" w:lineRule="auto"/>
        <w:jc w:val="both"/>
        <w:rPr>
          <w:rFonts w:ascii="Century Gothic" w:hAnsi="Century Gothic" w:cs="Calibri"/>
          <w:b/>
          <w:lang w:val="nl-BE" w:eastAsia="nl-NL"/>
        </w:rPr>
      </w:pPr>
    </w:p>
    <w:p w14:paraId="0EED22DD" w14:textId="75FF9F7B" w:rsidR="009B333A" w:rsidRDefault="002305D5" w:rsidP="009B333A">
      <w:pPr>
        <w:spacing w:line="276" w:lineRule="auto"/>
        <w:jc w:val="both"/>
        <w:rPr>
          <w:rFonts w:ascii="Century Gothic" w:hAnsi="Century Gothic" w:cs="Calibri"/>
          <w:lang w:val="nl-BE" w:eastAsia="nl-NL"/>
        </w:rPr>
      </w:pPr>
      <w:r>
        <w:rPr>
          <w:rFonts w:ascii="Century Gothic" w:hAnsi="Century Gothic" w:cs="Calibri"/>
          <w:noProof/>
          <w:lang w:val="fr-BE" w:eastAsia="fr-BE"/>
        </w:rPr>
        <w:drawing>
          <wp:anchor distT="0" distB="0" distL="114300" distR="114300" simplePos="0" relativeHeight="251664896" behindDoc="0" locked="0" layoutInCell="1" allowOverlap="1" wp14:anchorId="08BC0F9D" wp14:editId="373BCF97">
            <wp:simplePos x="0" y="0"/>
            <wp:positionH relativeFrom="column">
              <wp:posOffset>3451225</wp:posOffset>
            </wp:positionH>
            <wp:positionV relativeFrom="paragraph">
              <wp:posOffset>4445</wp:posOffset>
            </wp:positionV>
            <wp:extent cx="2290445" cy="229044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eco_ADS_DesignEdition_03_kleiner.jpg"/>
                    <pic:cNvPicPr/>
                  </pic:nvPicPr>
                  <pic:blipFill>
                    <a:blip r:embed="rId9"/>
                    <a:stretch>
                      <a:fillRect/>
                    </a:stretch>
                  </pic:blipFill>
                  <pic:spPr>
                    <a:xfrm>
                      <a:off x="0" y="0"/>
                      <a:ext cx="2290445" cy="2290445"/>
                    </a:xfrm>
                    <a:prstGeom prst="rect">
                      <a:avLst/>
                    </a:prstGeom>
                  </pic:spPr>
                </pic:pic>
              </a:graphicData>
            </a:graphic>
            <wp14:sizeRelH relativeFrom="page">
              <wp14:pctWidth>0</wp14:pctWidth>
            </wp14:sizeRelH>
            <wp14:sizeRelV relativeFrom="page">
              <wp14:pctHeight>0</wp14:pctHeight>
            </wp14:sizeRelV>
          </wp:anchor>
        </w:drawing>
      </w:r>
      <w:r w:rsidR="009B333A" w:rsidRPr="009B333A">
        <w:rPr>
          <w:rFonts w:ascii="Century Gothic" w:hAnsi="Century Gothic" w:cs="Calibri"/>
          <w:lang w:val="nl-BE" w:eastAsia="nl-NL"/>
        </w:rPr>
        <w:t xml:space="preserve">Dankzij een uniek vijfkamerprofiel met drie aluminium kamers en een dubbele thermische verbinding, </w:t>
      </w:r>
      <w:r w:rsidR="004714AC">
        <w:rPr>
          <w:rFonts w:ascii="Century Gothic" w:hAnsi="Century Gothic" w:cs="Calibri"/>
          <w:lang w:val="nl-BE" w:eastAsia="nl-NL"/>
        </w:rPr>
        <w:t>is</w:t>
      </w:r>
      <w:r w:rsidR="009B333A" w:rsidRPr="009B333A">
        <w:rPr>
          <w:rFonts w:ascii="Century Gothic" w:hAnsi="Century Gothic" w:cs="Calibri"/>
          <w:lang w:val="nl-BE" w:eastAsia="nl-NL"/>
        </w:rPr>
        <w:t xml:space="preserve"> de deurserie "</w:t>
      </w:r>
      <w:proofErr w:type="spellStart"/>
      <w:r w:rsidR="009B333A" w:rsidRPr="009B333A">
        <w:rPr>
          <w:rFonts w:ascii="Century Gothic" w:hAnsi="Century Gothic" w:cs="Calibri"/>
          <w:lang w:val="nl-BE" w:eastAsia="nl-NL"/>
        </w:rPr>
        <w:t>Schüco</w:t>
      </w:r>
      <w:proofErr w:type="spellEnd"/>
      <w:r w:rsidR="009B333A" w:rsidRPr="009B333A">
        <w:rPr>
          <w:rFonts w:ascii="Century Gothic" w:hAnsi="Century Gothic" w:cs="Calibri"/>
          <w:lang w:val="nl-BE" w:eastAsia="nl-NL"/>
        </w:rPr>
        <w:t xml:space="preserve"> ADS 90.SI </w:t>
      </w:r>
      <w:proofErr w:type="spellStart"/>
      <w:r w:rsidR="009B333A" w:rsidRPr="009B333A">
        <w:rPr>
          <w:rFonts w:ascii="Century Gothic" w:hAnsi="Century Gothic" w:cs="Calibri"/>
          <w:lang w:val="nl-BE" w:eastAsia="nl-NL"/>
        </w:rPr>
        <w:t>SimplySmart</w:t>
      </w:r>
      <w:proofErr w:type="spellEnd"/>
      <w:r w:rsidR="009B333A" w:rsidRPr="009B333A">
        <w:rPr>
          <w:rFonts w:ascii="Century Gothic" w:hAnsi="Century Gothic" w:cs="Calibri"/>
          <w:lang w:val="nl-BE" w:eastAsia="nl-NL"/>
        </w:rPr>
        <w:t xml:space="preserve"> Design Edition" </w:t>
      </w:r>
      <w:r w:rsidR="004714AC">
        <w:rPr>
          <w:rFonts w:ascii="Century Gothic" w:hAnsi="Century Gothic" w:cs="Calibri"/>
          <w:b/>
          <w:lang w:val="nl-BE" w:eastAsia="nl-NL"/>
        </w:rPr>
        <w:t>bijzonder stabiel</w:t>
      </w:r>
      <w:r w:rsidR="009B333A" w:rsidRPr="009B333A">
        <w:rPr>
          <w:rFonts w:ascii="Century Gothic" w:hAnsi="Century Gothic" w:cs="Calibri"/>
          <w:lang w:val="nl-BE" w:eastAsia="nl-NL"/>
        </w:rPr>
        <w:t xml:space="preserve">. </w:t>
      </w:r>
    </w:p>
    <w:p w14:paraId="76F11A30" w14:textId="77777777" w:rsidR="009B333A" w:rsidRPr="009B333A" w:rsidRDefault="009B333A" w:rsidP="009B333A">
      <w:pPr>
        <w:spacing w:line="276" w:lineRule="auto"/>
        <w:jc w:val="both"/>
        <w:rPr>
          <w:rFonts w:ascii="Century Gothic" w:hAnsi="Century Gothic" w:cs="Calibri"/>
          <w:lang w:val="nl-BE" w:eastAsia="nl-NL"/>
        </w:rPr>
      </w:pPr>
    </w:p>
    <w:p w14:paraId="72C50AFD" w14:textId="317E4021" w:rsidR="009B333A" w:rsidRPr="009B333A" w:rsidRDefault="009B333A" w:rsidP="009B333A">
      <w:pPr>
        <w:spacing w:line="276" w:lineRule="auto"/>
        <w:jc w:val="both"/>
        <w:rPr>
          <w:rFonts w:ascii="Century Gothic" w:hAnsi="Century Gothic" w:cs="Calibri"/>
          <w:lang w:val="nl-BE" w:eastAsia="nl-NL"/>
        </w:rPr>
      </w:pPr>
      <w:r w:rsidRPr="009B333A">
        <w:rPr>
          <w:rFonts w:ascii="Century Gothic" w:hAnsi="Century Gothic" w:cs="Calibri"/>
          <w:lang w:val="nl-BE" w:eastAsia="nl-NL"/>
        </w:rPr>
        <w:t>D</w:t>
      </w:r>
      <w:r w:rsidR="00D20A4C">
        <w:rPr>
          <w:rFonts w:ascii="Century Gothic" w:hAnsi="Century Gothic" w:cs="Calibri"/>
          <w:lang w:val="nl-BE" w:eastAsia="nl-NL"/>
        </w:rPr>
        <w:t xml:space="preserve">e </w:t>
      </w:r>
      <w:r w:rsidRPr="009B333A">
        <w:rPr>
          <w:rFonts w:ascii="Century Gothic" w:hAnsi="Century Gothic" w:cs="Calibri"/>
          <w:lang w:val="nl-BE" w:eastAsia="nl-NL"/>
        </w:rPr>
        <w:t xml:space="preserve">gepatenteerde verbinding tussen de aluminium buitenkamer en het isolatiegedeelte is de </w:t>
      </w:r>
      <w:r w:rsidRPr="009B333A">
        <w:rPr>
          <w:rFonts w:ascii="Century Gothic" w:hAnsi="Century Gothic" w:cs="Calibri"/>
          <w:b/>
          <w:lang w:val="nl-BE" w:eastAsia="nl-NL"/>
        </w:rPr>
        <w:t>perfecte oplossing om het bimetaaleffect tegen te gaan</w:t>
      </w:r>
      <w:r w:rsidRPr="009B333A">
        <w:rPr>
          <w:rFonts w:ascii="Century Gothic" w:hAnsi="Century Gothic" w:cs="Calibri"/>
          <w:lang w:val="nl-BE" w:eastAsia="nl-NL"/>
        </w:rPr>
        <w:t xml:space="preserve">. Dit </w:t>
      </w:r>
      <w:r w:rsidR="00BE29AA">
        <w:rPr>
          <w:rFonts w:ascii="Century Gothic" w:hAnsi="Century Gothic" w:cs="Calibri"/>
          <w:lang w:val="nl-BE" w:eastAsia="nl-NL"/>
        </w:rPr>
        <w:t xml:space="preserve">zorgt </w:t>
      </w:r>
      <w:proofErr w:type="gramStart"/>
      <w:r w:rsidR="00BE29AA">
        <w:rPr>
          <w:rFonts w:ascii="Century Gothic" w:hAnsi="Century Gothic" w:cs="Calibri"/>
          <w:lang w:val="nl-BE" w:eastAsia="nl-NL"/>
        </w:rPr>
        <w:t>er voor</w:t>
      </w:r>
      <w:proofErr w:type="gramEnd"/>
      <w:r w:rsidR="00BE29AA">
        <w:rPr>
          <w:rFonts w:ascii="Century Gothic" w:hAnsi="Century Gothic" w:cs="Calibri"/>
          <w:lang w:val="nl-BE" w:eastAsia="nl-NL"/>
        </w:rPr>
        <w:t xml:space="preserve"> dat de deur niet gaat</w:t>
      </w:r>
      <w:r w:rsidRPr="009B333A">
        <w:rPr>
          <w:rFonts w:ascii="Century Gothic" w:hAnsi="Century Gothic" w:cs="Calibri"/>
          <w:lang w:val="nl-BE" w:eastAsia="nl-NL"/>
        </w:rPr>
        <w:t xml:space="preserve"> kromtrekken onder invloed van (grote)</w:t>
      </w:r>
      <w:r w:rsidR="00BE29AA">
        <w:rPr>
          <w:rFonts w:ascii="Century Gothic" w:hAnsi="Century Gothic" w:cs="Calibri"/>
          <w:lang w:val="nl-BE" w:eastAsia="nl-NL"/>
        </w:rPr>
        <w:t xml:space="preserve"> temperatuur</w:t>
      </w:r>
      <w:r w:rsidRPr="009B333A">
        <w:rPr>
          <w:rFonts w:ascii="Century Gothic" w:hAnsi="Century Gothic" w:cs="Calibri"/>
          <w:lang w:val="nl-BE" w:eastAsia="nl-NL"/>
        </w:rPr>
        <w:t xml:space="preserve">verschillen. Dankzij deze stabiele profielconstructie kan men met </w:t>
      </w:r>
      <w:proofErr w:type="spellStart"/>
      <w:r w:rsidRPr="009B333A">
        <w:rPr>
          <w:rFonts w:ascii="Century Gothic" w:hAnsi="Century Gothic" w:cs="Calibri"/>
          <w:lang w:val="nl-BE" w:eastAsia="nl-NL"/>
        </w:rPr>
        <w:t>Schüco</w:t>
      </w:r>
      <w:proofErr w:type="spellEnd"/>
      <w:r w:rsidRPr="009B333A">
        <w:rPr>
          <w:rFonts w:ascii="Century Gothic" w:hAnsi="Century Gothic" w:cs="Calibri"/>
          <w:lang w:val="nl-BE" w:eastAsia="nl-NL"/>
        </w:rPr>
        <w:t xml:space="preserve"> ADS 90.SI </w:t>
      </w:r>
      <w:proofErr w:type="spellStart"/>
      <w:r w:rsidRPr="009B333A">
        <w:rPr>
          <w:rFonts w:ascii="Century Gothic" w:hAnsi="Century Gothic" w:cs="Calibri"/>
          <w:lang w:val="nl-BE" w:eastAsia="nl-NL"/>
        </w:rPr>
        <w:t>SimplySmart</w:t>
      </w:r>
      <w:proofErr w:type="spellEnd"/>
      <w:r w:rsidRPr="009B333A">
        <w:rPr>
          <w:rFonts w:ascii="Century Gothic" w:hAnsi="Century Gothic" w:cs="Calibri"/>
          <w:lang w:val="nl-BE" w:eastAsia="nl-NL"/>
        </w:rPr>
        <w:t xml:space="preserve"> Design Edition probleemloos kiezen voor deuren met een hoogte tot 2,50 meter.</w:t>
      </w:r>
    </w:p>
    <w:p w14:paraId="0C437E2E" w14:textId="77777777" w:rsidR="009B333A" w:rsidRPr="009B333A" w:rsidRDefault="009B333A" w:rsidP="009B333A">
      <w:pPr>
        <w:spacing w:line="276" w:lineRule="auto"/>
        <w:jc w:val="both"/>
        <w:rPr>
          <w:rFonts w:ascii="Century Gothic" w:hAnsi="Century Gothic" w:cs="Calibri"/>
          <w:lang w:val="nl-BE" w:eastAsia="nl-NL"/>
        </w:rPr>
      </w:pPr>
    </w:p>
    <w:p w14:paraId="144C5E57" w14:textId="23AABC23" w:rsidR="009B333A" w:rsidRDefault="009B333A" w:rsidP="009B333A">
      <w:pPr>
        <w:spacing w:line="276" w:lineRule="auto"/>
        <w:jc w:val="both"/>
        <w:rPr>
          <w:rFonts w:ascii="Century Gothic" w:hAnsi="Century Gothic" w:cs="Calibri"/>
          <w:b/>
          <w:lang w:val="nl-BE" w:eastAsia="nl-NL"/>
        </w:rPr>
      </w:pPr>
      <w:r w:rsidRPr="009B333A">
        <w:rPr>
          <w:rFonts w:ascii="Century Gothic" w:hAnsi="Century Gothic" w:cs="Calibri"/>
          <w:b/>
          <w:lang w:val="nl-BE" w:eastAsia="nl-NL"/>
        </w:rPr>
        <w:t>Integratie van communicatie en veiligheid</w:t>
      </w:r>
    </w:p>
    <w:p w14:paraId="68005E2C" w14:textId="77777777" w:rsidR="009B333A" w:rsidRPr="009B333A" w:rsidRDefault="009B333A" w:rsidP="009B333A">
      <w:pPr>
        <w:spacing w:line="276" w:lineRule="auto"/>
        <w:jc w:val="both"/>
        <w:rPr>
          <w:rFonts w:ascii="Century Gothic" w:hAnsi="Century Gothic" w:cs="Calibri"/>
          <w:b/>
          <w:lang w:val="nl-BE" w:eastAsia="nl-NL"/>
        </w:rPr>
      </w:pPr>
    </w:p>
    <w:p w14:paraId="238F2D29" w14:textId="50CBE8DA" w:rsidR="001B534B" w:rsidRDefault="009B333A" w:rsidP="009B333A">
      <w:pPr>
        <w:spacing w:line="276" w:lineRule="auto"/>
        <w:jc w:val="both"/>
        <w:rPr>
          <w:rFonts w:ascii="Century Gothic" w:hAnsi="Century Gothic" w:cs="Calibri"/>
          <w:lang w:val="nl-BE" w:eastAsia="nl-NL"/>
        </w:rPr>
      </w:pPr>
      <w:r w:rsidRPr="009B333A">
        <w:rPr>
          <w:rFonts w:ascii="Century Gothic" w:hAnsi="Century Gothic" w:cs="Calibri"/>
          <w:lang w:val="nl-BE" w:eastAsia="nl-NL"/>
        </w:rPr>
        <w:t xml:space="preserve">Geautomatiseerde comfort- en veiligheidscomponenten kunnen naadloos in de deurconstructie worden geïntegreerd. In plaats van een veelvoud aan bedieningspanelen of stijlen aan te brengen, kan het elegante </w:t>
      </w:r>
      <w:proofErr w:type="spellStart"/>
      <w:r w:rsidRPr="009B333A">
        <w:rPr>
          <w:rFonts w:ascii="Century Gothic" w:hAnsi="Century Gothic" w:cs="Calibri"/>
          <w:lang w:val="nl-BE" w:eastAsia="nl-NL"/>
        </w:rPr>
        <w:t>Schüco</w:t>
      </w:r>
      <w:proofErr w:type="spellEnd"/>
      <w:r w:rsidRPr="009B333A">
        <w:rPr>
          <w:rFonts w:ascii="Century Gothic" w:hAnsi="Century Gothic" w:cs="Calibri"/>
          <w:lang w:val="nl-BE" w:eastAsia="nl-NL"/>
        </w:rPr>
        <w:t xml:space="preserve"> Touch Display strak en in één vlak in het deurprofiel worden geïntegreerd.</w:t>
      </w:r>
    </w:p>
    <w:p w14:paraId="4BA593B7" w14:textId="77777777" w:rsidR="009B333A" w:rsidRPr="00D34587" w:rsidRDefault="009B333A" w:rsidP="001B534B">
      <w:pPr>
        <w:spacing w:line="276" w:lineRule="auto"/>
        <w:jc w:val="both"/>
        <w:rPr>
          <w:rFonts w:ascii="Century Gothic" w:hAnsi="Century Gothic" w:cs="Calibri"/>
          <w:lang w:val="nl-BE" w:eastAsia="nl-NL"/>
        </w:rPr>
      </w:pPr>
    </w:p>
    <w:p w14:paraId="46C44407" w14:textId="77777777" w:rsidR="001B534B" w:rsidRPr="00D34587" w:rsidRDefault="001B534B" w:rsidP="001B534B">
      <w:pPr>
        <w:spacing w:line="276" w:lineRule="auto"/>
        <w:jc w:val="both"/>
        <w:rPr>
          <w:rFonts w:ascii="Century Gothic" w:hAnsi="Century Gothic" w:cs="Calibri"/>
          <w:b/>
          <w:i/>
          <w:lang w:val="nl-BE" w:eastAsia="nl-NL"/>
        </w:rPr>
      </w:pPr>
      <w:r w:rsidRPr="00D34587">
        <w:rPr>
          <w:rFonts w:ascii="Century Gothic" w:hAnsi="Century Gothic" w:cs="Calibri"/>
          <w:b/>
          <w:i/>
          <w:lang w:val="nl-BE" w:eastAsia="nl-NL"/>
        </w:rPr>
        <w:t>Eenvoudige fabricage met identieke onderdelen voor beide inbouwdiepten</w:t>
      </w:r>
    </w:p>
    <w:p w14:paraId="72729AFB" w14:textId="77777777" w:rsidR="001B534B" w:rsidRPr="00D34587" w:rsidRDefault="001B534B" w:rsidP="001B534B">
      <w:pPr>
        <w:spacing w:line="276" w:lineRule="auto"/>
        <w:jc w:val="both"/>
        <w:rPr>
          <w:rFonts w:ascii="Century Gothic" w:hAnsi="Century Gothic" w:cs="Calibri"/>
          <w:b/>
          <w:i/>
          <w:lang w:val="nl-BE" w:eastAsia="nl-NL"/>
        </w:rPr>
      </w:pPr>
      <w:r w:rsidRPr="00D34587">
        <w:rPr>
          <w:noProof/>
          <w:lang w:val="fr-BE" w:eastAsia="fr-BE"/>
        </w:rPr>
        <w:drawing>
          <wp:anchor distT="0" distB="0" distL="114300" distR="114300" simplePos="0" relativeHeight="251655680" behindDoc="1" locked="0" layoutInCell="1" allowOverlap="1" wp14:anchorId="32501FA0" wp14:editId="43B393C8">
            <wp:simplePos x="0" y="0"/>
            <wp:positionH relativeFrom="column">
              <wp:posOffset>-4445</wp:posOffset>
            </wp:positionH>
            <wp:positionV relativeFrom="paragraph">
              <wp:posOffset>214630</wp:posOffset>
            </wp:positionV>
            <wp:extent cx="2209800" cy="2209800"/>
            <wp:effectExtent l="0" t="0" r="0" b="0"/>
            <wp:wrapTight wrapText="bothSides">
              <wp:wrapPolygon edited="0">
                <wp:start x="0" y="0"/>
                <wp:lineTo x="0" y="21414"/>
                <wp:lineTo x="21414" y="21414"/>
                <wp:lineTo x="21414" y="0"/>
                <wp:lineTo x="0"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pic:spPr>
                </pic:pic>
              </a:graphicData>
            </a:graphic>
            <wp14:sizeRelH relativeFrom="page">
              <wp14:pctWidth>0</wp14:pctWidth>
            </wp14:sizeRelH>
            <wp14:sizeRelV relativeFrom="page">
              <wp14:pctHeight>0</wp14:pctHeight>
            </wp14:sizeRelV>
          </wp:anchor>
        </w:drawing>
      </w:r>
    </w:p>
    <w:p w14:paraId="31B0723D" w14:textId="3D4D8703" w:rsidR="001B534B" w:rsidRPr="00D34587" w:rsidRDefault="001B534B" w:rsidP="001B534B">
      <w:pPr>
        <w:spacing w:line="276" w:lineRule="auto"/>
        <w:jc w:val="both"/>
        <w:rPr>
          <w:rFonts w:ascii="Century Gothic" w:hAnsi="Century Gothic" w:cs="Calibri"/>
          <w:lang w:val="nl-BE" w:eastAsia="nl-NL"/>
        </w:rPr>
      </w:pPr>
      <w:r w:rsidRPr="00D34587">
        <w:rPr>
          <w:rFonts w:ascii="Century Gothic" w:hAnsi="Century Gothic" w:cs="Calibri"/>
          <w:lang w:val="nl-BE" w:eastAsia="nl-NL"/>
        </w:rPr>
        <w:t xml:space="preserve">Bouwprofessionals waarderen </w:t>
      </w:r>
      <w:r w:rsidR="009B333A">
        <w:rPr>
          <w:rFonts w:ascii="Century Gothic" w:hAnsi="Century Gothic" w:cs="Calibri"/>
          <w:lang w:val="nl-BE" w:eastAsia="nl-NL"/>
        </w:rPr>
        <w:t xml:space="preserve">bij alle deuren van het ADS </w:t>
      </w:r>
      <w:proofErr w:type="spellStart"/>
      <w:r w:rsidR="009B333A">
        <w:rPr>
          <w:rFonts w:ascii="Century Gothic" w:hAnsi="Century Gothic" w:cs="Calibri"/>
          <w:lang w:val="nl-BE" w:eastAsia="nl-NL"/>
        </w:rPr>
        <w:t>SimplySmart</w:t>
      </w:r>
      <w:proofErr w:type="spellEnd"/>
      <w:r w:rsidR="009B333A">
        <w:rPr>
          <w:rFonts w:ascii="Century Gothic" w:hAnsi="Century Gothic" w:cs="Calibri"/>
          <w:lang w:val="nl-BE" w:eastAsia="nl-NL"/>
        </w:rPr>
        <w:t xml:space="preserve"> systeem </w:t>
      </w:r>
      <w:r w:rsidRPr="00D34587">
        <w:rPr>
          <w:rFonts w:ascii="Century Gothic" w:hAnsi="Century Gothic" w:cs="Calibri"/>
          <w:lang w:val="nl-BE" w:eastAsia="nl-NL"/>
        </w:rPr>
        <w:t xml:space="preserve">vooral het feit dat het nieuwe profielsysteem tal van </w:t>
      </w:r>
      <w:r w:rsidRPr="00D34587">
        <w:rPr>
          <w:rFonts w:ascii="Century Gothic" w:hAnsi="Century Gothic" w:cs="Calibri"/>
          <w:b/>
          <w:lang w:val="nl-BE" w:eastAsia="nl-NL"/>
        </w:rPr>
        <w:t>identieke fabricageonderdelen</w:t>
      </w:r>
      <w:r w:rsidRPr="00D34587">
        <w:rPr>
          <w:rFonts w:ascii="Century Gothic" w:hAnsi="Century Gothic" w:cs="Calibri"/>
          <w:lang w:val="nl-BE" w:eastAsia="nl-NL"/>
        </w:rPr>
        <w:t xml:space="preserve"> kent, bijvoorbeeld voor het binnen- en buitenprofiel. Door de identi</w:t>
      </w:r>
      <w:r w:rsidR="006D0140">
        <w:rPr>
          <w:rFonts w:ascii="Century Gothic" w:hAnsi="Century Gothic" w:cs="Calibri"/>
          <w:lang w:val="nl-BE" w:eastAsia="nl-NL"/>
        </w:rPr>
        <w:t xml:space="preserve">eke profielsamenstelling kunnen </w:t>
      </w:r>
      <w:r w:rsidRPr="00D34587">
        <w:rPr>
          <w:rFonts w:ascii="Century Gothic" w:hAnsi="Century Gothic" w:cs="Calibri"/>
          <w:lang w:val="nl-BE" w:eastAsia="nl-NL"/>
        </w:rPr>
        <w:t xml:space="preserve">hier dezelfde hoekstukken en dichtingen worden gebruikt. De bouwprofessional heeft ook slechts één scharnier nodig voor de inbouwdieptes 75 mm en 90 mm, ongeacht </w:t>
      </w:r>
      <w:r w:rsidRPr="00D34587">
        <w:rPr>
          <w:rFonts w:ascii="Century Gothic" w:hAnsi="Century Gothic" w:cs="Calibri"/>
          <w:lang w:val="nl-BE" w:eastAsia="nl-NL"/>
        </w:rPr>
        <w:lastRenderedPageBreak/>
        <w:t xml:space="preserve">de richting van de opening. Door de integratie van een beslag en een kabelgoot in de centrale kamer van het profiel kunnen beslagen, systeemcomponenten en accessoires gemakkelijker en sneller worden geïnstalleerd. Dit geldt ook voor de geautomatiseerde deursystemen die zijn uitgerust met het </w:t>
      </w:r>
      <w:proofErr w:type="spellStart"/>
      <w:r w:rsidRPr="00D34587">
        <w:rPr>
          <w:rFonts w:ascii="Century Gothic" w:hAnsi="Century Gothic" w:cs="Calibri"/>
          <w:lang w:val="nl-BE" w:eastAsia="nl-NL"/>
        </w:rPr>
        <w:t>Schüco</w:t>
      </w:r>
      <w:proofErr w:type="spellEnd"/>
      <w:r w:rsidRPr="00D34587">
        <w:rPr>
          <w:rFonts w:ascii="Century Gothic" w:hAnsi="Century Gothic" w:cs="Calibri"/>
          <w:lang w:val="nl-BE" w:eastAsia="nl-NL"/>
        </w:rPr>
        <w:t xml:space="preserve"> Door Control System (DCS). Geprefabriceerde dichtingshoeken en een doorlopende drempel bieden nog meer constructievoordelen.</w:t>
      </w:r>
    </w:p>
    <w:p w14:paraId="591B6D18" w14:textId="77777777" w:rsidR="001B534B" w:rsidRPr="00D34587" w:rsidRDefault="001B534B" w:rsidP="001B534B">
      <w:pPr>
        <w:spacing w:line="276" w:lineRule="auto"/>
        <w:jc w:val="both"/>
        <w:rPr>
          <w:rFonts w:ascii="Century Gothic" w:hAnsi="Century Gothic" w:cs="Calibri"/>
          <w:lang w:val="nl-BE" w:eastAsia="nl-NL"/>
        </w:rPr>
      </w:pPr>
    </w:p>
    <w:p w14:paraId="0C3510E2" w14:textId="77777777" w:rsidR="001B534B" w:rsidRDefault="001B534B" w:rsidP="001B534B">
      <w:pPr>
        <w:spacing w:line="276" w:lineRule="auto"/>
        <w:jc w:val="both"/>
        <w:rPr>
          <w:rFonts w:ascii="Century Gothic" w:hAnsi="Century Gothic" w:cs="Calibri"/>
          <w:lang w:val="nl-BE" w:eastAsia="nl-NL"/>
        </w:rPr>
      </w:pPr>
      <w:r w:rsidRPr="00D34587">
        <w:rPr>
          <w:rFonts w:ascii="Century Gothic" w:hAnsi="Century Gothic" w:cs="Calibri"/>
          <w:lang w:val="nl-BE" w:eastAsia="nl-NL"/>
        </w:rPr>
        <w:t>Door de toepassing van 3 aluminiumschalen wordt een veel hogere stabiliteit bereikt terwijl de combinatie van de hybride verbinding ervoor zorgt dat het bimetaaleffect wordt geminimaliseerd waardoor een perfecte afdichting en werking van de sloten kan worden gegarandeerd.</w:t>
      </w:r>
      <w:r w:rsidRPr="00D34587" w:rsidDel="00B31244">
        <w:rPr>
          <w:rFonts w:ascii="Century Gothic" w:hAnsi="Century Gothic" w:cs="Calibri"/>
          <w:lang w:val="nl-BE" w:eastAsia="nl-NL"/>
        </w:rPr>
        <w:t xml:space="preserve"> </w:t>
      </w:r>
    </w:p>
    <w:p w14:paraId="6AD55570" w14:textId="77777777" w:rsidR="001B534B" w:rsidRPr="00D34587" w:rsidRDefault="001B534B" w:rsidP="001B534B">
      <w:pPr>
        <w:spacing w:line="276" w:lineRule="auto"/>
        <w:jc w:val="both"/>
        <w:rPr>
          <w:rFonts w:ascii="Century Gothic" w:hAnsi="Century Gothic" w:cs="Calibri"/>
          <w:lang w:val="nl-BE" w:eastAsia="nl-NL"/>
        </w:rPr>
      </w:pPr>
    </w:p>
    <w:p w14:paraId="2385E28E" w14:textId="66720D69" w:rsidR="008C6EAB" w:rsidRDefault="001B534B" w:rsidP="009B333A">
      <w:pPr>
        <w:spacing w:line="276" w:lineRule="auto"/>
        <w:jc w:val="both"/>
        <w:rPr>
          <w:rFonts w:ascii="Century Gothic" w:hAnsi="Century Gothic" w:cs="Calibri"/>
          <w:lang w:val="nl-BE" w:eastAsia="nl-NL"/>
        </w:rPr>
      </w:pPr>
      <w:r w:rsidRPr="00D34587">
        <w:rPr>
          <w:rFonts w:ascii="Century Gothic" w:hAnsi="Century Gothic" w:cs="Calibri"/>
          <w:lang w:val="nl-BE" w:eastAsia="nl-NL"/>
        </w:rPr>
        <w:t xml:space="preserve">Met het nieuwe universele deursysteemplatform zet </w:t>
      </w:r>
      <w:proofErr w:type="spellStart"/>
      <w:r w:rsidRPr="00D34587">
        <w:rPr>
          <w:rFonts w:ascii="Century Gothic" w:hAnsi="Century Gothic" w:cs="Calibri"/>
          <w:lang w:val="nl-BE" w:eastAsia="nl-NL"/>
        </w:rPr>
        <w:t>Schüco</w:t>
      </w:r>
      <w:proofErr w:type="spellEnd"/>
      <w:r w:rsidRPr="00D34587">
        <w:rPr>
          <w:rFonts w:ascii="Century Gothic" w:hAnsi="Century Gothic" w:cs="Calibri"/>
          <w:lang w:val="nl-BE" w:eastAsia="nl-NL"/>
        </w:rPr>
        <w:t xml:space="preserve"> de systematische vereenvoudiging van zijn systeemassortiment voort, zonder daarbij aan de maximale flexibiliteit te raken.</w:t>
      </w:r>
    </w:p>
    <w:p w14:paraId="407962C4" w14:textId="77777777" w:rsidR="00412B10" w:rsidRPr="009B333A" w:rsidRDefault="00412B10" w:rsidP="009B333A">
      <w:pPr>
        <w:spacing w:line="276" w:lineRule="auto"/>
        <w:jc w:val="both"/>
        <w:rPr>
          <w:rFonts w:ascii="Century Gothic" w:hAnsi="Century Gothic" w:cs="Calibri"/>
          <w:lang w:val="nl-BE" w:eastAsia="nl-NL"/>
        </w:rPr>
      </w:pPr>
    </w:p>
    <w:p w14:paraId="62511728" w14:textId="77777777" w:rsidR="008C6EAB" w:rsidRPr="00D52CA4" w:rsidRDefault="008C6EAB" w:rsidP="00D52CA4">
      <w:pPr>
        <w:rPr>
          <w:lang w:val="nl-BE"/>
        </w:rPr>
      </w:pPr>
    </w:p>
    <w:p w14:paraId="2928D9BA" w14:textId="1E70DF4D" w:rsidR="00E6092F" w:rsidRPr="002305D5" w:rsidRDefault="009B333A" w:rsidP="00E6092F">
      <w:pPr>
        <w:pStyle w:val="Titre1"/>
        <w:jc w:val="both"/>
        <w:rPr>
          <w:rFonts w:ascii="Century Gothic" w:hAnsi="Century Gothic"/>
          <w:color w:val="365F91"/>
          <w:sz w:val="24"/>
          <w:szCs w:val="24"/>
          <w:lang w:val="nl-BE"/>
        </w:rPr>
      </w:pPr>
      <w:bookmarkStart w:id="1" w:name="_Toc375035463"/>
      <w:r w:rsidRPr="002305D5">
        <w:rPr>
          <w:rFonts w:ascii="Century Gothic" w:hAnsi="Century Gothic"/>
          <w:color w:val="365F91"/>
          <w:sz w:val="24"/>
          <w:szCs w:val="24"/>
          <w:lang w:val="nl-BE"/>
        </w:rPr>
        <w:t>3</w:t>
      </w:r>
      <w:r w:rsidR="00E6092F" w:rsidRPr="002305D5">
        <w:rPr>
          <w:rFonts w:ascii="Century Gothic" w:hAnsi="Century Gothic"/>
          <w:color w:val="365F91"/>
          <w:sz w:val="24"/>
          <w:szCs w:val="24"/>
          <w:lang w:val="nl-BE"/>
        </w:rPr>
        <w:t xml:space="preserve">. </w:t>
      </w:r>
      <w:proofErr w:type="spellStart"/>
      <w:r w:rsidR="00E6092F" w:rsidRPr="002305D5">
        <w:rPr>
          <w:rFonts w:ascii="Century Gothic" w:hAnsi="Century Gothic"/>
          <w:color w:val="365F91"/>
          <w:sz w:val="24"/>
          <w:szCs w:val="24"/>
          <w:lang w:val="nl-BE"/>
        </w:rPr>
        <w:t>Schüco</w:t>
      </w:r>
      <w:proofErr w:type="spellEnd"/>
      <w:r w:rsidR="00E6092F" w:rsidRPr="002305D5">
        <w:rPr>
          <w:rFonts w:ascii="Century Gothic" w:hAnsi="Century Gothic"/>
          <w:color w:val="365F91"/>
          <w:sz w:val="24"/>
          <w:szCs w:val="24"/>
          <w:lang w:val="nl-BE"/>
        </w:rPr>
        <w:t xml:space="preserve"> DCS Touch</w:t>
      </w:r>
      <w:r w:rsidR="00EE51EF" w:rsidRPr="002305D5">
        <w:rPr>
          <w:rFonts w:ascii="Century Gothic" w:hAnsi="Century Gothic"/>
          <w:color w:val="365F91"/>
          <w:sz w:val="24"/>
          <w:szCs w:val="24"/>
          <w:lang w:val="nl-BE"/>
        </w:rPr>
        <w:t xml:space="preserve"> Display</w:t>
      </w:r>
    </w:p>
    <w:p w14:paraId="1F356F51" w14:textId="77777777" w:rsidR="00E6092F" w:rsidRPr="002305D5" w:rsidRDefault="00E9556A" w:rsidP="00875401">
      <w:pPr>
        <w:pStyle w:val="Titre1"/>
        <w:jc w:val="both"/>
        <w:rPr>
          <w:rFonts w:ascii="Century Gothic" w:hAnsi="Century Gothic"/>
          <w:color w:val="365F91"/>
          <w:sz w:val="24"/>
          <w:szCs w:val="24"/>
          <w:lang w:val="nl-BE"/>
        </w:rPr>
      </w:pPr>
      <w:r>
        <w:rPr>
          <w:rFonts w:ascii="Century Gothic" w:hAnsi="Century Gothic"/>
          <w:noProof/>
          <w:color w:val="000000"/>
          <w:lang w:val="fr-BE" w:eastAsia="fr-BE"/>
        </w:rPr>
        <w:drawing>
          <wp:anchor distT="0" distB="0" distL="114300" distR="114300" simplePos="0" relativeHeight="251661824" behindDoc="0" locked="0" layoutInCell="1" allowOverlap="1" wp14:anchorId="2FA10579" wp14:editId="1FB72320">
            <wp:simplePos x="0" y="0"/>
            <wp:positionH relativeFrom="column">
              <wp:posOffset>-4445</wp:posOffset>
            </wp:positionH>
            <wp:positionV relativeFrom="paragraph">
              <wp:posOffset>188595</wp:posOffset>
            </wp:positionV>
            <wp:extent cx="2667000" cy="177863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4_schueco_dcs_touch_display_abb04_kleiner.jpg"/>
                    <pic:cNvPicPr/>
                  </pic:nvPicPr>
                  <pic:blipFill>
                    <a:blip r:embed="rId11">
                      <a:extLst>
                        <a:ext uri="{28A0092B-C50C-407E-A947-70E740481C1C}">
                          <a14:useLocalDpi xmlns:a14="http://schemas.microsoft.com/office/drawing/2010/main" val="0"/>
                        </a:ext>
                      </a:extLst>
                    </a:blip>
                    <a:stretch>
                      <a:fillRect/>
                    </a:stretch>
                  </pic:blipFill>
                  <pic:spPr>
                    <a:xfrm>
                      <a:off x="0" y="0"/>
                      <a:ext cx="2667000" cy="1778635"/>
                    </a:xfrm>
                    <a:prstGeom prst="rect">
                      <a:avLst/>
                    </a:prstGeom>
                  </pic:spPr>
                </pic:pic>
              </a:graphicData>
            </a:graphic>
            <wp14:sizeRelH relativeFrom="page">
              <wp14:pctWidth>0</wp14:pctWidth>
            </wp14:sizeRelH>
            <wp14:sizeRelV relativeFrom="page">
              <wp14:pctHeight>0</wp14:pctHeight>
            </wp14:sizeRelV>
          </wp:anchor>
        </w:drawing>
      </w:r>
    </w:p>
    <w:p w14:paraId="5FFC397C" w14:textId="30146091" w:rsidR="00E6092F" w:rsidRPr="00D82F8C" w:rsidRDefault="00E6092F" w:rsidP="00E6092F">
      <w:pPr>
        <w:jc w:val="both"/>
        <w:rPr>
          <w:rFonts w:ascii="Century Gothic" w:hAnsi="Century Gothic"/>
          <w:color w:val="000000"/>
          <w:lang w:val="nl-BE"/>
        </w:rPr>
      </w:pPr>
      <w:r w:rsidRPr="00D82F8C">
        <w:rPr>
          <w:rFonts w:ascii="Century Gothic" w:hAnsi="Century Gothic"/>
          <w:color w:val="000000"/>
          <w:lang w:val="nl-BE"/>
        </w:rPr>
        <w:t xml:space="preserve">Maar er is meer. Het modulaire Door Control System van </w:t>
      </w:r>
      <w:proofErr w:type="spellStart"/>
      <w:r w:rsidRPr="00D82F8C">
        <w:rPr>
          <w:rFonts w:ascii="Century Gothic" w:hAnsi="Century Gothic"/>
          <w:color w:val="000000"/>
          <w:lang w:val="nl-BE"/>
        </w:rPr>
        <w:t>Schüco</w:t>
      </w:r>
      <w:proofErr w:type="spellEnd"/>
      <w:r w:rsidRPr="00D82F8C">
        <w:rPr>
          <w:rFonts w:ascii="Century Gothic" w:hAnsi="Century Gothic"/>
          <w:color w:val="000000"/>
          <w:lang w:val="nl-BE"/>
        </w:rPr>
        <w:t xml:space="preserve"> zet dankzij digitale toepassingen nog een stap verder in de beveiliging van de woning. </w:t>
      </w:r>
    </w:p>
    <w:p w14:paraId="6A3639B0" w14:textId="77777777" w:rsidR="00E6092F" w:rsidRPr="00D82F8C" w:rsidRDefault="00E6092F" w:rsidP="00E6092F">
      <w:pPr>
        <w:jc w:val="both"/>
        <w:rPr>
          <w:rFonts w:ascii="Century Gothic" w:hAnsi="Century Gothic"/>
          <w:color w:val="000000"/>
          <w:lang w:val="nl-BE"/>
        </w:rPr>
      </w:pPr>
    </w:p>
    <w:p w14:paraId="35ED2C23" w14:textId="010209B0" w:rsidR="00EE51EF" w:rsidRDefault="00E6092F" w:rsidP="00E6092F">
      <w:pPr>
        <w:jc w:val="both"/>
        <w:rPr>
          <w:rFonts w:ascii="Century Gothic" w:hAnsi="Century Gothic"/>
          <w:color w:val="000000"/>
          <w:lang w:val="nl-BE"/>
        </w:rPr>
      </w:pPr>
      <w:r w:rsidRPr="00D82F8C">
        <w:rPr>
          <w:rFonts w:ascii="Century Gothic" w:hAnsi="Century Gothic"/>
          <w:color w:val="000000"/>
          <w:lang w:val="nl-BE"/>
        </w:rPr>
        <w:t xml:space="preserve">Dankzij het </w:t>
      </w:r>
      <w:r w:rsidRPr="00F51010">
        <w:rPr>
          <w:rFonts w:ascii="Century Gothic" w:hAnsi="Century Gothic"/>
          <w:b/>
          <w:color w:val="000000"/>
          <w:lang w:val="nl-BE"/>
        </w:rPr>
        <w:t>nieuwe IP-gebaseerde DCS-</w:t>
      </w:r>
      <w:proofErr w:type="spellStart"/>
      <w:r w:rsidRPr="00F51010">
        <w:rPr>
          <w:rFonts w:ascii="Century Gothic" w:hAnsi="Century Gothic"/>
          <w:b/>
          <w:color w:val="000000"/>
          <w:lang w:val="nl-BE"/>
        </w:rPr>
        <w:t>touch</w:t>
      </w:r>
      <w:proofErr w:type="spellEnd"/>
      <w:r w:rsidRPr="00F51010">
        <w:rPr>
          <w:rFonts w:ascii="Century Gothic" w:hAnsi="Century Gothic"/>
          <w:b/>
          <w:color w:val="000000"/>
          <w:lang w:val="nl-BE"/>
        </w:rPr>
        <w:t xml:space="preserve"> systeem</w:t>
      </w:r>
      <w:r w:rsidRPr="00D82F8C">
        <w:rPr>
          <w:rFonts w:ascii="Century Gothic" w:hAnsi="Century Gothic"/>
          <w:color w:val="000000"/>
          <w:lang w:val="nl-BE"/>
        </w:rPr>
        <w:t xml:space="preserve"> is de besturing nu nog gebruiksvriendelijker. Door het touchscreen voelt de intuïtieve bediening </w:t>
      </w:r>
      <w:r w:rsidRPr="00F51010">
        <w:rPr>
          <w:rFonts w:ascii="Century Gothic" w:hAnsi="Century Gothic"/>
          <w:b/>
          <w:color w:val="000000"/>
          <w:lang w:val="nl-BE"/>
        </w:rPr>
        <w:t>net als een smartphone</w:t>
      </w:r>
      <w:r w:rsidRPr="00D82F8C">
        <w:rPr>
          <w:rFonts w:ascii="Century Gothic" w:hAnsi="Century Gothic"/>
          <w:color w:val="000000"/>
          <w:lang w:val="nl-BE"/>
        </w:rPr>
        <w:t xml:space="preserve"> aan! Een </w:t>
      </w:r>
      <w:r w:rsidR="006D0140" w:rsidRPr="00D82F8C">
        <w:rPr>
          <w:rFonts w:ascii="Century Gothic" w:hAnsi="Century Gothic"/>
          <w:color w:val="000000"/>
          <w:lang w:val="nl-BE"/>
        </w:rPr>
        <w:t>DCS-systeem</w:t>
      </w:r>
      <w:r w:rsidRPr="00D82F8C">
        <w:rPr>
          <w:rFonts w:ascii="Century Gothic" w:hAnsi="Century Gothic"/>
          <w:color w:val="000000"/>
          <w:lang w:val="nl-BE"/>
        </w:rPr>
        <w:t>, kan in een privéwoning worden geïnstalleerd, maar evenzeer in appartementsgebouwen</w:t>
      </w:r>
      <w:r w:rsidR="000D04C3">
        <w:rPr>
          <w:rFonts w:ascii="Century Gothic" w:hAnsi="Century Gothic"/>
          <w:color w:val="000000"/>
          <w:lang w:val="nl-BE"/>
        </w:rPr>
        <w:t>.</w:t>
      </w:r>
      <w:r w:rsidRPr="00D82F8C">
        <w:rPr>
          <w:rFonts w:ascii="Century Gothic" w:hAnsi="Century Gothic"/>
          <w:color w:val="000000"/>
          <w:lang w:val="nl-BE"/>
        </w:rPr>
        <w:t xml:space="preserve"> </w:t>
      </w:r>
    </w:p>
    <w:p w14:paraId="632C71F3" w14:textId="77777777" w:rsidR="00EE51EF" w:rsidRDefault="00EE51EF" w:rsidP="00E6092F">
      <w:pPr>
        <w:jc w:val="both"/>
        <w:rPr>
          <w:rFonts w:ascii="Century Gothic" w:hAnsi="Century Gothic"/>
          <w:color w:val="000000"/>
          <w:lang w:val="nl-BE"/>
        </w:rPr>
      </w:pPr>
    </w:p>
    <w:p w14:paraId="3D500781" w14:textId="37346E6F" w:rsidR="00E6092F" w:rsidRPr="00D82F8C" w:rsidRDefault="00EE51EF" w:rsidP="00E6092F">
      <w:pPr>
        <w:jc w:val="both"/>
        <w:rPr>
          <w:rFonts w:ascii="Century Gothic" w:hAnsi="Century Gothic"/>
          <w:color w:val="000000"/>
          <w:lang w:val="nl-BE"/>
        </w:rPr>
      </w:pPr>
      <w:r w:rsidRPr="00EE51EF">
        <w:rPr>
          <w:rFonts w:ascii="Century Gothic" w:hAnsi="Century Gothic"/>
          <w:color w:val="000000"/>
          <w:lang w:val="nl-BE"/>
        </w:rPr>
        <w:t>De verschillende componenten van het systeem omvatten onder meer een videofoon/parlofoon, een badgelezer, een vingerscan en een codeklavier. Doordat het</w:t>
      </w:r>
      <w:r w:rsidR="00BE29AA">
        <w:rPr>
          <w:rFonts w:ascii="Century Gothic" w:hAnsi="Century Gothic"/>
          <w:color w:val="000000"/>
          <w:lang w:val="nl-BE"/>
        </w:rPr>
        <w:t xml:space="preserve"> een modulair systeem is, heeft men</w:t>
      </w:r>
      <w:r w:rsidRPr="00EE51EF">
        <w:rPr>
          <w:rFonts w:ascii="Century Gothic" w:hAnsi="Century Gothic"/>
          <w:color w:val="000000"/>
          <w:lang w:val="nl-BE"/>
        </w:rPr>
        <w:t xml:space="preserve"> zelf</w:t>
      </w:r>
      <w:r w:rsidR="00BE29AA">
        <w:rPr>
          <w:rFonts w:ascii="Century Gothic" w:hAnsi="Century Gothic"/>
          <w:color w:val="000000"/>
          <w:lang w:val="nl-BE"/>
        </w:rPr>
        <w:t xml:space="preserve"> de keuze uit welke elementen men</w:t>
      </w:r>
      <w:r w:rsidRPr="00EE51EF">
        <w:rPr>
          <w:rFonts w:ascii="Century Gothic" w:hAnsi="Century Gothic"/>
          <w:color w:val="000000"/>
          <w:lang w:val="nl-BE"/>
        </w:rPr>
        <w:t xml:space="preserve"> het systeem wenst op te bouwen.</w:t>
      </w:r>
    </w:p>
    <w:p w14:paraId="423CAF4A" w14:textId="77777777" w:rsidR="00E6092F" w:rsidRPr="00D82F8C" w:rsidRDefault="00E6092F" w:rsidP="00E6092F">
      <w:pPr>
        <w:jc w:val="both"/>
        <w:rPr>
          <w:rFonts w:ascii="Century Gothic" w:hAnsi="Century Gothic"/>
          <w:color w:val="000000"/>
          <w:lang w:val="nl-BE"/>
        </w:rPr>
      </w:pPr>
    </w:p>
    <w:p w14:paraId="2D1D720A" w14:textId="182563D8" w:rsidR="00E6092F" w:rsidRPr="00D82F8C" w:rsidRDefault="00E6092F" w:rsidP="00E6092F">
      <w:pPr>
        <w:jc w:val="both"/>
        <w:rPr>
          <w:rFonts w:ascii="Century Gothic" w:hAnsi="Century Gothic"/>
          <w:color w:val="000000"/>
          <w:lang w:val="nl-BE"/>
        </w:rPr>
      </w:pPr>
      <w:r w:rsidRPr="00D82F8C">
        <w:rPr>
          <w:rFonts w:ascii="Century Gothic" w:hAnsi="Century Gothic"/>
          <w:color w:val="000000"/>
          <w:lang w:val="nl-BE"/>
        </w:rPr>
        <w:t>Het DCS-systeem is aan een heuse opmars bezig, want het brengt naast een verhoogd gevoel van veiligheid ook heel wat praktische voordelen met zich mee. Dankzij het codeklavier of de vingerscan hoeft men bijvoorbeeld niet langer met een sleutel te gaan joggen!</w:t>
      </w:r>
    </w:p>
    <w:p w14:paraId="5DACC066" w14:textId="77777777" w:rsidR="00E6092F" w:rsidRPr="00D82F8C" w:rsidRDefault="00E6092F" w:rsidP="00E6092F">
      <w:pPr>
        <w:jc w:val="both"/>
        <w:rPr>
          <w:rFonts w:ascii="Century Gothic" w:hAnsi="Century Gothic"/>
          <w:color w:val="000000"/>
          <w:lang w:val="nl-BE"/>
        </w:rPr>
      </w:pPr>
    </w:p>
    <w:p w14:paraId="475DEFEE" w14:textId="7C4EA7F2" w:rsidR="00E6092F" w:rsidRPr="00EE51EF" w:rsidRDefault="00E6092F" w:rsidP="00E6092F">
      <w:pPr>
        <w:jc w:val="both"/>
        <w:rPr>
          <w:rFonts w:ascii="Century Gothic" w:hAnsi="Century Gothic"/>
          <w:color w:val="000000"/>
          <w:lang w:val="nl-NL"/>
        </w:rPr>
      </w:pPr>
      <w:r w:rsidRPr="00D82F8C">
        <w:rPr>
          <w:rFonts w:ascii="Century Gothic" w:hAnsi="Century Gothic"/>
          <w:color w:val="000000"/>
          <w:lang w:val="nl-BE"/>
        </w:rPr>
        <w:t xml:space="preserve">De uitvoering in zwart glas geeft het geheel daarenboven </w:t>
      </w:r>
      <w:r w:rsidR="00EE51EF">
        <w:rPr>
          <w:rFonts w:ascii="Century Gothic" w:hAnsi="Century Gothic"/>
          <w:color w:val="000000"/>
          <w:lang w:val="nl-BE"/>
        </w:rPr>
        <w:t xml:space="preserve">een modern en stijlvol karakter. </w:t>
      </w:r>
    </w:p>
    <w:p w14:paraId="67977F17" w14:textId="77777777" w:rsidR="008C6EAB" w:rsidRDefault="008C6EAB" w:rsidP="00D52CA4">
      <w:pPr>
        <w:rPr>
          <w:lang w:val="nl-BE"/>
        </w:rPr>
      </w:pPr>
    </w:p>
    <w:p w14:paraId="39F38633" w14:textId="77777777" w:rsidR="008C6EAB" w:rsidRDefault="008C6EAB" w:rsidP="00D52CA4">
      <w:pPr>
        <w:rPr>
          <w:lang w:val="nl-BE"/>
        </w:rPr>
      </w:pPr>
    </w:p>
    <w:p w14:paraId="74B82BC2" w14:textId="2EA75C0E" w:rsidR="00570497" w:rsidRPr="00D34587" w:rsidRDefault="00412B10" w:rsidP="00875401">
      <w:pPr>
        <w:pStyle w:val="Titre1"/>
        <w:jc w:val="both"/>
        <w:rPr>
          <w:rFonts w:ascii="Century Gothic" w:hAnsi="Century Gothic"/>
          <w:color w:val="365F91"/>
          <w:sz w:val="24"/>
          <w:szCs w:val="24"/>
          <w:lang w:val="nl-BE"/>
        </w:rPr>
      </w:pPr>
      <w:r>
        <w:rPr>
          <w:rFonts w:ascii="Century Gothic" w:hAnsi="Century Gothic"/>
          <w:color w:val="365F91"/>
          <w:sz w:val="24"/>
          <w:szCs w:val="24"/>
          <w:lang w:val="nl-BE"/>
        </w:rPr>
        <w:t>4</w:t>
      </w:r>
      <w:r w:rsidR="00570497" w:rsidRPr="00D34587">
        <w:rPr>
          <w:rFonts w:ascii="Century Gothic" w:hAnsi="Century Gothic"/>
          <w:color w:val="365F91"/>
          <w:sz w:val="24"/>
          <w:szCs w:val="24"/>
          <w:lang w:val="nl-BE"/>
        </w:rPr>
        <w:t xml:space="preserve">. </w:t>
      </w:r>
      <w:bookmarkEnd w:id="1"/>
      <w:proofErr w:type="spellStart"/>
      <w:r w:rsidR="00EE51EF">
        <w:rPr>
          <w:rFonts w:ascii="Century Gothic" w:hAnsi="Century Gothic"/>
          <w:color w:val="365F91"/>
          <w:sz w:val="24"/>
          <w:szCs w:val="24"/>
          <w:lang w:val="nl-BE"/>
        </w:rPr>
        <w:t>Schüco</w:t>
      </w:r>
      <w:proofErr w:type="spellEnd"/>
      <w:r w:rsidR="00EE51EF">
        <w:rPr>
          <w:rFonts w:ascii="Century Gothic" w:hAnsi="Century Gothic"/>
          <w:color w:val="365F91"/>
          <w:sz w:val="24"/>
          <w:szCs w:val="24"/>
          <w:lang w:val="nl-BE"/>
        </w:rPr>
        <w:t xml:space="preserve"> FWS 35 PD – uniek slank geveldesign</w:t>
      </w:r>
    </w:p>
    <w:p w14:paraId="5873B50D" w14:textId="77777777" w:rsidR="00570497" w:rsidRPr="00D34587" w:rsidRDefault="00570497" w:rsidP="00875401">
      <w:pPr>
        <w:pStyle w:val="Titre1"/>
        <w:jc w:val="both"/>
        <w:rPr>
          <w:rFonts w:ascii="Century Gothic" w:hAnsi="Century Gothic" w:cs="Calibri"/>
          <w:b w:val="0"/>
          <w:sz w:val="24"/>
          <w:szCs w:val="24"/>
          <w:lang w:val="nl-BE" w:eastAsia="nl-NL"/>
        </w:rPr>
      </w:pPr>
    </w:p>
    <w:p w14:paraId="69F58C10" w14:textId="4D25C6A5" w:rsidR="00570497" w:rsidRPr="00D34587" w:rsidRDefault="00570497" w:rsidP="00875401">
      <w:pPr>
        <w:pStyle w:val="Titre1"/>
        <w:jc w:val="both"/>
        <w:rPr>
          <w:rFonts w:ascii="Century Gothic" w:hAnsi="Century Gothic" w:cs="Calibri"/>
          <w:b w:val="0"/>
          <w:sz w:val="24"/>
          <w:szCs w:val="24"/>
          <w:lang w:val="nl-BE" w:eastAsia="nl-NL"/>
        </w:rPr>
      </w:pPr>
      <w:r w:rsidRPr="00D34587">
        <w:rPr>
          <w:rFonts w:ascii="Century Gothic" w:hAnsi="Century Gothic" w:cs="Calibri"/>
          <w:b w:val="0"/>
          <w:sz w:val="24"/>
          <w:szCs w:val="24"/>
          <w:lang w:val="nl-BE" w:eastAsia="nl-NL"/>
        </w:rPr>
        <w:t xml:space="preserve">Het </w:t>
      </w:r>
      <w:r w:rsidR="00AC318A">
        <w:rPr>
          <w:rFonts w:ascii="Century Gothic" w:hAnsi="Century Gothic" w:cs="Calibri"/>
          <w:b w:val="0"/>
          <w:sz w:val="24"/>
          <w:szCs w:val="24"/>
          <w:lang w:val="nl-BE" w:eastAsia="nl-NL"/>
        </w:rPr>
        <w:t>gebruik van gevelsystemen</w:t>
      </w:r>
      <w:r w:rsidRPr="00D34587">
        <w:rPr>
          <w:rFonts w:ascii="Century Gothic" w:hAnsi="Century Gothic" w:cs="Calibri"/>
          <w:b w:val="0"/>
          <w:sz w:val="24"/>
          <w:szCs w:val="24"/>
          <w:lang w:val="nl-BE" w:eastAsia="nl-NL"/>
        </w:rPr>
        <w:t xml:space="preserve"> in </w:t>
      </w:r>
      <w:r w:rsidR="002305D5" w:rsidRPr="00D34587">
        <w:rPr>
          <w:rFonts w:ascii="Century Gothic" w:hAnsi="Century Gothic" w:cs="Calibri"/>
          <w:b w:val="0"/>
          <w:sz w:val="24"/>
          <w:szCs w:val="24"/>
          <w:lang w:val="nl-BE" w:eastAsia="nl-NL"/>
        </w:rPr>
        <w:t>privéwoningen</w:t>
      </w:r>
      <w:r w:rsidRPr="00D34587">
        <w:rPr>
          <w:rFonts w:ascii="Century Gothic" w:hAnsi="Century Gothic" w:cs="Calibri"/>
          <w:b w:val="0"/>
          <w:sz w:val="24"/>
          <w:szCs w:val="24"/>
          <w:lang w:val="nl-BE" w:eastAsia="nl-NL"/>
        </w:rPr>
        <w:t xml:space="preserve"> i</w:t>
      </w:r>
      <w:r w:rsidR="00EE51EF">
        <w:rPr>
          <w:rFonts w:ascii="Century Gothic" w:hAnsi="Century Gothic" w:cs="Calibri"/>
          <w:b w:val="0"/>
          <w:sz w:val="24"/>
          <w:szCs w:val="24"/>
          <w:lang w:val="nl-BE" w:eastAsia="nl-NL"/>
        </w:rPr>
        <w:t xml:space="preserve">s meer en meer gebruikelijk. De </w:t>
      </w:r>
      <w:proofErr w:type="spellStart"/>
      <w:r w:rsidRPr="00D34587">
        <w:rPr>
          <w:rFonts w:ascii="Century Gothic" w:hAnsi="Century Gothic" w:cs="Calibri"/>
          <w:b w:val="0"/>
          <w:sz w:val="24"/>
          <w:szCs w:val="24"/>
          <w:lang w:val="nl-BE" w:eastAsia="nl-NL"/>
        </w:rPr>
        <w:t>Schüco</w:t>
      </w:r>
      <w:proofErr w:type="spellEnd"/>
      <w:r w:rsidR="00AC318A">
        <w:rPr>
          <w:rFonts w:ascii="Century Gothic" w:hAnsi="Century Gothic" w:cs="Calibri"/>
          <w:b w:val="0"/>
          <w:sz w:val="24"/>
          <w:szCs w:val="24"/>
          <w:lang w:val="nl-BE" w:eastAsia="nl-NL"/>
        </w:rPr>
        <w:t xml:space="preserve"> </w:t>
      </w:r>
      <w:r w:rsidRPr="00D34587">
        <w:rPr>
          <w:rFonts w:ascii="Century Gothic" w:hAnsi="Century Gothic" w:cs="Calibri"/>
          <w:b w:val="0"/>
          <w:sz w:val="24"/>
          <w:szCs w:val="24"/>
          <w:lang w:val="nl-BE" w:eastAsia="nl-NL"/>
        </w:rPr>
        <w:t>gev</w:t>
      </w:r>
      <w:r w:rsidR="00EE51EF">
        <w:rPr>
          <w:rFonts w:ascii="Century Gothic" w:hAnsi="Century Gothic" w:cs="Calibri"/>
          <w:b w:val="0"/>
          <w:sz w:val="24"/>
          <w:szCs w:val="24"/>
          <w:lang w:val="nl-BE" w:eastAsia="nl-NL"/>
        </w:rPr>
        <w:t xml:space="preserve">elsystemen, die op </w:t>
      </w:r>
      <w:proofErr w:type="spellStart"/>
      <w:r w:rsidR="00EE51EF">
        <w:rPr>
          <w:rFonts w:ascii="Century Gothic" w:hAnsi="Century Gothic" w:cs="Calibri"/>
          <w:b w:val="0"/>
          <w:sz w:val="24"/>
          <w:szCs w:val="24"/>
          <w:lang w:val="nl-BE" w:eastAsia="nl-NL"/>
        </w:rPr>
        <w:t>Batibouw</w:t>
      </w:r>
      <w:proofErr w:type="spellEnd"/>
      <w:r w:rsidR="00EE51EF">
        <w:rPr>
          <w:rFonts w:ascii="Century Gothic" w:hAnsi="Century Gothic" w:cs="Calibri"/>
          <w:b w:val="0"/>
          <w:sz w:val="24"/>
          <w:szCs w:val="24"/>
          <w:lang w:val="nl-BE" w:eastAsia="nl-NL"/>
        </w:rPr>
        <w:t xml:space="preserve"> 2017 worden voorgesteld, bieden </w:t>
      </w:r>
      <w:r w:rsidRPr="00D34587">
        <w:rPr>
          <w:rFonts w:ascii="Century Gothic" w:hAnsi="Century Gothic" w:cs="Calibri"/>
          <w:b w:val="0"/>
          <w:sz w:val="24"/>
          <w:szCs w:val="24"/>
          <w:lang w:val="nl-BE" w:eastAsia="nl-NL"/>
        </w:rPr>
        <w:t>innovatieve technologische, esthetische en</w:t>
      </w:r>
      <w:r w:rsidR="00EE51EF">
        <w:rPr>
          <w:rFonts w:ascii="Century Gothic" w:hAnsi="Century Gothic" w:cs="Calibri"/>
          <w:b w:val="0"/>
          <w:sz w:val="24"/>
          <w:szCs w:val="24"/>
          <w:lang w:val="nl-BE" w:eastAsia="nl-NL"/>
        </w:rPr>
        <w:t xml:space="preserve"> architecturale oplossingen. Dankzij</w:t>
      </w:r>
      <w:r w:rsidR="004714AC">
        <w:rPr>
          <w:rFonts w:ascii="Century Gothic" w:hAnsi="Century Gothic" w:cs="Calibri"/>
          <w:b w:val="0"/>
          <w:sz w:val="24"/>
          <w:szCs w:val="24"/>
          <w:lang w:val="nl-BE" w:eastAsia="nl-NL"/>
        </w:rPr>
        <w:t xml:space="preserve"> de gevel </w:t>
      </w:r>
      <w:proofErr w:type="spellStart"/>
      <w:r w:rsidR="004714AC">
        <w:rPr>
          <w:rFonts w:ascii="Century Gothic" w:hAnsi="Century Gothic" w:cs="Calibri"/>
          <w:b w:val="0"/>
          <w:sz w:val="24"/>
          <w:szCs w:val="24"/>
          <w:lang w:val="nl-BE" w:eastAsia="nl-NL"/>
        </w:rPr>
        <w:t>Schüco</w:t>
      </w:r>
      <w:proofErr w:type="spellEnd"/>
      <w:r w:rsidR="004714AC">
        <w:rPr>
          <w:rFonts w:ascii="Century Gothic" w:hAnsi="Century Gothic" w:cs="Calibri"/>
          <w:b w:val="0"/>
          <w:sz w:val="24"/>
          <w:szCs w:val="24"/>
          <w:lang w:val="nl-BE" w:eastAsia="nl-NL"/>
        </w:rPr>
        <w:t xml:space="preserve"> FWS 35 PD, met</w:t>
      </w:r>
      <w:r w:rsidRPr="00D34587">
        <w:rPr>
          <w:rFonts w:ascii="Century Gothic" w:hAnsi="Century Gothic" w:cs="Calibri"/>
          <w:b w:val="0"/>
          <w:sz w:val="24"/>
          <w:szCs w:val="24"/>
          <w:lang w:val="nl-BE" w:eastAsia="nl-NL"/>
        </w:rPr>
        <w:t xml:space="preserve"> een aanzichtbreedte van slechts </w:t>
      </w:r>
      <w:smartTag w:uri="urn:schemas-microsoft-com:office:smarttags" w:element="metricconverter">
        <w:smartTagPr>
          <w:attr w:name="ProductID" w:val="35 mm"/>
        </w:smartTagPr>
        <w:r w:rsidRPr="00D34587">
          <w:rPr>
            <w:rFonts w:ascii="Century Gothic" w:hAnsi="Century Gothic" w:cs="Calibri"/>
            <w:b w:val="0"/>
            <w:sz w:val="24"/>
            <w:szCs w:val="24"/>
            <w:lang w:val="nl-BE" w:eastAsia="nl-NL"/>
          </w:rPr>
          <w:t>35 mm</w:t>
        </w:r>
      </w:smartTag>
      <w:r w:rsidRPr="00D34587">
        <w:rPr>
          <w:rFonts w:ascii="Century Gothic" w:hAnsi="Century Gothic" w:cs="Calibri"/>
          <w:b w:val="0"/>
          <w:sz w:val="24"/>
          <w:szCs w:val="24"/>
          <w:lang w:val="nl-BE" w:eastAsia="nl-NL"/>
        </w:rPr>
        <w:t xml:space="preserve"> – en aan welke het </w:t>
      </w:r>
      <w:r w:rsidRPr="00D34587">
        <w:rPr>
          <w:rFonts w:ascii="Century Gothic" w:hAnsi="Century Gothic" w:cs="Calibri"/>
          <w:sz w:val="24"/>
          <w:szCs w:val="24"/>
          <w:lang w:val="nl-BE" w:eastAsia="nl-NL"/>
        </w:rPr>
        <w:t>passiefhuiscertificaat</w:t>
      </w:r>
      <w:r w:rsidRPr="00D34587">
        <w:rPr>
          <w:rFonts w:ascii="Century Gothic" w:hAnsi="Century Gothic" w:cs="Calibri"/>
          <w:b w:val="0"/>
          <w:sz w:val="24"/>
          <w:szCs w:val="24"/>
          <w:lang w:val="nl-BE" w:eastAsia="nl-NL"/>
        </w:rPr>
        <w:t xml:space="preserve"> PHI Darmstadt werd uitgereikt – behoren panoramagevels met een nagenoeg </w:t>
      </w:r>
      <w:proofErr w:type="spellStart"/>
      <w:r w:rsidR="00AC318A">
        <w:rPr>
          <w:rFonts w:ascii="Century Gothic" w:hAnsi="Century Gothic" w:cs="Calibri"/>
          <w:b w:val="0"/>
          <w:sz w:val="24"/>
          <w:szCs w:val="24"/>
          <w:lang w:val="nl-BE" w:eastAsia="nl-NL"/>
        </w:rPr>
        <w:t>profiel</w:t>
      </w:r>
      <w:r w:rsidR="00AC318A" w:rsidRPr="00D34587">
        <w:rPr>
          <w:rFonts w:ascii="Century Gothic" w:hAnsi="Century Gothic" w:cs="Calibri"/>
          <w:b w:val="0"/>
          <w:sz w:val="24"/>
          <w:szCs w:val="24"/>
          <w:lang w:val="nl-BE" w:eastAsia="nl-NL"/>
        </w:rPr>
        <w:t>loze</w:t>
      </w:r>
      <w:proofErr w:type="spellEnd"/>
      <w:r w:rsidR="00AC318A" w:rsidRPr="00D34587">
        <w:rPr>
          <w:rFonts w:ascii="Century Gothic" w:hAnsi="Century Gothic" w:cs="Calibri"/>
          <w:b w:val="0"/>
          <w:sz w:val="24"/>
          <w:szCs w:val="24"/>
          <w:lang w:val="nl-BE" w:eastAsia="nl-NL"/>
        </w:rPr>
        <w:t xml:space="preserve"> </w:t>
      </w:r>
      <w:r w:rsidRPr="00D34587">
        <w:rPr>
          <w:rFonts w:ascii="Century Gothic" w:hAnsi="Century Gothic" w:cs="Calibri"/>
          <w:b w:val="0"/>
          <w:sz w:val="24"/>
          <w:szCs w:val="24"/>
          <w:lang w:val="nl-BE" w:eastAsia="nl-NL"/>
        </w:rPr>
        <w:t xml:space="preserve">transparantie tot de mogelijkheden. </w:t>
      </w:r>
    </w:p>
    <w:p w14:paraId="6200DA92" w14:textId="20CC510F" w:rsidR="008C6EAB" w:rsidRDefault="008C6EAB" w:rsidP="00875401">
      <w:pPr>
        <w:pStyle w:val="Titre1"/>
        <w:jc w:val="both"/>
        <w:rPr>
          <w:rFonts w:ascii="Century Gothic" w:hAnsi="Century Gothic" w:cs="Calibri"/>
          <w:i/>
          <w:sz w:val="24"/>
          <w:szCs w:val="24"/>
          <w:lang w:val="nl-BE" w:eastAsia="nl-NL"/>
        </w:rPr>
      </w:pPr>
    </w:p>
    <w:p w14:paraId="3603D838" w14:textId="05CA1A3E" w:rsidR="00343120" w:rsidRDefault="00570497" w:rsidP="00875401">
      <w:pPr>
        <w:pStyle w:val="Titre1"/>
        <w:jc w:val="both"/>
        <w:rPr>
          <w:rFonts w:ascii="Century Gothic" w:hAnsi="Century Gothic" w:cs="Calibri"/>
          <w:i/>
          <w:sz w:val="24"/>
          <w:szCs w:val="24"/>
          <w:lang w:val="nl-BE" w:eastAsia="nl-NL"/>
        </w:rPr>
      </w:pPr>
      <w:proofErr w:type="spellStart"/>
      <w:r w:rsidRPr="00D34587">
        <w:rPr>
          <w:rFonts w:ascii="Century Gothic" w:hAnsi="Century Gothic" w:cs="Calibri"/>
          <w:i/>
          <w:sz w:val="24"/>
          <w:szCs w:val="24"/>
          <w:lang w:val="nl-BE" w:eastAsia="nl-NL"/>
        </w:rPr>
        <w:t>Schüco</w:t>
      </w:r>
      <w:proofErr w:type="spellEnd"/>
      <w:r w:rsidRPr="00D34587">
        <w:rPr>
          <w:rFonts w:ascii="Century Gothic" w:hAnsi="Century Gothic" w:cs="Calibri"/>
          <w:i/>
          <w:sz w:val="24"/>
          <w:szCs w:val="24"/>
          <w:lang w:val="nl-BE" w:eastAsia="nl-NL"/>
        </w:rPr>
        <w:t xml:space="preserve"> FWS 35 PD – uniek smal geveldesign </w:t>
      </w:r>
    </w:p>
    <w:p w14:paraId="556F983F" w14:textId="77777777" w:rsidR="00592CFB" w:rsidRPr="001C4BCB" w:rsidRDefault="002100A1" w:rsidP="00592CFB">
      <w:pPr>
        <w:rPr>
          <w:rFonts w:ascii="Century Gothic" w:hAnsi="Century Gothic" w:cs="Calibri"/>
          <w:lang w:val="nl-BE" w:eastAsia="nl-NL"/>
        </w:rPr>
      </w:pPr>
      <w:r>
        <w:rPr>
          <w:rFonts w:ascii="Century Gothic" w:hAnsi="Century Gothic" w:cs="Calibri"/>
          <w:b/>
          <w:noProof/>
          <w:lang w:val="fr-BE" w:eastAsia="fr-BE"/>
        </w:rPr>
        <w:drawing>
          <wp:anchor distT="0" distB="0" distL="114300" distR="114300" simplePos="0" relativeHeight="251663872" behindDoc="1" locked="0" layoutInCell="1" allowOverlap="1" wp14:anchorId="7EA6BC59" wp14:editId="32FBD412">
            <wp:simplePos x="0" y="0"/>
            <wp:positionH relativeFrom="column">
              <wp:posOffset>3678555</wp:posOffset>
            </wp:positionH>
            <wp:positionV relativeFrom="paragraph">
              <wp:posOffset>156845</wp:posOffset>
            </wp:positionV>
            <wp:extent cx="2095500" cy="20955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ws_35pd.jpg"/>
                    <pic:cNvPicPr/>
                  </pic:nvPicPr>
                  <pic:blipFill>
                    <a:blip r:embed="rId12">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margin">
              <wp14:pctWidth>0</wp14:pctWidth>
            </wp14:sizeRelH>
            <wp14:sizeRelV relativeFrom="margin">
              <wp14:pctHeight>0</wp14:pctHeight>
            </wp14:sizeRelV>
          </wp:anchor>
        </w:drawing>
      </w:r>
    </w:p>
    <w:p w14:paraId="166BDBA1" w14:textId="594E6C10" w:rsidR="00592CFB" w:rsidRDefault="00570497" w:rsidP="00592CFB">
      <w:pPr>
        <w:jc w:val="both"/>
        <w:rPr>
          <w:rFonts w:ascii="Century Gothic" w:hAnsi="Century Gothic" w:cs="Calibri"/>
          <w:lang w:val="nl-BE" w:eastAsia="nl-NL"/>
        </w:rPr>
      </w:pPr>
      <w:r w:rsidRPr="00D34587">
        <w:rPr>
          <w:rFonts w:ascii="Century Gothic" w:hAnsi="Century Gothic" w:cs="Calibri"/>
          <w:lang w:val="nl-BE" w:eastAsia="nl-NL"/>
        </w:rPr>
        <w:t xml:space="preserve">Een perfect transparante architectuur vereist grote glaspartijen in combinatie met pure, smalle profielsystemen. Deze kloof tussen esthetiek en smalle constructievereisten kon niet volledig worden overbrugd tot de gevel </w:t>
      </w:r>
      <w:proofErr w:type="spellStart"/>
      <w:r w:rsidRPr="00D34587">
        <w:rPr>
          <w:rFonts w:ascii="Century Gothic" w:hAnsi="Century Gothic" w:cs="Calibri"/>
          <w:lang w:val="nl-BE" w:eastAsia="nl-NL"/>
        </w:rPr>
        <w:t>Schüco</w:t>
      </w:r>
      <w:proofErr w:type="spellEnd"/>
      <w:r w:rsidRPr="00D34587">
        <w:rPr>
          <w:rFonts w:ascii="Century Gothic" w:hAnsi="Century Gothic" w:cs="Calibri"/>
          <w:lang w:val="nl-BE" w:eastAsia="nl-NL"/>
        </w:rPr>
        <w:t xml:space="preserve"> FWS 35 PD, met zijn </w:t>
      </w:r>
      <w:r w:rsidRPr="001C4BCB">
        <w:rPr>
          <w:rFonts w:ascii="Century Gothic" w:hAnsi="Century Gothic" w:cs="Calibri"/>
          <w:b/>
          <w:lang w:val="nl-BE" w:eastAsia="nl-NL"/>
        </w:rPr>
        <w:t xml:space="preserve">geringe aanzichtbreedte van </w:t>
      </w:r>
      <w:smartTag w:uri="urn:schemas-microsoft-com:office:smarttags" w:element="metricconverter">
        <w:smartTagPr>
          <w:attr w:name="ProductID" w:val="35 mm"/>
        </w:smartTagPr>
        <w:r w:rsidRPr="001C4BCB">
          <w:rPr>
            <w:rFonts w:ascii="Century Gothic" w:hAnsi="Century Gothic" w:cs="Calibri"/>
            <w:b/>
            <w:lang w:val="nl-BE" w:eastAsia="nl-NL"/>
          </w:rPr>
          <w:t>35 mm</w:t>
        </w:r>
      </w:smartTag>
      <w:r w:rsidRPr="00D34587">
        <w:rPr>
          <w:rFonts w:ascii="Century Gothic" w:hAnsi="Century Gothic" w:cs="Calibri"/>
          <w:lang w:val="nl-BE" w:eastAsia="nl-NL"/>
        </w:rPr>
        <w:t xml:space="preserve">, werd ontwikkeld. De </w:t>
      </w:r>
      <w:r w:rsidRPr="001C4BCB">
        <w:rPr>
          <w:rFonts w:ascii="Century Gothic" w:hAnsi="Century Gothic" w:cs="Calibri"/>
          <w:b/>
          <w:lang w:val="nl-BE" w:eastAsia="nl-NL"/>
        </w:rPr>
        <w:t xml:space="preserve">nagenoeg </w:t>
      </w:r>
      <w:proofErr w:type="spellStart"/>
      <w:r w:rsidR="00A90318" w:rsidRPr="001C4BCB">
        <w:rPr>
          <w:rFonts w:ascii="Century Gothic" w:hAnsi="Century Gothic" w:cs="Calibri"/>
          <w:b/>
          <w:lang w:val="nl-BE" w:eastAsia="nl-NL"/>
        </w:rPr>
        <w:t>profielloze</w:t>
      </w:r>
      <w:proofErr w:type="spellEnd"/>
      <w:r w:rsidR="00A90318" w:rsidRPr="00D34587">
        <w:rPr>
          <w:rFonts w:ascii="Century Gothic" w:hAnsi="Century Gothic" w:cs="Calibri"/>
          <w:lang w:val="nl-BE" w:eastAsia="nl-NL"/>
        </w:rPr>
        <w:t xml:space="preserve"> </w:t>
      </w:r>
      <w:r w:rsidRPr="00D34587">
        <w:rPr>
          <w:rFonts w:ascii="Century Gothic" w:hAnsi="Century Gothic" w:cs="Calibri"/>
          <w:lang w:val="nl-BE" w:eastAsia="nl-NL"/>
        </w:rPr>
        <w:t>transparantie van de thermisch hoog geïsoleerde aluminium</w:t>
      </w:r>
      <w:r w:rsidR="001C4BCB">
        <w:rPr>
          <w:rFonts w:ascii="Century Gothic" w:hAnsi="Century Gothic" w:cs="Calibri"/>
          <w:lang w:val="nl-BE" w:eastAsia="nl-NL"/>
        </w:rPr>
        <w:t xml:space="preserve"> </w:t>
      </w:r>
      <w:r w:rsidRPr="00D34587">
        <w:rPr>
          <w:rFonts w:ascii="Century Gothic" w:hAnsi="Century Gothic" w:cs="Calibri"/>
          <w:lang w:val="nl-BE" w:eastAsia="nl-NL"/>
        </w:rPr>
        <w:t xml:space="preserve">constructie is uitermate geschikt voor gevelpartijen in luxueuze residentiële en commerciële panden. </w:t>
      </w:r>
    </w:p>
    <w:p w14:paraId="1289C9A4" w14:textId="77777777" w:rsidR="00592CFB" w:rsidRDefault="00592CFB" w:rsidP="00592CFB">
      <w:pPr>
        <w:jc w:val="both"/>
        <w:rPr>
          <w:rFonts w:ascii="Century Gothic" w:hAnsi="Century Gothic" w:cs="Calibri"/>
          <w:lang w:val="nl-BE" w:eastAsia="nl-NL"/>
        </w:rPr>
      </w:pPr>
    </w:p>
    <w:p w14:paraId="553716C7" w14:textId="6A363D6D" w:rsidR="00570497" w:rsidRPr="00592CFB" w:rsidRDefault="00570497" w:rsidP="00592CFB">
      <w:pPr>
        <w:jc w:val="both"/>
        <w:rPr>
          <w:lang w:val="nl-BE" w:eastAsia="nl-NL"/>
        </w:rPr>
      </w:pPr>
      <w:r w:rsidRPr="00D34587">
        <w:rPr>
          <w:rFonts w:ascii="Century Gothic" w:hAnsi="Century Gothic" w:cs="Calibri"/>
          <w:lang w:val="nl-BE" w:eastAsia="nl-NL"/>
        </w:rPr>
        <w:t xml:space="preserve">Het systeem, dat met drievoudige beglazing tot een dikte van </w:t>
      </w:r>
      <w:smartTag w:uri="urn:schemas-microsoft-com:office:smarttags" w:element="metricconverter">
        <w:smartTagPr>
          <w:attr w:name="ProductID" w:val="52 mm"/>
        </w:smartTagPr>
        <w:r w:rsidRPr="00D34587">
          <w:rPr>
            <w:rFonts w:ascii="Century Gothic" w:hAnsi="Century Gothic" w:cs="Calibri"/>
            <w:lang w:val="nl-BE" w:eastAsia="nl-NL"/>
          </w:rPr>
          <w:t>52 mm</w:t>
        </w:r>
      </w:smartTag>
      <w:r w:rsidRPr="00D34587">
        <w:rPr>
          <w:rFonts w:ascii="Century Gothic" w:hAnsi="Century Gothic" w:cs="Calibri"/>
          <w:lang w:val="nl-BE" w:eastAsia="nl-NL"/>
        </w:rPr>
        <w:t xml:space="preserve"> kan worden gebouwd, heeft een </w:t>
      </w:r>
      <w:r w:rsidRPr="001C4BCB">
        <w:rPr>
          <w:rFonts w:ascii="Century Gothic" w:hAnsi="Century Gothic" w:cs="Calibri"/>
          <w:b/>
          <w:lang w:val="nl-BE" w:eastAsia="nl-NL"/>
        </w:rPr>
        <w:t>passiefhuiscertificaat</w:t>
      </w:r>
      <w:r w:rsidRPr="00D34587">
        <w:rPr>
          <w:rFonts w:ascii="Century Gothic" w:hAnsi="Century Gothic" w:cs="Calibri"/>
          <w:lang w:val="nl-BE" w:eastAsia="nl-NL"/>
        </w:rPr>
        <w:t xml:space="preserve"> en </w:t>
      </w:r>
      <w:proofErr w:type="spellStart"/>
      <w:r w:rsidRPr="00D34587">
        <w:rPr>
          <w:rFonts w:ascii="Century Gothic" w:hAnsi="Century Gothic" w:cs="Calibri"/>
          <w:lang w:val="nl-BE" w:eastAsia="nl-NL"/>
        </w:rPr>
        <w:t>U</w:t>
      </w:r>
      <w:r w:rsidRPr="00D34587">
        <w:rPr>
          <w:rFonts w:ascii="Century Gothic" w:hAnsi="Century Gothic" w:cs="Calibri"/>
          <w:vertAlign w:val="subscript"/>
          <w:lang w:val="nl-BE" w:eastAsia="nl-NL"/>
        </w:rPr>
        <w:t>f</w:t>
      </w:r>
      <w:proofErr w:type="spellEnd"/>
      <w:r w:rsidRPr="00D34587">
        <w:rPr>
          <w:rFonts w:ascii="Century Gothic" w:hAnsi="Century Gothic" w:cs="Calibri"/>
          <w:lang w:val="nl-BE" w:eastAsia="nl-NL"/>
        </w:rPr>
        <w:t xml:space="preserve">-waarden tot 0,90 W/(m²K). </w:t>
      </w:r>
      <w:r w:rsidR="00A90318">
        <w:rPr>
          <w:rFonts w:ascii="Century Gothic" w:hAnsi="Century Gothic" w:cs="Calibri"/>
          <w:lang w:val="nl-BE" w:eastAsia="nl-NL"/>
        </w:rPr>
        <w:t>D</w:t>
      </w:r>
      <w:r w:rsidR="00A90318" w:rsidRPr="00D34587">
        <w:rPr>
          <w:rFonts w:ascii="Century Gothic" w:hAnsi="Century Gothic" w:cs="Calibri"/>
          <w:lang w:val="nl-BE" w:eastAsia="nl-NL"/>
        </w:rPr>
        <w:t xml:space="preserve">e </w:t>
      </w:r>
      <w:r w:rsidRPr="00D34587">
        <w:rPr>
          <w:rFonts w:ascii="Century Gothic" w:hAnsi="Century Gothic" w:cs="Calibri"/>
          <w:lang w:val="nl-BE" w:eastAsia="nl-NL"/>
        </w:rPr>
        <w:t xml:space="preserve">inzetbare elementen van de </w:t>
      </w:r>
      <w:proofErr w:type="spellStart"/>
      <w:r w:rsidRPr="00D34587">
        <w:rPr>
          <w:rFonts w:ascii="Century Gothic" w:hAnsi="Century Gothic" w:cs="Calibri"/>
          <w:lang w:val="nl-BE" w:eastAsia="nl-NL"/>
        </w:rPr>
        <w:t>Schüco</w:t>
      </w:r>
      <w:proofErr w:type="spellEnd"/>
      <w:r w:rsidRPr="00D34587">
        <w:rPr>
          <w:rFonts w:ascii="Century Gothic" w:hAnsi="Century Gothic" w:cs="Calibri"/>
          <w:lang w:val="nl-BE" w:eastAsia="nl-NL"/>
        </w:rPr>
        <w:t xml:space="preserve"> </w:t>
      </w:r>
      <w:proofErr w:type="gramStart"/>
      <w:r w:rsidRPr="00D34587">
        <w:rPr>
          <w:rFonts w:ascii="Century Gothic" w:hAnsi="Century Gothic" w:cs="Calibri"/>
          <w:lang w:val="nl-BE" w:eastAsia="nl-NL"/>
        </w:rPr>
        <w:t>AWS raam</w:t>
      </w:r>
      <w:proofErr w:type="gramEnd"/>
      <w:r w:rsidRPr="00D34587">
        <w:rPr>
          <w:rFonts w:ascii="Century Gothic" w:hAnsi="Century Gothic" w:cs="Calibri"/>
          <w:lang w:val="nl-BE" w:eastAsia="nl-NL"/>
        </w:rPr>
        <w:t xml:space="preserve">- en </w:t>
      </w:r>
      <w:proofErr w:type="spellStart"/>
      <w:r w:rsidRPr="00D34587">
        <w:rPr>
          <w:rFonts w:ascii="Century Gothic" w:hAnsi="Century Gothic" w:cs="Calibri"/>
          <w:lang w:val="nl-BE" w:eastAsia="nl-NL"/>
        </w:rPr>
        <w:t>Schüco</w:t>
      </w:r>
      <w:proofErr w:type="spellEnd"/>
      <w:r w:rsidRPr="00D34587">
        <w:rPr>
          <w:rFonts w:ascii="Century Gothic" w:hAnsi="Century Gothic" w:cs="Calibri"/>
          <w:lang w:val="nl-BE" w:eastAsia="nl-NL"/>
        </w:rPr>
        <w:t xml:space="preserve"> ADS deursystemen </w:t>
      </w:r>
      <w:r w:rsidR="00A90318">
        <w:rPr>
          <w:rFonts w:ascii="Century Gothic" w:hAnsi="Century Gothic" w:cs="Calibri"/>
          <w:lang w:val="nl-BE" w:eastAsia="nl-NL"/>
        </w:rPr>
        <w:t>zorgen</w:t>
      </w:r>
      <w:r w:rsidRPr="00D34587">
        <w:rPr>
          <w:rFonts w:ascii="Century Gothic" w:hAnsi="Century Gothic" w:cs="Calibri"/>
          <w:lang w:val="nl-BE" w:eastAsia="nl-NL"/>
        </w:rPr>
        <w:t xml:space="preserve"> voor een maximale ontwerpvrijheid. Nieuwe geprefabriceerde systeemcomponenten, een geoptimaliseerd systeem voor de aansluiting aan de gebouwstructuur en het innovatieve</w:t>
      </w:r>
      <w:r w:rsidR="004714AC">
        <w:rPr>
          <w:rFonts w:ascii="Century Gothic" w:hAnsi="Century Gothic" w:cs="Calibri"/>
          <w:lang w:val="nl-BE" w:eastAsia="nl-NL"/>
        </w:rPr>
        <w:t>, gepatenteerde montagesysteem</w:t>
      </w:r>
      <w:r w:rsidRPr="00D34587">
        <w:rPr>
          <w:rFonts w:ascii="Century Gothic" w:hAnsi="Century Gothic" w:cs="Calibri"/>
          <w:lang w:val="nl-BE" w:eastAsia="nl-NL"/>
        </w:rPr>
        <w:t xml:space="preserve"> beperkt het aantal onderdelen en zorgt voor een efficiënte en veilige fabricage en assemblage.</w:t>
      </w:r>
    </w:p>
    <w:p w14:paraId="3D71AA48" w14:textId="28C91AEA" w:rsidR="00570497" w:rsidRDefault="00570497" w:rsidP="00875401">
      <w:pPr>
        <w:pStyle w:val="Titre1"/>
        <w:jc w:val="both"/>
        <w:rPr>
          <w:rFonts w:ascii="Century Gothic" w:hAnsi="Century Gothic" w:cs="Calibri"/>
          <w:sz w:val="24"/>
          <w:szCs w:val="24"/>
          <w:lang w:val="nl-BE" w:eastAsia="nl-NL"/>
        </w:rPr>
      </w:pPr>
    </w:p>
    <w:p w14:paraId="461A51FB" w14:textId="7AC7F541" w:rsidR="007030BB" w:rsidRDefault="007030BB" w:rsidP="007030BB">
      <w:pPr>
        <w:rPr>
          <w:lang w:val="nl-BE" w:eastAsia="nl-NL"/>
        </w:rPr>
      </w:pPr>
    </w:p>
    <w:p w14:paraId="6418AE1B" w14:textId="21DC2671" w:rsidR="007030BB" w:rsidRDefault="007030BB" w:rsidP="007030BB">
      <w:pPr>
        <w:rPr>
          <w:lang w:val="nl-BE" w:eastAsia="nl-NL"/>
        </w:rPr>
      </w:pPr>
    </w:p>
    <w:p w14:paraId="15BB6E5B" w14:textId="52856077" w:rsidR="007030BB" w:rsidRDefault="007030BB" w:rsidP="007030BB">
      <w:pPr>
        <w:rPr>
          <w:lang w:val="nl-BE" w:eastAsia="nl-NL"/>
        </w:rPr>
      </w:pPr>
    </w:p>
    <w:p w14:paraId="61D2930A" w14:textId="665FD05B" w:rsidR="007030BB" w:rsidRDefault="007030BB" w:rsidP="007030BB">
      <w:pPr>
        <w:rPr>
          <w:lang w:val="nl-BE" w:eastAsia="nl-NL"/>
        </w:rPr>
      </w:pPr>
    </w:p>
    <w:p w14:paraId="04C91837" w14:textId="31B2B1B3" w:rsidR="007030BB" w:rsidRDefault="007030BB" w:rsidP="007030BB">
      <w:pPr>
        <w:rPr>
          <w:lang w:val="nl-BE" w:eastAsia="nl-NL"/>
        </w:rPr>
      </w:pPr>
    </w:p>
    <w:p w14:paraId="2F57F0F4" w14:textId="77777777" w:rsidR="007030BB" w:rsidRPr="007030BB" w:rsidRDefault="007030BB" w:rsidP="007030BB">
      <w:pPr>
        <w:rPr>
          <w:lang w:val="nl-BE" w:eastAsia="nl-NL"/>
        </w:rPr>
      </w:pPr>
    </w:p>
    <w:p w14:paraId="136EA4CC" w14:textId="62D23E78" w:rsidR="00592CFB" w:rsidRDefault="00592CFB" w:rsidP="007030BB">
      <w:pPr>
        <w:jc w:val="center"/>
        <w:rPr>
          <w:lang w:val="nl-BE" w:eastAsia="nl-NL"/>
        </w:rPr>
      </w:pPr>
      <w:bookmarkStart w:id="2" w:name="_Toc375035469"/>
    </w:p>
    <w:p w14:paraId="5F651976" w14:textId="6D741ED2" w:rsidR="00F51010" w:rsidRDefault="00F51010" w:rsidP="00875401">
      <w:pPr>
        <w:pStyle w:val="Titre1"/>
        <w:tabs>
          <w:tab w:val="clear" w:pos="0"/>
        </w:tabs>
        <w:rPr>
          <w:rFonts w:ascii="Century Gothic" w:hAnsi="Century Gothic"/>
          <w:color w:val="365F91"/>
          <w:sz w:val="24"/>
          <w:szCs w:val="24"/>
          <w:lang w:val="nl-BE"/>
        </w:rPr>
      </w:pPr>
    </w:p>
    <w:p w14:paraId="1ACF57D3" w14:textId="1F69051C" w:rsidR="006D0140" w:rsidRDefault="006D0140" w:rsidP="006D0140">
      <w:pPr>
        <w:rPr>
          <w:lang w:val="nl-BE" w:eastAsia="ar-SA"/>
        </w:rPr>
      </w:pPr>
    </w:p>
    <w:p w14:paraId="1AF5B347" w14:textId="5EEB75CB" w:rsidR="006D0140" w:rsidRDefault="006D0140" w:rsidP="006D0140">
      <w:pPr>
        <w:rPr>
          <w:lang w:val="nl-BE" w:eastAsia="ar-SA"/>
        </w:rPr>
      </w:pPr>
    </w:p>
    <w:p w14:paraId="0A12E622" w14:textId="121363B9" w:rsidR="006D0140" w:rsidRDefault="006D0140" w:rsidP="006D0140">
      <w:pPr>
        <w:rPr>
          <w:lang w:val="nl-BE" w:eastAsia="ar-SA"/>
        </w:rPr>
      </w:pPr>
    </w:p>
    <w:p w14:paraId="0CE55A9F" w14:textId="55D231E5" w:rsidR="006D0140" w:rsidRDefault="006D0140" w:rsidP="006D0140">
      <w:pPr>
        <w:rPr>
          <w:lang w:val="nl-BE" w:eastAsia="ar-SA"/>
        </w:rPr>
      </w:pPr>
    </w:p>
    <w:p w14:paraId="7BD0F781" w14:textId="77777777" w:rsidR="006D0140" w:rsidRPr="006D0140" w:rsidRDefault="006D0140" w:rsidP="006D0140">
      <w:pPr>
        <w:rPr>
          <w:lang w:val="nl-BE" w:eastAsia="ar-SA"/>
        </w:rPr>
      </w:pPr>
      <w:bookmarkStart w:id="3" w:name="_GoBack"/>
      <w:bookmarkEnd w:id="3"/>
    </w:p>
    <w:p w14:paraId="1DD3147F" w14:textId="77777777" w:rsidR="007030BB" w:rsidRPr="007030BB" w:rsidRDefault="007030BB" w:rsidP="007030BB">
      <w:pPr>
        <w:rPr>
          <w:lang w:val="nl-BE" w:eastAsia="ar-SA"/>
        </w:rPr>
      </w:pPr>
    </w:p>
    <w:p w14:paraId="448EB42F" w14:textId="6AF2EFC3" w:rsidR="00570497" w:rsidRPr="00D34587" w:rsidRDefault="00412B10" w:rsidP="00875401">
      <w:pPr>
        <w:pStyle w:val="Titre1"/>
        <w:tabs>
          <w:tab w:val="clear" w:pos="0"/>
        </w:tabs>
        <w:rPr>
          <w:rFonts w:ascii="Century Gothic" w:hAnsi="Century Gothic"/>
          <w:color w:val="365F91"/>
          <w:sz w:val="24"/>
          <w:szCs w:val="24"/>
          <w:lang w:val="nl-BE"/>
        </w:rPr>
      </w:pPr>
      <w:r>
        <w:rPr>
          <w:rFonts w:ascii="Century Gothic" w:hAnsi="Century Gothic"/>
          <w:color w:val="365F91"/>
          <w:sz w:val="24"/>
          <w:szCs w:val="24"/>
          <w:lang w:val="nl-BE"/>
        </w:rPr>
        <w:t xml:space="preserve">5. </w:t>
      </w:r>
      <w:r w:rsidR="00570497" w:rsidRPr="00D34587">
        <w:rPr>
          <w:rFonts w:ascii="Century Gothic" w:hAnsi="Century Gothic"/>
          <w:color w:val="365F91"/>
          <w:sz w:val="24"/>
          <w:szCs w:val="24"/>
          <w:lang w:val="nl-BE"/>
        </w:rPr>
        <w:t>Over het bedrijf</w:t>
      </w:r>
      <w:bookmarkEnd w:id="2"/>
    </w:p>
    <w:p w14:paraId="31A353A1" w14:textId="77777777" w:rsidR="00570497" w:rsidRPr="00D34587" w:rsidRDefault="00570497" w:rsidP="00875401">
      <w:pPr>
        <w:rPr>
          <w:rFonts w:ascii="Century Gothic" w:hAnsi="Century Gothic"/>
          <w:lang w:val="nl-BE" w:eastAsia="ar-SA"/>
        </w:rPr>
      </w:pPr>
    </w:p>
    <w:p w14:paraId="61CC182F" w14:textId="77777777" w:rsidR="00570497" w:rsidRPr="00D34587" w:rsidRDefault="00570497" w:rsidP="00875401">
      <w:pPr>
        <w:spacing w:line="276" w:lineRule="auto"/>
        <w:jc w:val="both"/>
        <w:rPr>
          <w:rFonts w:ascii="Century Gothic" w:hAnsi="Century Gothic"/>
          <w:b/>
          <w:i/>
          <w:lang w:val="nl-BE"/>
        </w:rPr>
      </w:pPr>
      <w:proofErr w:type="spellStart"/>
      <w:r w:rsidRPr="00D34587">
        <w:rPr>
          <w:rFonts w:ascii="Century Gothic" w:hAnsi="Century Gothic"/>
          <w:b/>
          <w:i/>
          <w:lang w:val="nl-BE"/>
        </w:rPr>
        <w:t>Schüco</w:t>
      </w:r>
      <w:proofErr w:type="spellEnd"/>
      <w:r w:rsidRPr="00D34587">
        <w:rPr>
          <w:rFonts w:ascii="Century Gothic" w:hAnsi="Century Gothic"/>
          <w:b/>
          <w:i/>
          <w:lang w:val="nl-BE"/>
        </w:rPr>
        <w:t xml:space="preserve"> – Systeemoplossingen voor ramen, deuren en gevels </w:t>
      </w:r>
    </w:p>
    <w:p w14:paraId="0B596F50" w14:textId="77777777" w:rsidR="00412B10" w:rsidRDefault="00412B10" w:rsidP="00412B10">
      <w:pPr>
        <w:spacing w:line="276" w:lineRule="auto"/>
        <w:jc w:val="both"/>
        <w:rPr>
          <w:rFonts w:ascii="Century Gothic" w:hAnsi="Century Gothic"/>
          <w:b/>
          <w:i/>
          <w:lang w:val="nl-BE"/>
        </w:rPr>
      </w:pPr>
    </w:p>
    <w:p w14:paraId="19DF59D4" w14:textId="1C6ECDBF" w:rsidR="00570497" w:rsidRDefault="00412B10" w:rsidP="00412B10">
      <w:pPr>
        <w:spacing w:line="276" w:lineRule="auto"/>
        <w:jc w:val="both"/>
        <w:rPr>
          <w:rFonts w:ascii="Century Gothic" w:hAnsi="Century Gothic"/>
          <w:i/>
          <w:lang w:val="nl-BE"/>
        </w:rPr>
      </w:pPr>
      <w:r w:rsidRPr="00412B10">
        <w:rPr>
          <w:rFonts w:ascii="Century Gothic" w:hAnsi="Century Gothic"/>
          <w:i/>
          <w:lang w:val="nl-BE"/>
        </w:rPr>
        <w:t xml:space="preserve">Met een wereldwijd netwerk - bestaande uit aluminium en kunststof gevelfabrikanten en installateurs alsook architecten, adviseurs, aannemers en investeerders - creëert </w:t>
      </w:r>
      <w:proofErr w:type="spellStart"/>
      <w:r w:rsidRPr="00412B10">
        <w:rPr>
          <w:rFonts w:ascii="Century Gothic" w:hAnsi="Century Gothic"/>
          <w:i/>
          <w:lang w:val="nl-BE"/>
        </w:rPr>
        <w:t>Schüco</w:t>
      </w:r>
      <w:proofErr w:type="spellEnd"/>
      <w:r w:rsidRPr="00412B10">
        <w:rPr>
          <w:rFonts w:ascii="Century Gothic" w:hAnsi="Century Gothic"/>
          <w:i/>
          <w:lang w:val="nl-BE"/>
        </w:rPr>
        <w:t xml:space="preserve"> duurzame gebouwenschillen, waarbij de behoeften van de gebruikers centraal staan. De aluminium en kunststof geveloplossingen van </w:t>
      </w:r>
      <w:proofErr w:type="spellStart"/>
      <w:r w:rsidRPr="00412B10">
        <w:rPr>
          <w:rFonts w:ascii="Century Gothic" w:hAnsi="Century Gothic"/>
          <w:i/>
          <w:lang w:val="nl-BE"/>
        </w:rPr>
        <w:t>Schüco</w:t>
      </w:r>
      <w:proofErr w:type="spellEnd"/>
      <w:r w:rsidRPr="00412B10">
        <w:rPr>
          <w:rFonts w:ascii="Century Gothic" w:hAnsi="Century Gothic"/>
          <w:i/>
          <w:lang w:val="nl-BE"/>
        </w:rPr>
        <w:t xml:space="preserve"> voldoen aan de hoogste eisen op het gebied van design, comfort en veiligheid en zijn i</w:t>
      </w:r>
      <w:r w:rsidR="004714AC">
        <w:rPr>
          <w:rFonts w:ascii="Century Gothic" w:hAnsi="Century Gothic"/>
          <w:i/>
          <w:lang w:val="nl-BE"/>
        </w:rPr>
        <w:t xml:space="preserve">n harmonie met technologie en </w:t>
      </w:r>
      <w:r w:rsidRPr="00412B10">
        <w:rPr>
          <w:rFonts w:ascii="Century Gothic" w:hAnsi="Century Gothic"/>
          <w:i/>
          <w:lang w:val="nl-BE"/>
        </w:rPr>
        <w:t xml:space="preserve"> natuur. Zo wordt de CO</w:t>
      </w:r>
      <w:r w:rsidRPr="00714364">
        <w:rPr>
          <w:rFonts w:ascii="Century Gothic" w:hAnsi="Century Gothic"/>
          <w:i/>
          <w:vertAlign w:val="subscript"/>
          <w:lang w:val="nl-BE"/>
        </w:rPr>
        <w:t>2</w:t>
      </w:r>
      <w:r w:rsidRPr="00412B10">
        <w:rPr>
          <w:rFonts w:ascii="Century Gothic" w:hAnsi="Century Gothic"/>
          <w:i/>
          <w:lang w:val="nl-BE"/>
        </w:rPr>
        <w:t xml:space="preserve">-uitstoot verminderd en worden natuurlijke bronnen ontzien door efficiënt om te gaan met energie. Het bedrijf levert raam-, deur- en gevelsystemen voor nieuwbouw en renovatie, afgestemd op de eisen in </w:t>
      </w:r>
      <w:r w:rsidR="00714364">
        <w:rPr>
          <w:rFonts w:ascii="Century Gothic" w:hAnsi="Century Gothic"/>
          <w:i/>
          <w:lang w:val="nl-BE"/>
        </w:rPr>
        <w:t xml:space="preserve">de </w:t>
      </w:r>
      <w:r w:rsidRPr="00412B10">
        <w:rPr>
          <w:rFonts w:ascii="Century Gothic" w:hAnsi="Century Gothic"/>
          <w:i/>
          <w:lang w:val="nl-BE"/>
        </w:rPr>
        <w:t xml:space="preserve">verschillende klimaatzones. In elke fase van het bouwproces wordt een omvangrijk pakket aan service en ondersteuning verleend. </w:t>
      </w:r>
      <w:proofErr w:type="spellStart"/>
      <w:r w:rsidRPr="00412B10">
        <w:rPr>
          <w:rFonts w:ascii="Century Gothic" w:hAnsi="Century Gothic"/>
          <w:i/>
          <w:lang w:val="nl-BE"/>
        </w:rPr>
        <w:t>Schüco</w:t>
      </w:r>
      <w:proofErr w:type="spellEnd"/>
      <w:r w:rsidRPr="00412B10">
        <w:rPr>
          <w:rFonts w:ascii="Century Gothic" w:hAnsi="Century Gothic"/>
          <w:i/>
          <w:lang w:val="nl-BE"/>
        </w:rPr>
        <w:t xml:space="preserve"> is met 4.630 medewerkers en 12.000 partnerbedrijven actief in meer dan 80 landen en realiseerde in 2015 een omzet van 1,4 miljard euro. Bezoek voor meer informatie </w:t>
      </w:r>
      <w:hyperlink r:id="rId13" w:history="1">
        <w:r w:rsidRPr="00376BBD">
          <w:rPr>
            <w:rStyle w:val="Lienhypertexte"/>
            <w:rFonts w:ascii="Century Gothic" w:hAnsi="Century Gothic"/>
            <w:lang w:val="nl-BE"/>
          </w:rPr>
          <w:t>www.schueco.be</w:t>
        </w:r>
      </w:hyperlink>
    </w:p>
    <w:p w14:paraId="32F9FBA6" w14:textId="77777777" w:rsidR="00412B10" w:rsidRPr="00D34587" w:rsidRDefault="00412B10" w:rsidP="00412B10">
      <w:pPr>
        <w:spacing w:line="276" w:lineRule="auto"/>
        <w:jc w:val="both"/>
        <w:rPr>
          <w:rFonts w:ascii="Century Gothic" w:hAnsi="Century Gothic"/>
          <w:b/>
          <w:color w:val="999999"/>
          <w:lang w:val="nl-BE"/>
        </w:rPr>
      </w:pPr>
    </w:p>
    <w:p w14:paraId="2885C8D9" w14:textId="77777777" w:rsidR="00570497" w:rsidRPr="00D34587" w:rsidRDefault="00570497" w:rsidP="00875401">
      <w:pPr>
        <w:spacing w:line="276" w:lineRule="auto"/>
        <w:rPr>
          <w:rFonts w:ascii="Century Gothic" w:hAnsi="Century Gothic"/>
          <w:b/>
          <w:color w:val="365F91"/>
          <w:lang w:val="nl-BE"/>
        </w:rPr>
      </w:pPr>
      <w:r w:rsidRPr="00D34587">
        <w:rPr>
          <w:rFonts w:ascii="Century Gothic" w:hAnsi="Century Gothic"/>
          <w:b/>
          <w:color w:val="365F91"/>
          <w:lang w:val="nl-BE"/>
        </w:rPr>
        <w:t>Meer informatie (niet voor publicatie)</w:t>
      </w:r>
    </w:p>
    <w:p w14:paraId="2F76F477" w14:textId="77777777" w:rsidR="00570497" w:rsidRPr="00D34587" w:rsidRDefault="00570497" w:rsidP="00875401">
      <w:pPr>
        <w:spacing w:line="276" w:lineRule="auto"/>
        <w:rPr>
          <w:rFonts w:ascii="Century Gothic" w:hAnsi="Century Gothic"/>
          <w:b/>
          <w:color w:val="808080"/>
          <w:lang w:val="nl-BE"/>
        </w:rPr>
      </w:pPr>
      <w:r w:rsidRPr="00D34587">
        <w:rPr>
          <w:rFonts w:ascii="Century Gothic" w:hAnsi="Century Gothic"/>
          <w:b/>
          <w:color w:val="808080"/>
          <w:lang w:val="nl-BE"/>
        </w:rPr>
        <w:t>__________________________________________________________________</w:t>
      </w:r>
    </w:p>
    <w:p w14:paraId="018D4596" w14:textId="77777777" w:rsidR="00570497" w:rsidRPr="00D34587" w:rsidRDefault="00570497" w:rsidP="00875401">
      <w:pPr>
        <w:spacing w:line="276" w:lineRule="auto"/>
        <w:jc w:val="both"/>
        <w:rPr>
          <w:rFonts w:ascii="Century Gothic" w:hAnsi="Century Gothic"/>
          <w:bCs/>
          <w:color w:val="474539"/>
          <w:lang w:val="nl-BE"/>
        </w:rPr>
      </w:pPr>
    </w:p>
    <w:p w14:paraId="23B3427E" w14:textId="77777777" w:rsidR="00570497" w:rsidRPr="00D34587" w:rsidRDefault="00570497" w:rsidP="00875401">
      <w:pPr>
        <w:spacing w:line="276" w:lineRule="auto"/>
        <w:ind w:right="-108"/>
        <w:jc w:val="both"/>
        <w:rPr>
          <w:rFonts w:ascii="Century Gothic" w:hAnsi="Century Gothic"/>
          <w:bCs/>
          <w:sz w:val="22"/>
          <w:szCs w:val="22"/>
          <w:lang w:val="nl-BE"/>
        </w:rPr>
      </w:pPr>
      <w:r w:rsidRPr="00D34587">
        <w:rPr>
          <w:rFonts w:ascii="Century Gothic" w:hAnsi="Century Gothic"/>
          <w:bCs/>
          <w:sz w:val="22"/>
          <w:szCs w:val="22"/>
          <w:u w:val="single"/>
          <w:lang w:val="nl-BE"/>
        </w:rPr>
        <w:t xml:space="preserve">Praktisch: </w:t>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u w:val="single"/>
          <w:lang w:val="nl-BE"/>
        </w:rPr>
        <w:t xml:space="preserve">Inhoudelijk: </w:t>
      </w:r>
    </w:p>
    <w:p w14:paraId="2F0A9BB1" w14:textId="77777777" w:rsidR="00570497" w:rsidRPr="00D34587" w:rsidRDefault="00570497" w:rsidP="00875401">
      <w:pPr>
        <w:spacing w:line="276" w:lineRule="auto"/>
        <w:jc w:val="both"/>
        <w:rPr>
          <w:rFonts w:ascii="Century Gothic" w:hAnsi="Century Gothic"/>
          <w:bCs/>
          <w:sz w:val="22"/>
          <w:szCs w:val="22"/>
          <w:u w:val="single"/>
          <w:lang w:val="nl-BE"/>
        </w:rPr>
      </w:pPr>
      <w:r w:rsidRPr="00D34587">
        <w:rPr>
          <w:rFonts w:ascii="Century Gothic" w:hAnsi="Century Gothic"/>
          <w:bCs/>
          <w:sz w:val="22"/>
          <w:szCs w:val="22"/>
          <w:lang w:val="nl-BE"/>
        </w:rPr>
        <w:tab/>
      </w:r>
      <w:r w:rsidRPr="00D34587">
        <w:rPr>
          <w:rFonts w:ascii="Century Gothic" w:hAnsi="Century Gothic"/>
          <w:bCs/>
          <w:sz w:val="22"/>
          <w:szCs w:val="22"/>
          <w:lang w:val="nl-BE"/>
        </w:rPr>
        <w:tab/>
      </w:r>
    </w:p>
    <w:p w14:paraId="450391F5" w14:textId="77777777" w:rsidR="00570497" w:rsidRPr="00D34587" w:rsidRDefault="00570497" w:rsidP="00875401">
      <w:pPr>
        <w:spacing w:line="276" w:lineRule="auto"/>
        <w:jc w:val="both"/>
        <w:rPr>
          <w:rFonts w:ascii="Century Gothic" w:hAnsi="Century Gothic"/>
          <w:bCs/>
          <w:sz w:val="22"/>
          <w:szCs w:val="22"/>
          <w:lang w:val="nl-BE"/>
        </w:rPr>
      </w:pPr>
      <w:r w:rsidRPr="00D34587">
        <w:rPr>
          <w:rFonts w:ascii="Century Gothic" w:hAnsi="Century Gothic"/>
          <w:bCs/>
          <w:sz w:val="22"/>
          <w:szCs w:val="22"/>
          <w:lang w:val="nl-BE"/>
        </w:rPr>
        <w:t xml:space="preserve">Ward Vanhee: </w:t>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lang w:val="nl-BE"/>
        </w:rPr>
        <w:tab/>
      </w:r>
      <w:proofErr w:type="spellStart"/>
      <w:r w:rsidRPr="00D34587">
        <w:rPr>
          <w:rFonts w:ascii="Century Gothic" w:hAnsi="Century Gothic"/>
          <w:bCs/>
          <w:sz w:val="22"/>
          <w:szCs w:val="22"/>
          <w:lang w:val="nl-BE"/>
        </w:rPr>
        <w:t>Schüco</w:t>
      </w:r>
      <w:proofErr w:type="spellEnd"/>
      <w:r w:rsidRPr="00D34587">
        <w:rPr>
          <w:rFonts w:ascii="Century Gothic" w:hAnsi="Century Gothic"/>
          <w:bCs/>
          <w:sz w:val="22"/>
          <w:szCs w:val="22"/>
          <w:lang w:val="nl-BE"/>
        </w:rPr>
        <w:t xml:space="preserve"> Belgium NV/SA</w:t>
      </w:r>
    </w:p>
    <w:p w14:paraId="35032C20" w14:textId="77777777" w:rsidR="00570497" w:rsidRPr="00D34587" w:rsidRDefault="00570497" w:rsidP="00875401">
      <w:pPr>
        <w:spacing w:line="276" w:lineRule="auto"/>
        <w:jc w:val="both"/>
        <w:rPr>
          <w:rFonts w:ascii="Century Gothic" w:hAnsi="Century Gothic"/>
          <w:bCs/>
          <w:sz w:val="22"/>
          <w:szCs w:val="22"/>
          <w:lang w:val="nl-BE"/>
        </w:rPr>
      </w:pPr>
      <w:r w:rsidRPr="00D34587">
        <w:rPr>
          <w:rFonts w:ascii="Century Gothic" w:hAnsi="Century Gothic"/>
          <w:bCs/>
          <w:sz w:val="22"/>
          <w:szCs w:val="22"/>
          <w:lang w:val="nl-BE"/>
        </w:rPr>
        <w:t xml:space="preserve">Two cents </w:t>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lang w:val="nl-BE"/>
        </w:rPr>
        <w:tab/>
      </w:r>
      <w:r w:rsidRPr="00D34587">
        <w:rPr>
          <w:rFonts w:ascii="Century Gothic" w:hAnsi="Century Gothic"/>
          <w:bCs/>
          <w:sz w:val="22"/>
          <w:szCs w:val="22"/>
          <w:lang w:val="nl-BE"/>
        </w:rPr>
        <w:tab/>
        <w:t>Marketing</w:t>
      </w:r>
    </w:p>
    <w:p w14:paraId="55C087C3" w14:textId="77777777" w:rsidR="00570497" w:rsidRPr="00310566" w:rsidRDefault="00570497" w:rsidP="00875401">
      <w:pPr>
        <w:spacing w:line="276" w:lineRule="auto"/>
        <w:jc w:val="both"/>
        <w:rPr>
          <w:rFonts w:ascii="Century Gothic" w:hAnsi="Century Gothic"/>
          <w:bCs/>
          <w:sz w:val="22"/>
          <w:szCs w:val="22"/>
          <w:lang w:val="nl-BE"/>
        </w:rPr>
      </w:pPr>
      <w:r w:rsidRPr="00D34587">
        <w:rPr>
          <w:rFonts w:ascii="Century Gothic" w:hAnsi="Century Gothic"/>
          <w:bCs/>
          <w:sz w:val="22"/>
          <w:szCs w:val="22"/>
          <w:lang w:val="nl-BE"/>
        </w:rPr>
        <w:t>Sint-</w:t>
      </w:r>
      <w:proofErr w:type="spellStart"/>
      <w:r w:rsidRPr="00D34587">
        <w:rPr>
          <w:rFonts w:ascii="Century Gothic" w:hAnsi="Century Gothic"/>
          <w:bCs/>
          <w:sz w:val="22"/>
          <w:szCs w:val="22"/>
          <w:lang w:val="nl-BE"/>
        </w:rPr>
        <w:t>Michielskollegestraat</w:t>
      </w:r>
      <w:proofErr w:type="spellEnd"/>
      <w:r w:rsidRPr="00D34587">
        <w:rPr>
          <w:rFonts w:ascii="Century Gothic" w:hAnsi="Century Gothic"/>
          <w:bCs/>
          <w:sz w:val="22"/>
          <w:szCs w:val="22"/>
          <w:lang w:val="nl-BE"/>
        </w:rPr>
        <w:t xml:space="preserve"> 11 </w:t>
      </w:r>
      <w:r w:rsidRPr="00D34587">
        <w:rPr>
          <w:rFonts w:ascii="Century Gothic" w:hAnsi="Century Gothic"/>
          <w:bCs/>
          <w:sz w:val="22"/>
          <w:szCs w:val="22"/>
          <w:lang w:val="nl-BE"/>
        </w:rPr>
        <w:tab/>
      </w:r>
      <w:r w:rsidRPr="00D34587">
        <w:rPr>
          <w:rFonts w:ascii="Century Gothic" w:hAnsi="Century Gothic"/>
          <w:bCs/>
          <w:sz w:val="22"/>
          <w:szCs w:val="22"/>
          <w:lang w:val="nl-BE"/>
        </w:rPr>
        <w:tab/>
      </w:r>
      <w:proofErr w:type="spellStart"/>
      <w:r w:rsidRPr="00D34587">
        <w:rPr>
          <w:rFonts w:ascii="Century Gothic" w:hAnsi="Century Gothic"/>
          <w:bCs/>
          <w:sz w:val="22"/>
          <w:szCs w:val="22"/>
          <w:lang w:val="nl-BE"/>
        </w:rPr>
        <w:t>Hochstrasse</w:t>
      </w:r>
      <w:proofErr w:type="spellEnd"/>
      <w:r w:rsidRPr="00D34587">
        <w:rPr>
          <w:rFonts w:ascii="Century Gothic" w:hAnsi="Century Gothic"/>
          <w:bCs/>
          <w:sz w:val="22"/>
          <w:szCs w:val="22"/>
          <w:lang w:val="nl-BE"/>
        </w:rPr>
        <w:t xml:space="preserve"> 104 F</w:t>
      </w:r>
    </w:p>
    <w:p w14:paraId="56253043" w14:textId="77777777" w:rsidR="00570497" w:rsidRPr="00310566" w:rsidRDefault="00570497" w:rsidP="00875401">
      <w:pPr>
        <w:spacing w:line="276" w:lineRule="auto"/>
        <w:jc w:val="both"/>
        <w:rPr>
          <w:rFonts w:ascii="Century Gothic" w:hAnsi="Century Gothic"/>
          <w:bCs/>
          <w:sz w:val="22"/>
          <w:szCs w:val="22"/>
          <w:lang w:val="nl-BE"/>
        </w:rPr>
      </w:pPr>
      <w:r w:rsidRPr="00310566">
        <w:rPr>
          <w:rFonts w:ascii="Century Gothic" w:hAnsi="Century Gothic"/>
          <w:bCs/>
          <w:sz w:val="22"/>
          <w:szCs w:val="22"/>
          <w:lang w:val="nl-BE"/>
        </w:rPr>
        <w:t>1150 Sint-Pieters-Woluwe</w:t>
      </w:r>
      <w:r w:rsidRPr="00310566">
        <w:rPr>
          <w:rFonts w:ascii="Century Gothic" w:hAnsi="Century Gothic"/>
          <w:bCs/>
          <w:sz w:val="22"/>
          <w:szCs w:val="22"/>
          <w:lang w:val="nl-BE"/>
        </w:rPr>
        <w:tab/>
      </w:r>
      <w:r w:rsidRPr="00310566">
        <w:rPr>
          <w:rFonts w:ascii="Century Gothic" w:hAnsi="Century Gothic"/>
          <w:bCs/>
          <w:sz w:val="22"/>
          <w:szCs w:val="22"/>
          <w:lang w:val="nl-BE"/>
        </w:rPr>
        <w:tab/>
      </w:r>
      <w:r w:rsidRPr="00310566">
        <w:rPr>
          <w:rFonts w:ascii="Century Gothic" w:hAnsi="Century Gothic"/>
          <w:bCs/>
          <w:sz w:val="22"/>
          <w:szCs w:val="22"/>
          <w:lang w:val="nl-BE"/>
        </w:rPr>
        <w:tab/>
        <w:t>B-4700 Eupen</w:t>
      </w:r>
    </w:p>
    <w:p w14:paraId="6BB94DCF" w14:textId="77777777" w:rsidR="00570497" w:rsidRPr="00F24D1A" w:rsidRDefault="00570497" w:rsidP="00875401">
      <w:pPr>
        <w:spacing w:line="276" w:lineRule="auto"/>
        <w:jc w:val="both"/>
        <w:rPr>
          <w:rFonts w:ascii="Century Gothic" w:hAnsi="Century Gothic"/>
          <w:bCs/>
          <w:sz w:val="22"/>
          <w:szCs w:val="22"/>
          <w:lang w:val="fr-BE"/>
        </w:rPr>
      </w:pPr>
      <w:proofErr w:type="gramStart"/>
      <w:r w:rsidRPr="00F24D1A">
        <w:rPr>
          <w:rFonts w:ascii="Century Gothic" w:hAnsi="Century Gothic"/>
          <w:bCs/>
          <w:sz w:val="22"/>
          <w:szCs w:val="22"/>
          <w:lang w:val="fr-BE"/>
        </w:rPr>
        <w:t>Tel:</w:t>
      </w:r>
      <w:proofErr w:type="gramEnd"/>
      <w:r w:rsidRPr="00F24D1A">
        <w:rPr>
          <w:rFonts w:ascii="Century Gothic" w:hAnsi="Century Gothic"/>
          <w:bCs/>
          <w:sz w:val="22"/>
          <w:szCs w:val="22"/>
          <w:lang w:val="fr-BE"/>
        </w:rPr>
        <w:t xml:space="preserve"> +32 2 773 50 29 </w:t>
      </w:r>
      <w:r w:rsidRPr="00F24D1A">
        <w:rPr>
          <w:rFonts w:ascii="Century Gothic" w:hAnsi="Century Gothic"/>
          <w:bCs/>
          <w:sz w:val="22"/>
          <w:szCs w:val="22"/>
          <w:lang w:val="fr-BE"/>
        </w:rPr>
        <w:tab/>
      </w:r>
      <w:r w:rsidRPr="00F24D1A">
        <w:rPr>
          <w:rFonts w:ascii="Century Gothic" w:hAnsi="Century Gothic"/>
          <w:bCs/>
          <w:sz w:val="22"/>
          <w:szCs w:val="22"/>
          <w:lang w:val="fr-BE"/>
        </w:rPr>
        <w:tab/>
      </w:r>
      <w:r w:rsidRPr="00F24D1A">
        <w:rPr>
          <w:rFonts w:ascii="Century Gothic" w:hAnsi="Century Gothic"/>
          <w:bCs/>
          <w:sz w:val="22"/>
          <w:szCs w:val="22"/>
          <w:lang w:val="fr-BE"/>
        </w:rPr>
        <w:tab/>
      </w:r>
      <w:r w:rsidRPr="00F24D1A">
        <w:rPr>
          <w:rFonts w:ascii="Century Gothic" w:hAnsi="Century Gothic"/>
          <w:bCs/>
          <w:sz w:val="22"/>
          <w:szCs w:val="22"/>
          <w:lang w:val="fr-BE"/>
        </w:rPr>
        <w:tab/>
        <w:t>Tel : + 32 87 590 610</w:t>
      </w:r>
    </w:p>
    <w:p w14:paraId="3EEAE560" w14:textId="77777777" w:rsidR="00570497" w:rsidRPr="00F24D1A" w:rsidRDefault="00570497" w:rsidP="00875401">
      <w:pPr>
        <w:spacing w:line="276" w:lineRule="auto"/>
        <w:jc w:val="both"/>
        <w:rPr>
          <w:rFonts w:ascii="Century Gothic" w:hAnsi="Century Gothic" w:cs="Calibri"/>
          <w:bCs/>
          <w:sz w:val="22"/>
          <w:szCs w:val="22"/>
          <w:lang w:val="fr-BE"/>
        </w:rPr>
      </w:pPr>
      <w:proofErr w:type="gramStart"/>
      <w:r w:rsidRPr="00F24D1A">
        <w:rPr>
          <w:rFonts w:ascii="Century Gothic" w:hAnsi="Century Gothic"/>
          <w:bCs/>
          <w:sz w:val="22"/>
          <w:szCs w:val="22"/>
          <w:lang w:val="fr-BE"/>
        </w:rPr>
        <w:t>E-mail:</w:t>
      </w:r>
      <w:proofErr w:type="gramEnd"/>
      <w:r w:rsidRPr="00F24D1A">
        <w:rPr>
          <w:rFonts w:ascii="Century Gothic" w:hAnsi="Century Gothic"/>
          <w:bCs/>
          <w:sz w:val="22"/>
          <w:szCs w:val="22"/>
          <w:lang w:val="fr-BE"/>
        </w:rPr>
        <w:t xml:space="preserve"> </w:t>
      </w:r>
      <w:hyperlink r:id="rId14" w:history="1">
        <w:r w:rsidRPr="00F24D1A">
          <w:rPr>
            <w:rStyle w:val="Lienhypertexte"/>
            <w:rFonts w:ascii="Century Gothic" w:hAnsi="Century Gothic"/>
            <w:bCs/>
            <w:sz w:val="22"/>
            <w:szCs w:val="22"/>
            <w:lang w:val="fr-BE"/>
          </w:rPr>
          <w:t>wv@twocents.be</w:t>
        </w:r>
      </w:hyperlink>
      <w:r w:rsidRPr="00F24D1A">
        <w:rPr>
          <w:rFonts w:ascii="Century Gothic" w:hAnsi="Century Gothic"/>
          <w:bCs/>
          <w:sz w:val="22"/>
          <w:szCs w:val="22"/>
          <w:lang w:val="fr-BE"/>
        </w:rPr>
        <w:t xml:space="preserve"> </w:t>
      </w:r>
      <w:r w:rsidRPr="00F24D1A">
        <w:rPr>
          <w:rFonts w:ascii="Century Gothic" w:hAnsi="Century Gothic"/>
          <w:bCs/>
          <w:sz w:val="22"/>
          <w:szCs w:val="22"/>
          <w:lang w:val="fr-BE"/>
        </w:rPr>
        <w:tab/>
      </w:r>
      <w:r w:rsidRPr="00F24D1A">
        <w:rPr>
          <w:rFonts w:ascii="Century Gothic" w:hAnsi="Century Gothic"/>
          <w:bCs/>
          <w:sz w:val="22"/>
          <w:szCs w:val="22"/>
          <w:lang w:val="fr-BE"/>
        </w:rPr>
        <w:tab/>
      </w:r>
      <w:r w:rsidRPr="00F24D1A">
        <w:rPr>
          <w:rFonts w:ascii="Century Gothic" w:hAnsi="Century Gothic"/>
          <w:bCs/>
          <w:sz w:val="22"/>
          <w:szCs w:val="22"/>
          <w:lang w:val="fr-BE"/>
        </w:rPr>
        <w:tab/>
        <w:t xml:space="preserve">E-mail : </w:t>
      </w:r>
      <w:hyperlink r:id="rId15" w:history="1">
        <w:r w:rsidRPr="00F24D1A">
          <w:rPr>
            <w:rStyle w:val="Lienhypertexte"/>
            <w:rFonts w:ascii="Century Gothic" w:hAnsi="Century Gothic" w:cs="Calibri"/>
            <w:bCs/>
            <w:sz w:val="22"/>
            <w:szCs w:val="22"/>
            <w:lang w:val="fr-BE"/>
          </w:rPr>
          <w:t>marketing_belgium@schueco.com</w:t>
        </w:r>
      </w:hyperlink>
    </w:p>
    <w:p w14:paraId="546E725C" w14:textId="77777777" w:rsidR="00570497" w:rsidRPr="00F24D1A" w:rsidRDefault="00570497">
      <w:pPr>
        <w:rPr>
          <w:lang w:val="fr-BE"/>
        </w:rPr>
      </w:pPr>
    </w:p>
    <w:sectPr w:rsidR="00570497" w:rsidRPr="00F24D1A" w:rsidSect="00EC7554">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E6C24" w14:textId="77777777" w:rsidR="00570497" w:rsidRDefault="00570497">
      <w:r>
        <w:separator/>
      </w:r>
    </w:p>
  </w:endnote>
  <w:endnote w:type="continuationSeparator" w:id="0">
    <w:p w14:paraId="70666C92" w14:textId="77777777" w:rsidR="00570497" w:rsidRDefault="00570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F1B3B" w14:textId="77777777" w:rsidR="00570497" w:rsidRDefault="00570497">
      <w:r>
        <w:separator/>
      </w:r>
    </w:p>
  </w:footnote>
  <w:footnote w:type="continuationSeparator" w:id="0">
    <w:p w14:paraId="170B39D7" w14:textId="77777777" w:rsidR="00570497" w:rsidRDefault="00570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60F2D" w14:textId="416FD8AD" w:rsidR="00570497" w:rsidRDefault="0057049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401"/>
    <w:rsid w:val="00004BA5"/>
    <w:rsid w:val="00074834"/>
    <w:rsid w:val="000906D4"/>
    <w:rsid w:val="000978D4"/>
    <w:rsid w:val="000A7679"/>
    <w:rsid w:val="000D04C3"/>
    <w:rsid w:val="000F146F"/>
    <w:rsid w:val="00106BBA"/>
    <w:rsid w:val="001553FC"/>
    <w:rsid w:val="001B534B"/>
    <w:rsid w:val="001C4BCB"/>
    <w:rsid w:val="002100A1"/>
    <w:rsid w:val="00210558"/>
    <w:rsid w:val="00227C64"/>
    <w:rsid w:val="002305D5"/>
    <w:rsid w:val="00277BFE"/>
    <w:rsid w:val="002E7C83"/>
    <w:rsid w:val="00303DF3"/>
    <w:rsid w:val="00310566"/>
    <w:rsid w:val="00343120"/>
    <w:rsid w:val="00382A94"/>
    <w:rsid w:val="003E0D5D"/>
    <w:rsid w:val="004044FA"/>
    <w:rsid w:val="00412B10"/>
    <w:rsid w:val="00416745"/>
    <w:rsid w:val="004714AC"/>
    <w:rsid w:val="00473562"/>
    <w:rsid w:val="004838CC"/>
    <w:rsid w:val="004D33E5"/>
    <w:rsid w:val="005062D6"/>
    <w:rsid w:val="005513C8"/>
    <w:rsid w:val="00570497"/>
    <w:rsid w:val="0057667D"/>
    <w:rsid w:val="005859FE"/>
    <w:rsid w:val="00592CFB"/>
    <w:rsid w:val="005E2D9C"/>
    <w:rsid w:val="00602C81"/>
    <w:rsid w:val="00614B72"/>
    <w:rsid w:val="0062745F"/>
    <w:rsid w:val="006417AA"/>
    <w:rsid w:val="00682E84"/>
    <w:rsid w:val="006B3510"/>
    <w:rsid w:val="006B7C43"/>
    <w:rsid w:val="006D0140"/>
    <w:rsid w:val="007030BB"/>
    <w:rsid w:val="00707664"/>
    <w:rsid w:val="00714364"/>
    <w:rsid w:val="00722827"/>
    <w:rsid w:val="00725536"/>
    <w:rsid w:val="00791760"/>
    <w:rsid w:val="007954CA"/>
    <w:rsid w:val="007B006C"/>
    <w:rsid w:val="007D6DA3"/>
    <w:rsid w:val="007E4C63"/>
    <w:rsid w:val="00875401"/>
    <w:rsid w:val="008A7172"/>
    <w:rsid w:val="008C1746"/>
    <w:rsid w:val="008C4E99"/>
    <w:rsid w:val="008C6EAB"/>
    <w:rsid w:val="008D0921"/>
    <w:rsid w:val="00917D2A"/>
    <w:rsid w:val="009610C9"/>
    <w:rsid w:val="00966D6D"/>
    <w:rsid w:val="009733C7"/>
    <w:rsid w:val="009A6A0A"/>
    <w:rsid w:val="009B333A"/>
    <w:rsid w:val="009B6E2A"/>
    <w:rsid w:val="009E276F"/>
    <w:rsid w:val="00A40D1A"/>
    <w:rsid w:val="00A831EB"/>
    <w:rsid w:val="00A90318"/>
    <w:rsid w:val="00AC318A"/>
    <w:rsid w:val="00AD1156"/>
    <w:rsid w:val="00AE3D88"/>
    <w:rsid w:val="00AF17F2"/>
    <w:rsid w:val="00B21DD7"/>
    <w:rsid w:val="00B31244"/>
    <w:rsid w:val="00B65E3C"/>
    <w:rsid w:val="00B7339B"/>
    <w:rsid w:val="00B83576"/>
    <w:rsid w:val="00BB437C"/>
    <w:rsid w:val="00BB7B52"/>
    <w:rsid w:val="00BE29AA"/>
    <w:rsid w:val="00BE2DCA"/>
    <w:rsid w:val="00BF533C"/>
    <w:rsid w:val="00C06A4F"/>
    <w:rsid w:val="00C145C9"/>
    <w:rsid w:val="00C40C5B"/>
    <w:rsid w:val="00C85FB2"/>
    <w:rsid w:val="00C90B63"/>
    <w:rsid w:val="00C932F2"/>
    <w:rsid w:val="00CD1B88"/>
    <w:rsid w:val="00CD5C82"/>
    <w:rsid w:val="00CF009C"/>
    <w:rsid w:val="00CF5404"/>
    <w:rsid w:val="00D06D34"/>
    <w:rsid w:val="00D20A4C"/>
    <w:rsid w:val="00D34587"/>
    <w:rsid w:val="00D52CA4"/>
    <w:rsid w:val="00DB4DD1"/>
    <w:rsid w:val="00E6092F"/>
    <w:rsid w:val="00E63266"/>
    <w:rsid w:val="00E67A42"/>
    <w:rsid w:val="00E762E0"/>
    <w:rsid w:val="00E771F8"/>
    <w:rsid w:val="00E9556A"/>
    <w:rsid w:val="00EC7554"/>
    <w:rsid w:val="00EE24B0"/>
    <w:rsid w:val="00EE51EF"/>
    <w:rsid w:val="00F24D1A"/>
    <w:rsid w:val="00F51010"/>
    <w:rsid w:val="00FF6A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3009"/>
    <o:shapelayout v:ext="edit">
      <o:idmap v:ext="edit" data="1"/>
    </o:shapelayout>
  </w:shapeDefaults>
  <w:decimalSymbol w:val=","/>
  <w:listSeparator w:val=";"/>
  <w14:docId w14:val="13D3BB67"/>
  <w15:docId w15:val="{93F1820F-327E-4A74-B334-FE61A973D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75401"/>
    <w:rPr>
      <w:rFonts w:ascii="Times New Roman" w:eastAsia="Times New Roman" w:hAnsi="Times New Roman"/>
      <w:sz w:val="24"/>
      <w:szCs w:val="24"/>
      <w:lang w:val="fr-FR" w:eastAsia="fr-FR"/>
    </w:rPr>
  </w:style>
  <w:style w:type="paragraph" w:styleId="Titre1">
    <w:name w:val="heading 1"/>
    <w:basedOn w:val="Normal"/>
    <w:next w:val="Normal"/>
    <w:link w:val="Titre1Car"/>
    <w:uiPriority w:val="99"/>
    <w:qFormat/>
    <w:rsid w:val="00875401"/>
    <w:pPr>
      <w:keepNext/>
      <w:tabs>
        <w:tab w:val="num" w:pos="0"/>
      </w:tabs>
      <w:suppressAutoHyphens/>
      <w:outlineLvl w:val="0"/>
    </w:pPr>
    <w:rPr>
      <w:rFonts w:ascii="Arial" w:hAnsi="Arial"/>
      <w:b/>
      <w:sz w:val="28"/>
      <w:szCs w:val="20"/>
      <w:lang w:val="de-DE"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5401"/>
    <w:rPr>
      <w:rFonts w:ascii="Arial" w:hAnsi="Arial" w:cs="Times New Roman"/>
      <w:b/>
      <w:sz w:val="20"/>
      <w:szCs w:val="20"/>
      <w:lang w:eastAsia="ar-SA" w:bidi="ar-SA"/>
    </w:rPr>
  </w:style>
  <w:style w:type="character" w:styleId="Lienhypertexte">
    <w:name w:val="Hyperlink"/>
    <w:basedOn w:val="Policepardfaut"/>
    <w:uiPriority w:val="99"/>
    <w:rsid w:val="00875401"/>
    <w:rPr>
      <w:rFonts w:cs="Times New Roman"/>
      <w:color w:val="0000FF"/>
      <w:u w:val="single"/>
    </w:rPr>
  </w:style>
  <w:style w:type="paragraph" w:styleId="TM1">
    <w:name w:val="toc 1"/>
    <w:basedOn w:val="Normal"/>
    <w:next w:val="Normal"/>
    <w:autoRedefine/>
    <w:uiPriority w:val="39"/>
    <w:rsid w:val="00875401"/>
    <w:pPr>
      <w:tabs>
        <w:tab w:val="right" w:leader="dot" w:pos="9072"/>
      </w:tabs>
      <w:spacing w:before="120" w:after="120" w:line="480" w:lineRule="auto"/>
    </w:pPr>
    <w:rPr>
      <w:rFonts w:ascii="Calibri" w:eastAsia="Calibri" w:hAnsi="Calibri" w:cs="Calibri"/>
      <w:b/>
      <w:bCs/>
      <w:iCs/>
      <w:noProof/>
      <w:color w:val="365F91"/>
      <w:kern w:val="32"/>
      <w:lang w:val="nl-NL" w:eastAsia="nl-NL"/>
    </w:rPr>
  </w:style>
  <w:style w:type="paragraph" w:styleId="En-tte">
    <w:name w:val="header"/>
    <w:basedOn w:val="Normal"/>
    <w:link w:val="En-tteCar"/>
    <w:uiPriority w:val="99"/>
    <w:rsid w:val="00875401"/>
    <w:pPr>
      <w:tabs>
        <w:tab w:val="center" w:pos="4153"/>
        <w:tab w:val="right" w:pos="8306"/>
      </w:tabs>
    </w:pPr>
  </w:style>
  <w:style w:type="character" w:customStyle="1" w:styleId="En-tteCar">
    <w:name w:val="En-tête Car"/>
    <w:basedOn w:val="Policepardfaut"/>
    <w:link w:val="En-tte"/>
    <w:uiPriority w:val="99"/>
    <w:locked/>
    <w:rsid w:val="00875401"/>
    <w:rPr>
      <w:rFonts w:ascii="Times New Roman" w:hAnsi="Times New Roman" w:cs="Times New Roman"/>
      <w:sz w:val="24"/>
      <w:szCs w:val="24"/>
      <w:lang w:val="fr-FR" w:eastAsia="fr-FR"/>
    </w:rPr>
  </w:style>
  <w:style w:type="paragraph" w:styleId="En-ttedetabledesmatires">
    <w:name w:val="TOC Heading"/>
    <w:basedOn w:val="Titre1"/>
    <w:next w:val="Normal"/>
    <w:uiPriority w:val="99"/>
    <w:qFormat/>
    <w:rsid w:val="00875401"/>
    <w:pPr>
      <w:keepLines/>
      <w:tabs>
        <w:tab w:val="clear" w:pos="0"/>
      </w:tabs>
      <w:suppressAutoHyphens w:val="0"/>
      <w:spacing w:before="480" w:line="276" w:lineRule="auto"/>
      <w:outlineLvl w:val="9"/>
    </w:pPr>
    <w:rPr>
      <w:rFonts w:ascii="Cambria" w:eastAsia="MS Gothic" w:hAnsi="Cambria"/>
      <w:bCs/>
      <w:color w:val="365F91"/>
      <w:szCs w:val="28"/>
      <w:lang w:val="en-US" w:eastAsia="ja-JP"/>
    </w:rPr>
  </w:style>
  <w:style w:type="paragraph" w:styleId="Textedebulles">
    <w:name w:val="Balloon Text"/>
    <w:basedOn w:val="Normal"/>
    <w:link w:val="TextedebullesCar"/>
    <w:uiPriority w:val="99"/>
    <w:semiHidden/>
    <w:rsid w:val="00310566"/>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310566"/>
    <w:rPr>
      <w:rFonts w:ascii="Segoe UI" w:hAnsi="Segoe UI" w:cs="Segoe UI"/>
      <w:sz w:val="18"/>
      <w:szCs w:val="18"/>
      <w:lang w:val="fr-FR" w:eastAsia="fr-FR"/>
    </w:rPr>
  </w:style>
  <w:style w:type="character" w:styleId="Marquedecommentaire">
    <w:name w:val="annotation reference"/>
    <w:basedOn w:val="Policepardfaut"/>
    <w:uiPriority w:val="99"/>
    <w:semiHidden/>
    <w:rsid w:val="006B7C43"/>
    <w:rPr>
      <w:rFonts w:cs="Times New Roman"/>
      <w:sz w:val="16"/>
      <w:szCs w:val="16"/>
    </w:rPr>
  </w:style>
  <w:style w:type="paragraph" w:styleId="Commentaire">
    <w:name w:val="annotation text"/>
    <w:basedOn w:val="Normal"/>
    <w:link w:val="CommentaireCar"/>
    <w:uiPriority w:val="99"/>
    <w:semiHidden/>
    <w:rsid w:val="006B7C43"/>
    <w:rPr>
      <w:sz w:val="20"/>
      <w:szCs w:val="20"/>
    </w:rPr>
  </w:style>
  <w:style w:type="character" w:customStyle="1" w:styleId="CommentaireCar">
    <w:name w:val="Commentaire Car"/>
    <w:basedOn w:val="Policepardfaut"/>
    <w:link w:val="Commentaire"/>
    <w:uiPriority w:val="99"/>
    <w:semiHidden/>
    <w:locked/>
    <w:rsid w:val="006B7C43"/>
    <w:rPr>
      <w:rFonts w:ascii="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rsid w:val="006B7C43"/>
    <w:rPr>
      <w:b/>
      <w:bCs/>
    </w:rPr>
  </w:style>
  <w:style w:type="character" w:customStyle="1" w:styleId="ObjetducommentaireCar">
    <w:name w:val="Objet du commentaire Car"/>
    <w:basedOn w:val="CommentaireCar"/>
    <w:link w:val="Objetducommentaire"/>
    <w:uiPriority w:val="99"/>
    <w:semiHidden/>
    <w:locked/>
    <w:rsid w:val="006B7C43"/>
    <w:rPr>
      <w:rFonts w:ascii="Times New Roman" w:hAnsi="Times New Roman" w:cs="Times New Roman"/>
      <w:b/>
      <w:bCs/>
      <w:sz w:val="20"/>
      <w:szCs w:val="20"/>
      <w:lang w:val="fr-FR" w:eastAsia="fr-FR"/>
    </w:rPr>
  </w:style>
  <w:style w:type="paragraph" w:styleId="Pieddepage">
    <w:name w:val="footer"/>
    <w:basedOn w:val="Normal"/>
    <w:link w:val="PieddepageCar"/>
    <w:uiPriority w:val="99"/>
    <w:unhideWhenUsed/>
    <w:rsid w:val="00DB4DD1"/>
    <w:pPr>
      <w:tabs>
        <w:tab w:val="center" w:pos="4536"/>
        <w:tab w:val="right" w:pos="9072"/>
      </w:tabs>
    </w:pPr>
  </w:style>
  <w:style w:type="character" w:customStyle="1" w:styleId="PieddepageCar">
    <w:name w:val="Pied de page Car"/>
    <w:basedOn w:val="Policepardfaut"/>
    <w:link w:val="Pieddepage"/>
    <w:uiPriority w:val="99"/>
    <w:rsid w:val="00DB4DD1"/>
    <w:rPr>
      <w:rFonts w:ascii="Times New Roman" w:eastAsia="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chueco.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marketing_belgium@schueco.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wv@twocents.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63429-F205-4EBE-BA81-522E23144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1395</Words>
  <Characters>7673</Characters>
  <Application>Microsoft Office Word</Application>
  <DocSecurity>0</DocSecurity>
  <Lines>63</Lines>
  <Paragraphs>18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PERSDOSSIER</vt:lpstr>
      <vt:lpstr>PERSDOSSIER</vt:lpstr>
      <vt:lpstr>PERSDOSSIER</vt:lpstr>
    </vt:vector>
  </TitlesOfParts>
  <Company>Schüco International KG</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PERSDOSSIER</dc:title>
  <dc:creator>Gabriele Ahn</dc:creator>
  <cp:lastModifiedBy>wv</cp:lastModifiedBy>
  <cp:revision>10</cp:revision>
  <cp:lastPrinted>2016-12-19T09:24:00Z</cp:lastPrinted>
  <dcterms:created xsi:type="dcterms:W3CDTF">2016-12-13T08:46:00Z</dcterms:created>
  <dcterms:modified xsi:type="dcterms:W3CDTF">2016-12-19T09:25:00Z</dcterms:modified>
</cp:coreProperties>
</file>