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6257" w14:textId="77777777" w:rsidR="00F14D01" w:rsidRDefault="00F14D01" w:rsidP="00F14D01">
      <w:pPr>
        <w:spacing w:line="360" w:lineRule="auto"/>
        <w:outlineLvl w:val="0"/>
        <w:rPr>
          <w:rFonts w:ascii="Frutiger Next Com Medium" w:hAnsi="Frutiger Next Com Medium"/>
          <w:b/>
          <w:sz w:val="32"/>
          <w:szCs w:val="32"/>
          <w:lang w:val="fr-FR"/>
        </w:rPr>
      </w:pPr>
    </w:p>
    <w:p w14:paraId="76BCA634" w14:textId="77777777" w:rsidR="00F14D01" w:rsidRPr="00F14D01" w:rsidRDefault="007E34C6" w:rsidP="00F14D01">
      <w:pPr>
        <w:spacing w:line="360" w:lineRule="auto"/>
        <w:outlineLvl w:val="0"/>
        <w:rPr>
          <w:rFonts w:ascii="Frutiger Next Com Medium" w:hAnsi="Frutiger Next Com Medium"/>
          <w:b/>
          <w:lang w:val="fr-FR"/>
        </w:rPr>
      </w:pPr>
      <w:r w:rsidRPr="0086394C">
        <w:rPr>
          <w:rFonts w:ascii="Frutiger Next Com Medium" w:hAnsi="Frutiger Next Com Medium"/>
          <w:b/>
          <w:sz w:val="32"/>
          <w:szCs w:val="32"/>
          <w:lang w:val="fr-FR"/>
        </w:rPr>
        <w:t xml:space="preserve">Facturation paneuropéenne du péage : la DKV BOX </w:t>
      </w:r>
      <w:r w:rsidRPr="0086394C">
        <w:rPr>
          <w:rFonts w:ascii="Frutiger Next Com Medium" w:hAnsi="Frutiger Next Com Medium"/>
          <w:b/>
          <w:i/>
          <w:sz w:val="32"/>
          <w:szCs w:val="32"/>
          <w:lang w:val="fr-FR"/>
        </w:rPr>
        <w:t>EUROPE</w:t>
      </w:r>
      <w:r w:rsidRPr="0086394C">
        <w:rPr>
          <w:rFonts w:ascii="Frutiger Next Com Medium" w:hAnsi="Frutiger Next Com Medium"/>
          <w:b/>
          <w:sz w:val="32"/>
          <w:szCs w:val="32"/>
          <w:lang w:val="fr-FR"/>
        </w:rPr>
        <w:t xml:space="preserve"> est signée Siemens</w:t>
      </w:r>
      <w:r w:rsidRPr="0086394C">
        <w:rPr>
          <w:rFonts w:ascii="Frutiger Next Com Medium" w:hAnsi="Frutiger Next Com Medium"/>
          <w:lang w:val="fr-FR"/>
        </w:rPr>
        <w:br/>
      </w:r>
      <w:r w:rsidRPr="0086394C">
        <w:rPr>
          <w:rFonts w:ascii="Frutiger Next Com Medium" w:hAnsi="Frutiger Next Com Medium"/>
          <w:b/>
          <w:lang w:val="fr-FR"/>
        </w:rPr>
        <w:t>Enregistrement facile en ligne / Configuration hertzienne / Une solution Plug and Play sans installation obligatoire en atelier / Ajustement manuel du nombre d’essieux</w:t>
      </w:r>
      <w:r w:rsidRPr="0086394C">
        <w:rPr>
          <w:rFonts w:ascii="Frutiger Next Com Medium" w:hAnsi="Frutiger Next Com Medium"/>
          <w:b/>
          <w:lang w:val="fr-FR"/>
        </w:rPr>
        <w:br/>
      </w:r>
      <w:r w:rsidRPr="0086394C">
        <w:rPr>
          <w:rFonts w:ascii="Frutiger Next Com Medium" w:hAnsi="Frutiger Next Com Medium"/>
          <w:lang w:val="fr-FR"/>
        </w:rPr>
        <w:br/>
      </w:r>
      <w:r w:rsidR="00F14D01">
        <w:rPr>
          <w:rFonts w:ascii="Frutiger Next Com Medium" w:hAnsi="Frutiger Next Com Medium"/>
          <w:i/>
          <w:lang w:val="fr-FR"/>
        </w:rPr>
        <w:t>Bruxelles</w:t>
      </w:r>
      <w:r w:rsidRPr="0086394C">
        <w:rPr>
          <w:rFonts w:ascii="Frutiger Next Com Medium" w:hAnsi="Frutiger Next Com Medium"/>
          <w:i/>
          <w:lang w:val="fr-FR"/>
        </w:rPr>
        <w:t xml:space="preserve">, </w:t>
      </w:r>
      <w:r w:rsidR="00F14D01">
        <w:rPr>
          <w:rFonts w:ascii="Frutiger Next Com Medium" w:hAnsi="Frutiger Next Com Medium"/>
          <w:i/>
          <w:lang w:val="fr-FR"/>
        </w:rPr>
        <w:t>4 août</w:t>
      </w:r>
      <w:r w:rsidRPr="0086394C">
        <w:rPr>
          <w:rFonts w:ascii="Frutiger Next Com Medium" w:hAnsi="Frutiger Next Com Medium"/>
          <w:i/>
          <w:lang w:val="fr-FR"/>
        </w:rPr>
        <w:t xml:space="preserve"> 2017.</w:t>
      </w:r>
      <w:r w:rsidRPr="0086394C">
        <w:rPr>
          <w:rFonts w:ascii="Frutiger Next Com Medium" w:hAnsi="Frutiger Next Com Medium"/>
          <w:lang w:val="fr-FR"/>
        </w:rPr>
        <w:t xml:space="preserve"> </w:t>
      </w:r>
      <w:r w:rsidRPr="00F14D01">
        <w:rPr>
          <w:rFonts w:ascii="Frutiger Next Com Medium" w:hAnsi="Frutiger Next Com Medium"/>
          <w:b/>
          <w:lang w:val="fr-FR"/>
        </w:rPr>
        <w:t xml:space="preserve">La DKV BOX </w:t>
      </w:r>
      <w:r w:rsidRPr="00F14D01">
        <w:rPr>
          <w:rFonts w:ascii="Frutiger Next Com Medium" w:hAnsi="Frutiger Next Com Medium"/>
          <w:b/>
          <w:i/>
          <w:lang w:val="fr-FR"/>
        </w:rPr>
        <w:t>EUROPE</w:t>
      </w:r>
      <w:r w:rsidRPr="00F14D01">
        <w:rPr>
          <w:rFonts w:ascii="Frutiger Next Com Medium" w:hAnsi="Frutiger Next Com Medium"/>
          <w:b/>
          <w:lang w:val="fr-FR"/>
        </w:rPr>
        <w:t xml:space="preserve">, que DKV Euro Service proposera à compter de 2018, est issue de la dernière génération des unités Sitraffic-Sensus de Siemens. Elle est dotée d’une technologie hybride sans fil, ce qui signifie qu’elle peut en registrer et facturer aussi bien les péages fonctionnant selon le système des communications dédiées à courte portée (DSRC) que ceux du système de positionnement par satellites (GNSS). </w:t>
      </w:r>
    </w:p>
    <w:p w14:paraId="3E4109CF" w14:textId="77777777" w:rsidR="00F14D01" w:rsidRDefault="00F14D01" w:rsidP="00F14D01">
      <w:pPr>
        <w:spacing w:line="360" w:lineRule="auto"/>
        <w:outlineLvl w:val="0"/>
        <w:rPr>
          <w:rFonts w:ascii="Frutiger Next Com Medium" w:hAnsi="Frutiger Next Com Medium"/>
          <w:lang w:val="fr-FR"/>
        </w:rPr>
      </w:pPr>
    </w:p>
    <w:p w14:paraId="602219D9" w14:textId="77777777" w:rsidR="00F14D01" w:rsidRDefault="007E34C6" w:rsidP="00F14D01">
      <w:pPr>
        <w:spacing w:line="360" w:lineRule="auto"/>
        <w:outlineLvl w:val="0"/>
        <w:rPr>
          <w:rFonts w:ascii="Frutiger Next Com Medium" w:hAnsi="Frutiger Next Com Medium"/>
          <w:lang w:val="fr-FR"/>
        </w:rPr>
      </w:pPr>
      <w:r w:rsidRPr="00F14D01">
        <w:rPr>
          <w:rFonts w:ascii="Frutiger Next Com Medium" w:hAnsi="Frutiger Next Com Medium"/>
          <w:i/>
          <w:lang w:val="fr-FR"/>
        </w:rPr>
        <w:t>« Bon nombre des box actuellement commercialisées ne répondent pas encore à l’ensemble des exigences technologiques permettant une facturation paneuropéenne du péage – la compatibilité avec le système italien par exemple – et doivent dans certains cas être échangées »,</w:t>
      </w:r>
      <w:r w:rsidRPr="0086394C">
        <w:rPr>
          <w:rFonts w:ascii="Frutiger Next Com Medium" w:hAnsi="Frutiger Next Com Medium"/>
          <w:lang w:val="fr-FR"/>
        </w:rPr>
        <w:t xml:space="preserve"> explique </w:t>
      </w:r>
      <w:r w:rsidR="00F14D01">
        <w:rPr>
          <w:rFonts w:ascii="Frutiger Next Com Medium" w:hAnsi="Frutiger Next Com Medium"/>
          <w:lang w:val="fr-FR"/>
        </w:rPr>
        <w:t xml:space="preserve">Gertjan Breij </w:t>
      </w:r>
      <w:r w:rsidRPr="0086394C">
        <w:rPr>
          <w:rFonts w:ascii="Frutiger Next Com Medium" w:hAnsi="Frutiger Next Com Medium"/>
          <w:lang w:val="fr-FR"/>
        </w:rPr>
        <w:t>chez DKV Euro Service</w:t>
      </w:r>
      <w:r w:rsidR="00F14D01">
        <w:rPr>
          <w:rFonts w:ascii="Frutiger Next Com Medium" w:hAnsi="Frutiger Next Com Medium"/>
          <w:lang w:val="fr-FR"/>
        </w:rPr>
        <w:t xml:space="preserve"> Benelux</w:t>
      </w:r>
      <w:r w:rsidRPr="00F14D01">
        <w:rPr>
          <w:rFonts w:ascii="Frutiger Next Com Medium" w:hAnsi="Frutiger Next Com Medium"/>
          <w:i/>
          <w:lang w:val="fr-FR"/>
        </w:rPr>
        <w:t>. « La DKV BOX EUROPE, quant à elle, satisfait aux dernières exigences de l’ensemble des états membres de l’Union européenne et pourra être utilisée partout en Europe. »</w:t>
      </w:r>
      <w:r w:rsidRPr="00F14D01">
        <w:rPr>
          <w:rFonts w:ascii="Frutiger Next Com Medium" w:hAnsi="Frutiger Next Com Medium"/>
          <w:i/>
          <w:lang w:val="fr-FR"/>
        </w:rPr>
        <w:br/>
      </w:r>
      <w:r w:rsidRPr="0086394C">
        <w:rPr>
          <w:rFonts w:ascii="Frutiger Next Com Medium" w:hAnsi="Frutiger Next Com Medium"/>
          <w:lang w:val="fr-FR"/>
        </w:rPr>
        <w:br/>
        <w:t xml:space="preserve">L’utilisateur peut lui-même installer l’unité embarquée et l’utiliser pour ses différents véhicules. Finies l’installation ou la transformation chronophages en atelier professionnel. L’enregistrement du péage et la configuration du pays passent tout simplement par le portail en ligne de DKV. Les données sont transmises à l‘OBU par satellite et </w:t>
      </w:r>
      <w:r>
        <w:rPr>
          <w:rFonts w:ascii="Frutiger Next Com Medium" w:hAnsi="Frutiger Next Com Medium"/>
          <w:lang w:val="fr-FR"/>
        </w:rPr>
        <w:t xml:space="preserve">l’utilisateur </w:t>
      </w:r>
      <w:r w:rsidRPr="0086394C">
        <w:rPr>
          <w:rFonts w:ascii="Frutiger Next Com Medium" w:hAnsi="Frutiger Next Com Medium"/>
          <w:lang w:val="fr-FR"/>
        </w:rPr>
        <w:t>n’a plus besoin de changer de box s</w:t>
      </w:r>
      <w:r>
        <w:rPr>
          <w:rFonts w:ascii="Frutiger Next Com Medium" w:hAnsi="Frutiger Next Com Medium"/>
          <w:lang w:val="fr-FR"/>
        </w:rPr>
        <w:t>’il veut</w:t>
      </w:r>
      <w:r w:rsidRPr="0086394C">
        <w:rPr>
          <w:rFonts w:ascii="Frutiger Next Com Medium" w:hAnsi="Frutiger Next Com Medium"/>
          <w:lang w:val="fr-FR"/>
        </w:rPr>
        <w:t xml:space="preserve"> util</w:t>
      </w:r>
      <w:r>
        <w:rPr>
          <w:rFonts w:ascii="Frutiger Next Com Medium" w:hAnsi="Frutiger Next Com Medium"/>
          <w:lang w:val="fr-FR"/>
        </w:rPr>
        <w:t>iser</w:t>
      </w:r>
      <w:r w:rsidRPr="0086394C">
        <w:rPr>
          <w:rFonts w:ascii="Frutiger Next Com Medium" w:hAnsi="Frutiger Next Com Medium"/>
          <w:lang w:val="fr-FR"/>
        </w:rPr>
        <w:t xml:space="preserve"> un autre véhicule. Cela signifie une réduction sensible du temps et des différentes autres manipulations et une grande souplesse pour l’utilisateur. </w:t>
      </w:r>
    </w:p>
    <w:p w14:paraId="174676E5" w14:textId="77777777" w:rsidR="00F14D01" w:rsidRDefault="00F14D01" w:rsidP="00F14D01">
      <w:pPr>
        <w:spacing w:line="360" w:lineRule="auto"/>
        <w:outlineLvl w:val="0"/>
        <w:rPr>
          <w:rFonts w:ascii="Frutiger Next Com Medium" w:hAnsi="Frutiger Next Com Medium"/>
          <w:lang w:val="fr-FR"/>
        </w:rPr>
      </w:pPr>
    </w:p>
    <w:p w14:paraId="054BF999" w14:textId="77777777" w:rsidR="00F14D01" w:rsidRDefault="007E34C6" w:rsidP="00F14D01">
      <w:pPr>
        <w:spacing w:line="360" w:lineRule="auto"/>
        <w:outlineLvl w:val="0"/>
        <w:rPr>
          <w:rFonts w:ascii="Frutiger Next Com Medium" w:hAnsi="Frutiger Next Com Medium"/>
          <w:lang w:val="fr-FR"/>
        </w:rPr>
      </w:pPr>
      <w:r w:rsidRPr="0086394C">
        <w:rPr>
          <w:rFonts w:ascii="Frutiger Next Com Medium" w:hAnsi="Frutiger Next Com Medium"/>
          <w:lang w:val="fr-FR"/>
        </w:rPr>
        <w:t xml:space="preserve">L’objectif est la facturation des systèmes de péage belge, allemand, autrichien, polonais et français à l’ouverture du marché en </w:t>
      </w:r>
      <w:r w:rsidRPr="0086394C">
        <w:rPr>
          <w:rFonts w:ascii="Frutiger Next Com Medium" w:eastAsia="Calibri" w:hAnsi="Frutiger Next Com Medium"/>
          <w:lang w:val="fr-FR" w:eastAsia="en-US"/>
        </w:rPr>
        <w:t xml:space="preserve">2018. Au même moment ou peu après, les systèmes de péage italien, portugais, espagnol et hongrois devront être intégrés à leur tour. A moyen terme, la </w:t>
      </w:r>
      <w:r w:rsidRPr="0086394C">
        <w:rPr>
          <w:rFonts w:ascii="Frutiger Next Com Medium" w:hAnsi="Frutiger Next Com Medium"/>
          <w:lang w:val="fr-FR"/>
        </w:rPr>
        <w:t xml:space="preserve">DKV BOX </w:t>
      </w:r>
      <w:r w:rsidRPr="0086394C">
        <w:rPr>
          <w:rFonts w:ascii="Frutiger Next Com Medium" w:hAnsi="Frutiger Next Com Medium"/>
          <w:i/>
          <w:lang w:val="fr-FR"/>
        </w:rPr>
        <w:t>EUROPE</w:t>
      </w:r>
      <w:r w:rsidRPr="0086394C">
        <w:rPr>
          <w:rFonts w:ascii="Frutiger Next Com Medium" w:hAnsi="Frutiger Next Com Medium"/>
          <w:lang w:val="fr-FR"/>
        </w:rPr>
        <w:t xml:space="preserve"> </w:t>
      </w:r>
      <w:r w:rsidRPr="0086394C">
        <w:rPr>
          <w:rFonts w:ascii="Frutiger Next Com Medium" w:eastAsia="Calibri" w:hAnsi="Frutiger Next Com Medium"/>
          <w:lang w:val="fr-FR" w:eastAsia="en-US"/>
        </w:rPr>
        <w:t>devra permettre de facturer le péage de tous les routes, tunnels et ponts européens</w:t>
      </w:r>
      <w:r w:rsidRPr="0086394C">
        <w:rPr>
          <w:rFonts w:ascii="Frutiger Next Com Medium" w:hAnsi="Frutiger Next Com Medium"/>
          <w:lang w:val="fr-FR"/>
        </w:rPr>
        <w:t>.</w:t>
      </w:r>
      <w:r w:rsidRPr="0086394C">
        <w:rPr>
          <w:rFonts w:ascii="Frutiger Next Com Medium" w:hAnsi="Frutiger Next Com Medium"/>
          <w:lang w:val="fr-FR"/>
        </w:rPr>
        <w:br/>
      </w:r>
      <w:bookmarkStart w:id="0" w:name="_GoBack"/>
      <w:bookmarkEnd w:id="0"/>
      <w:r w:rsidRPr="0086394C">
        <w:rPr>
          <w:rFonts w:ascii="Frutiger Next Com Medium" w:hAnsi="Frutiger Next Com Medium"/>
          <w:lang w:val="fr-FR"/>
        </w:rPr>
        <w:lastRenderedPageBreak/>
        <w:br/>
      </w:r>
    </w:p>
    <w:p w14:paraId="4EB32438" w14:textId="77777777" w:rsidR="00F14D01" w:rsidRDefault="00F14D01" w:rsidP="00F14D01">
      <w:pPr>
        <w:spacing w:line="360" w:lineRule="auto"/>
        <w:outlineLvl w:val="0"/>
        <w:rPr>
          <w:rFonts w:ascii="Frutiger Next Com Medium" w:hAnsi="Frutiger Next Com Medium"/>
          <w:lang w:val="fr-FR"/>
        </w:rPr>
      </w:pPr>
    </w:p>
    <w:p w14:paraId="498156AE" w14:textId="77777777" w:rsidR="007E34C6" w:rsidRDefault="007E34C6" w:rsidP="00F14D01">
      <w:pPr>
        <w:spacing w:line="360" w:lineRule="auto"/>
        <w:outlineLvl w:val="0"/>
        <w:rPr>
          <w:rFonts w:ascii="Frutiger Next Com Medium" w:hAnsi="Frutiger Next Com Medium"/>
          <w:lang w:val="fr-FR"/>
        </w:rPr>
      </w:pPr>
      <w:r w:rsidRPr="0086394C">
        <w:rPr>
          <w:rFonts w:ascii="Frutiger Next Com Medium" w:hAnsi="Frutiger Next Com Medium"/>
          <w:lang w:val="fr-FR"/>
        </w:rPr>
        <w:t xml:space="preserve">Pour en savoir plus : </w:t>
      </w:r>
      <w:hyperlink r:id="rId6" w:history="1">
        <w:r w:rsidRPr="0086394C">
          <w:rPr>
            <w:rStyle w:val="Hyperlink"/>
            <w:rFonts w:ascii="Frutiger Next Com Medium" w:hAnsi="Frutiger Next Com Medium"/>
            <w:lang w:val="fr-FR"/>
          </w:rPr>
          <w:t>www.dkv-euroservice.com</w:t>
        </w:r>
      </w:hyperlink>
    </w:p>
    <w:p w14:paraId="01E71EFE" w14:textId="77777777" w:rsidR="00F14D01" w:rsidRPr="0086394C" w:rsidRDefault="00F14D01" w:rsidP="00F14D01">
      <w:pPr>
        <w:spacing w:line="360" w:lineRule="auto"/>
        <w:outlineLvl w:val="0"/>
        <w:rPr>
          <w:rFonts w:ascii="Frutiger Next Com Medium" w:hAnsi="Frutiger Next Com Medium"/>
          <w:lang w:val="fr-FR"/>
        </w:rPr>
      </w:pPr>
    </w:p>
    <w:p w14:paraId="1A9C9838" w14:textId="77777777" w:rsidR="00F14D01" w:rsidRPr="0086394C" w:rsidRDefault="00F14D01" w:rsidP="00F14D01">
      <w:pPr>
        <w:spacing w:line="360" w:lineRule="auto"/>
        <w:ind w:right="1415"/>
        <w:rPr>
          <w:rFonts w:ascii="Arial" w:hAnsi="Arial" w:cs="Arial"/>
          <w:b/>
          <w:color w:val="222222"/>
          <w:lang w:val="fr-FR"/>
        </w:rPr>
      </w:pPr>
      <w:r w:rsidRPr="0086394C">
        <w:rPr>
          <w:rFonts w:ascii="Arial" w:hAnsi="Arial" w:cs="Arial"/>
          <w:b/>
          <w:color w:val="222222"/>
          <w:lang w:val="fr-FR"/>
        </w:rPr>
        <w:t>Légende photo :</w:t>
      </w:r>
      <w:r>
        <w:rPr>
          <w:rFonts w:ascii="Arial" w:hAnsi="Arial" w:cs="Arial"/>
          <w:b/>
          <w:color w:val="222222"/>
          <w:lang w:val="fr-FR"/>
        </w:rPr>
        <w:t xml:space="preserve"> </w:t>
      </w:r>
    </w:p>
    <w:p w14:paraId="04885AB1" w14:textId="77777777" w:rsidR="00F14D01" w:rsidRPr="0086394C" w:rsidRDefault="00F14D01" w:rsidP="00F14D01">
      <w:pPr>
        <w:autoSpaceDN w:val="0"/>
        <w:adjustRightInd w:val="0"/>
        <w:spacing w:line="360" w:lineRule="auto"/>
        <w:rPr>
          <w:rFonts w:ascii="Frutiger Next Com Medium" w:hAnsi="Frutiger Next Com Medium"/>
          <w:lang w:val="fr-FR"/>
        </w:rPr>
      </w:pPr>
      <w:r w:rsidRPr="0086394C">
        <w:rPr>
          <w:rFonts w:ascii="Frutiger Next Com Medium" w:hAnsi="Frutiger Next Com Medium"/>
          <w:lang w:val="fr-FR"/>
        </w:rPr>
        <w:t xml:space="preserve">La DKV BOX </w:t>
      </w:r>
      <w:r w:rsidRPr="0086394C">
        <w:rPr>
          <w:rFonts w:ascii="Frutiger Next Com Medium" w:hAnsi="Frutiger Next Com Medium"/>
          <w:i/>
          <w:lang w:val="fr-FR"/>
        </w:rPr>
        <w:t>EUROPE</w:t>
      </w:r>
      <w:r w:rsidRPr="0086394C">
        <w:rPr>
          <w:rFonts w:ascii="Frutiger Next Com Medium" w:hAnsi="Frutiger Next Com Medium"/>
          <w:lang w:val="fr-FR"/>
        </w:rPr>
        <w:t xml:space="preserve"> satisfait aux exigences de tous les états membres de l’Union européenne et pourra être utilisée partout en Europe.</w:t>
      </w:r>
    </w:p>
    <w:p w14:paraId="7E0BE135" w14:textId="77777777" w:rsidR="007E34C6" w:rsidRPr="0086394C" w:rsidRDefault="007E34C6" w:rsidP="00F14D01">
      <w:pPr>
        <w:pStyle w:val="Tekstzonderopmaak"/>
        <w:spacing w:line="360" w:lineRule="auto"/>
        <w:ind w:right="1415"/>
        <w:rPr>
          <w:lang w:val="fr-FR"/>
        </w:rPr>
      </w:pPr>
    </w:p>
    <w:p w14:paraId="28CBB534" w14:textId="77777777" w:rsidR="007E34C6" w:rsidRPr="0086394C" w:rsidRDefault="007E34C6" w:rsidP="00F14D01">
      <w:pPr>
        <w:pStyle w:val="Plattetekst"/>
        <w:spacing w:line="360" w:lineRule="auto"/>
        <w:ind w:right="-50"/>
        <w:jc w:val="left"/>
        <w:rPr>
          <w:rFonts w:ascii="Arial" w:hAnsi="Arial" w:cs="Arial"/>
          <w:b/>
          <w:lang w:val="fr-FR" w:eastAsia="ar-SA"/>
        </w:rPr>
      </w:pPr>
      <w:r w:rsidRPr="0086394C">
        <w:rPr>
          <w:rFonts w:ascii="Arial" w:hAnsi="Arial" w:cs="Arial"/>
          <w:b/>
          <w:lang w:val="fr-FR"/>
        </w:rPr>
        <w:t>DKV Euro Service</w:t>
      </w:r>
    </w:p>
    <w:p w14:paraId="29F3449D" w14:textId="77777777" w:rsidR="007E34C6" w:rsidRPr="0086394C" w:rsidRDefault="007E34C6" w:rsidP="00F14D01">
      <w:pPr>
        <w:pStyle w:val="Plattetekst"/>
        <w:spacing w:line="360" w:lineRule="auto"/>
        <w:ind w:right="-50"/>
        <w:jc w:val="left"/>
        <w:rPr>
          <w:rFonts w:ascii="Arial" w:hAnsi="Arial" w:cs="Arial"/>
          <w:lang w:val="fr-FR"/>
        </w:rPr>
      </w:pPr>
      <w:r w:rsidRPr="0086394C">
        <w:rPr>
          <w:rFonts w:ascii="Arial" w:hAnsi="Arial" w:cs="Arial"/>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749C01C4" w14:textId="77777777" w:rsidR="00F14D01" w:rsidRDefault="00F14D01" w:rsidP="00F14D01">
      <w:pPr>
        <w:overflowPunct/>
        <w:autoSpaceDN w:val="0"/>
        <w:adjustRightInd w:val="0"/>
        <w:spacing w:line="360" w:lineRule="auto"/>
        <w:ind w:right="1415"/>
        <w:textAlignment w:val="auto"/>
        <w:rPr>
          <w:rFonts w:ascii="Arial" w:hAnsi="Arial" w:cs="Arial"/>
          <w:color w:val="222222"/>
          <w:lang w:val="fr-FR"/>
        </w:rPr>
      </w:pPr>
    </w:p>
    <w:p w14:paraId="1FFCA807" w14:textId="77777777" w:rsidR="00F14D01" w:rsidRPr="00D60B9C" w:rsidRDefault="00F14D01" w:rsidP="00F14D01">
      <w:pPr>
        <w:shd w:val="clear" w:color="auto" w:fill="FFFFFF"/>
        <w:spacing w:line="360" w:lineRule="auto"/>
        <w:rPr>
          <w:rStyle w:val="Hyperlink"/>
          <w:rFonts w:ascii="Helvetica Neue" w:hAnsi="Helvetica Neue" w:cs="Arial"/>
        </w:rPr>
      </w:pPr>
      <w:r w:rsidRPr="00D60B9C">
        <w:rPr>
          <w:rFonts w:ascii="Helvetica Neue" w:hAnsi="Helvetica Neue"/>
          <w:b/>
          <w:color w:val="000000"/>
        </w:rPr>
        <w:t xml:space="preserve">Contact au sein de DKV : </w:t>
      </w:r>
      <w:r w:rsidRPr="00D60B9C">
        <w:rPr>
          <w:rFonts w:ascii="Helvetica Neue" w:hAnsi="Helvetica Neue" w:cs="Arial"/>
          <w:b/>
          <w:color w:val="000000"/>
        </w:rPr>
        <w:br/>
      </w:r>
      <w:r w:rsidRPr="00D60B9C">
        <w:rPr>
          <w:rFonts w:ascii="Helvetica Neue" w:hAnsi="Helvetica Neue"/>
        </w:rPr>
        <w:t xml:space="preserve">Greta Lammerse, tél. : +31 252345655, e-mail : </w:t>
      </w:r>
      <w:hyperlink r:id="rId7">
        <w:r w:rsidRPr="00D60B9C">
          <w:rPr>
            <w:rStyle w:val="Hyperlink"/>
            <w:rFonts w:ascii="Helvetica Neue" w:hAnsi="Helvetica Neue"/>
          </w:rPr>
          <w:t>Greta.lammerse@dkv-euroservice.com</w:t>
        </w:r>
      </w:hyperlink>
    </w:p>
    <w:p w14:paraId="3AC6D6B5" w14:textId="77777777" w:rsidR="00F14D01" w:rsidRPr="00D60B9C" w:rsidRDefault="00F14D01" w:rsidP="00F14D01">
      <w:pPr>
        <w:shd w:val="clear" w:color="auto" w:fill="FFFFFF"/>
        <w:spacing w:line="360" w:lineRule="auto"/>
        <w:rPr>
          <w:rStyle w:val="Hyperlink"/>
          <w:rFonts w:ascii="Helvetica Neue" w:hAnsi="Helvetica Neue" w:cs="Arial"/>
        </w:rPr>
      </w:pPr>
    </w:p>
    <w:p w14:paraId="7927A023" w14:textId="77777777" w:rsidR="00F14D01" w:rsidRPr="00D60B9C" w:rsidRDefault="00F14D01" w:rsidP="00F14D01">
      <w:pPr>
        <w:widowControl w:val="0"/>
        <w:autoSpaceDN w:val="0"/>
        <w:adjustRightInd w:val="0"/>
        <w:spacing w:line="360" w:lineRule="auto"/>
        <w:rPr>
          <w:rFonts w:ascii="Helvetica Neue" w:hAnsi="Helvetica Neue" w:cs="Arial"/>
          <w:b/>
        </w:rPr>
      </w:pPr>
      <w:r w:rsidRPr="00D60B9C">
        <w:rPr>
          <w:rFonts w:ascii="Helvetica Neue" w:hAnsi="Helvetica Neue"/>
          <w:b/>
        </w:rPr>
        <w:t xml:space="preserve">Agence de presse : Square Egg : </w:t>
      </w:r>
      <w:r w:rsidRPr="00D60B9C">
        <w:rPr>
          <w:rFonts w:ascii="Helvetica Neue" w:hAnsi="Helvetica Neue" w:cs="Arial"/>
          <w:b/>
        </w:rPr>
        <w:br/>
      </w:r>
      <w:r w:rsidRPr="00D60B9C">
        <w:rPr>
          <w:rFonts w:ascii="Helvetica Neue" w:hAnsi="Helvetica Neue"/>
        </w:rPr>
        <w:t xml:space="preserve">Sandra Van Hauwaert, GSM : +32 497 25 18 16, e-mail : </w:t>
      </w:r>
      <w:hyperlink r:id="rId8">
        <w:r w:rsidRPr="00D60B9C">
          <w:rPr>
            <w:rStyle w:val="Hyperlink"/>
            <w:rFonts w:ascii="Helvetica Neue" w:hAnsi="Helvetica Neue"/>
          </w:rPr>
          <w:t>sandra@square-egg.be</w:t>
        </w:r>
      </w:hyperlink>
    </w:p>
    <w:p w14:paraId="00375C60" w14:textId="77777777" w:rsidR="007E34C6" w:rsidRPr="0086394C" w:rsidRDefault="007E34C6" w:rsidP="00F14D01">
      <w:pPr>
        <w:overflowPunct/>
        <w:autoSpaceDN w:val="0"/>
        <w:adjustRightInd w:val="0"/>
        <w:spacing w:line="360" w:lineRule="auto"/>
        <w:ind w:right="1415"/>
        <w:textAlignment w:val="auto"/>
        <w:rPr>
          <w:rFonts w:ascii="Arial" w:hAnsi="Arial" w:cs="Arial"/>
          <w:color w:val="222222"/>
          <w:lang w:val="fr-FR"/>
        </w:rPr>
      </w:pPr>
      <w:r w:rsidRPr="0086394C">
        <w:rPr>
          <w:rFonts w:ascii="Arial" w:hAnsi="Arial" w:cs="Arial"/>
          <w:color w:val="222222"/>
          <w:lang w:val="fr-FR"/>
        </w:rPr>
        <w:t xml:space="preserve"> </w:t>
      </w:r>
    </w:p>
    <w:p w14:paraId="66DF7383" w14:textId="77777777" w:rsidR="007E34C6" w:rsidRPr="0099610A" w:rsidRDefault="007E34C6" w:rsidP="00F14D01">
      <w:pPr>
        <w:autoSpaceDN w:val="0"/>
        <w:adjustRightInd w:val="0"/>
        <w:spacing w:line="360" w:lineRule="auto"/>
        <w:rPr>
          <w:rFonts w:ascii="Arial" w:hAnsi="Arial" w:cs="Arial"/>
          <w:color w:val="101010"/>
          <w:lang w:val="fr-FR"/>
        </w:rPr>
      </w:pPr>
    </w:p>
    <w:p w14:paraId="255F61FA" w14:textId="77777777" w:rsidR="001A2952" w:rsidRDefault="006C0195" w:rsidP="00F14D01">
      <w:pPr>
        <w:spacing w:line="360" w:lineRule="auto"/>
      </w:pPr>
    </w:p>
    <w:sectPr w:rsidR="001A2952">
      <w:headerReference w:type="default" r:id="rId9"/>
      <w:footerReference w:type="default" r:id="rId10"/>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25CB" w14:textId="77777777" w:rsidR="006C0195" w:rsidRDefault="006C0195" w:rsidP="00F14D01">
      <w:r>
        <w:separator/>
      </w:r>
    </w:p>
  </w:endnote>
  <w:endnote w:type="continuationSeparator" w:id="0">
    <w:p w14:paraId="1F4061D5" w14:textId="77777777" w:rsidR="006C0195" w:rsidRDefault="006C0195" w:rsidP="00F1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Next Com Medium">
    <w:altName w:val="Verdana"/>
    <w:charset w:val="00"/>
    <w:family w:val="swiss"/>
    <w:pitch w:val="variable"/>
    <w:sig w:usb0="800000AF" w:usb1="5000204B" w:usb2="00000000" w:usb3="00000000" w:csb0="0000009B"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4AA9" w14:textId="77777777" w:rsidR="00590563" w:rsidRDefault="007E34C6">
    <w:pPr>
      <w:pStyle w:val="Voettekst"/>
      <w:ind w:right="360"/>
    </w:pPr>
    <w:r>
      <w:rPr>
        <w:noProof/>
        <w:lang w:val="nl-NL" w:eastAsia="nl-NL"/>
      </w:rPr>
      <mc:AlternateContent>
        <mc:Choice Requires="wps">
          <w:drawing>
            <wp:anchor distT="0" distB="0" distL="0" distR="0" simplePos="0" relativeHeight="251659264" behindDoc="0" locked="0" layoutInCell="1" allowOverlap="1" wp14:anchorId="28F2F8E4" wp14:editId="0C43127B">
              <wp:simplePos x="0" y="0"/>
              <wp:positionH relativeFrom="page">
                <wp:posOffset>6517005</wp:posOffset>
              </wp:positionH>
              <wp:positionV relativeFrom="paragraph">
                <wp:posOffset>635</wp:posOffset>
              </wp:positionV>
              <wp:extent cx="63500" cy="137795"/>
              <wp:effectExtent l="1905" t="635" r="0" b="1270"/>
              <wp:wrapSquare wrapText="largest"/>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8AF63" w14:textId="77777777" w:rsidR="00590563" w:rsidRPr="00504842" w:rsidRDefault="006C0195">
                          <w:pPr>
                            <w:pStyle w:val="Voettekst"/>
                            <w:rPr>
                              <w:rFonts w:ascii="Arial" w:hAnsi="Arial" w:cs="Arial"/>
                              <w:sz w:val="16"/>
                              <w:szCs w:val="16"/>
                            </w:rPr>
                          </w:pPr>
                          <w:r>
                            <w:rPr>
                              <w:rStyle w:val="Paginanummer"/>
                              <w:rFonts w:ascii="Arial" w:hAnsi="Arial"/>
                              <w:sz w:val="16"/>
                            </w:rPr>
                            <w:fldChar w:fldCharType="begin"/>
                          </w:r>
                          <w:r>
                            <w:rPr>
                              <w:rStyle w:val="Paginanummer"/>
                              <w:rFonts w:ascii="Arial" w:hAnsi="Arial"/>
                              <w:sz w:val="16"/>
                            </w:rPr>
                            <w:instrText xml:space="preserve"> PAGE </w:instrText>
                          </w:r>
                          <w:r>
                            <w:rPr>
                              <w:rStyle w:val="Paginanummer"/>
                              <w:rFonts w:ascii="Arial" w:hAnsi="Arial"/>
                              <w:sz w:val="16"/>
                            </w:rPr>
                            <w:fldChar w:fldCharType="separate"/>
                          </w:r>
                          <w:r>
                            <w:rPr>
                              <w:rStyle w:val="Paginanummer"/>
                              <w:rFonts w:ascii="Arial" w:hAnsi="Arial"/>
                              <w:noProof/>
                              <w:sz w:val="16"/>
                            </w:rPr>
                            <w:t>1</w:t>
                          </w:r>
                          <w:r>
                            <w:rPr>
                              <w:rStyle w:val="Paginanumme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2F8E4" id="_x0000_t202" coordsize="21600,21600" o:spt="202" path="m0,0l0,21600,21600,21600,21600,0xe">
              <v:stroke joinstyle="miter"/>
              <v:path gradientshapeok="t" o:connecttype="rect"/>
            </v:shapetype>
            <v:shape id="Tekstvak 1" o:spid="_x0000_s1026" type="#_x0000_t202" style="position:absolute;margin-left:513.15pt;margin-top:.05pt;width:5pt;height:1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IXooCAAAaBQAADgAAAGRycy9lMm9Eb2MueG1srFTbjtsgEH2v1H9AvGdtZ52LrTirvTRVpe1F&#10;2u0HEIxjFAwUSOxt1X/vAHF2t32pqvoBDzAczsycYXU1dAIdmbFcyQpnFylGTFJVc7mr8NfHzWSJ&#10;kXVE1kQoySr8xCy+Wr99s+p1yaaqVaJmBgGItGWvK9w6p8sksbRlHbEXSjMJm40yHXEwNbukNqQH&#10;9E4k0zSdJ70ytTaKMmth9S5u4nXAbxpG3eemscwhUWHg5sJowrj1Y7JekXJniG45PdEg/8CiI1zC&#10;pWeoO+IIOhj+B1THqVFWNe6Cqi5RTcMpCzFANFn6WzQPLdEsxALJsfqcJvv/YOmn4xeDeA21w0iS&#10;Dkr0yPbWHckeZT47vbYlOD1ocHPDjRq8p4/U6ntF9xZJddsSuWPXxqi+ZaQGduFk8uJoxLEeZNt/&#10;VDVcQw5OBaChMZ0HhGQgQIcqPZ0rwwaHKCzOL2cpbFDYyS4Xi2LmqSWkHM9qY917pjrkjQobqHvA&#10;Jsd766Lr6BK4K8HrDRciTMxueysMOhLQyCZ88azQLYmrQSdwnY2u4Wr7EkNIjySVx4zXxRXgDwT8&#10;no8kCOJHkU3z9GZaTDbz5WKSb/LZpFiky0maFTfFPM2L/G7z0zPI8rLldc3kPZdsFGeW/13xT20S&#10;ZRXkifoKF7PpLAT3iv0prFOsqf9O+X3l1nEHvSp4V+Hl2YmUvubvZA1hk9IRLqKdvKYfUgY5GP8h&#10;K0EhXhRRHm7YDoDiZbNV9RNoxSgoJtQdHhgwWmW+Y9RDs1bYfjsQwzASHyTozXf2aJjR2I4GkRSO&#10;VthhFM1bF1+AgzZ81wJyVLRU16DJhgfBPLMAyn4CDRjInx4L3+Ev58Hr+Ulb/wIAAP//AwBQSwME&#10;FAAGAAgAAAAhAOMyLLDaAAAACQEAAA8AAABkcnMvZG93bnJldi54bWxMj8FOwzAQRO9I/IO1SL1R&#10;u4lU0hCngqJyRaSVenXjbRwlXkex24a/xznB8WlGs2+L7WR7dsPRt44krJYCGFLtdEuNhONh/5wB&#10;80GRVr0jlPCDHrbl40Ohcu3u9I23KjQsjpDPlQQTwpBz7muDVvmlG5BidnGjVSHi2HA9qnsctz1P&#10;hFhzq1qKF4wacGew7qqrlZB+JS8n/1l97IYTbrrMv3cXMlIunqa3V2ABp/BXhlk/qkMZnc7uStqz&#10;PrJI1mnszgmbc5HOfJaQrDLgZcH/f1D+AgAA//8DAFBLAQItABQABgAIAAAAIQDkmcPA+wAAAOEB&#10;AAATAAAAAAAAAAAAAAAAAAAAAABbQ29udGVudF9UeXBlc10ueG1sUEsBAi0AFAAGAAgAAAAhACOy&#10;auHXAAAAlAEAAAsAAAAAAAAAAAAAAAAALAEAAF9yZWxzLy5yZWxzUEsBAi0AFAAGAAgAAAAhANK2&#10;SF6KAgAAGgUAAA4AAAAAAAAAAAAAAAAALAIAAGRycy9lMm9Eb2MueG1sUEsBAi0AFAAGAAgAAAAh&#10;AOMyLLDaAAAACQEAAA8AAAAAAAAAAAAAAAAA4gQAAGRycy9kb3ducmV2LnhtbFBLBQYAAAAABAAE&#10;APMAAADpBQAAAAA=&#10;" stroked="f">
              <v:fill opacity="0"/>
              <v:textbox inset="0,0,0,0">
                <w:txbxContent>
                  <w:p w14:paraId="0428AF63" w14:textId="77777777" w:rsidR="00590563" w:rsidRPr="00504842" w:rsidRDefault="006C0195">
                    <w:pPr>
                      <w:pStyle w:val="Voettekst"/>
                      <w:rPr>
                        <w:rFonts w:ascii="Arial" w:hAnsi="Arial" w:cs="Arial"/>
                        <w:sz w:val="16"/>
                        <w:szCs w:val="16"/>
                      </w:rPr>
                    </w:pPr>
                    <w:r>
                      <w:rPr>
                        <w:rStyle w:val="Paginanummer"/>
                        <w:rFonts w:ascii="Arial" w:hAnsi="Arial"/>
                        <w:sz w:val="16"/>
                      </w:rPr>
                      <w:fldChar w:fldCharType="begin"/>
                    </w:r>
                    <w:r>
                      <w:rPr>
                        <w:rStyle w:val="Paginanummer"/>
                        <w:rFonts w:ascii="Arial" w:hAnsi="Arial"/>
                        <w:sz w:val="16"/>
                      </w:rPr>
                      <w:instrText xml:space="preserve"> PAGE </w:instrText>
                    </w:r>
                    <w:r>
                      <w:rPr>
                        <w:rStyle w:val="Paginanummer"/>
                        <w:rFonts w:ascii="Arial" w:hAnsi="Arial"/>
                        <w:sz w:val="16"/>
                      </w:rPr>
                      <w:fldChar w:fldCharType="separate"/>
                    </w:r>
                    <w:r>
                      <w:rPr>
                        <w:rStyle w:val="Paginanummer"/>
                        <w:rFonts w:ascii="Arial" w:hAnsi="Arial"/>
                        <w:noProof/>
                        <w:sz w:val="16"/>
                      </w:rPr>
                      <w:t>1</w:t>
                    </w:r>
                    <w:r>
                      <w:rPr>
                        <w:rStyle w:val="Paginanummer"/>
                        <w:rFonts w:ascii="Arial" w:hAnsi="Arial"/>
                        <w:sz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5E637" w14:textId="77777777" w:rsidR="006C0195" w:rsidRDefault="006C0195" w:rsidP="00F14D01">
      <w:r>
        <w:separator/>
      </w:r>
    </w:p>
  </w:footnote>
  <w:footnote w:type="continuationSeparator" w:id="0">
    <w:p w14:paraId="0AA57225" w14:textId="77777777" w:rsidR="006C0195" w:rsidRDefault="006C0195" w:rsidP="00F14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C88B" w14:textId="77777777" w:rsidR="00590563" w:rsidRDefault="007E34C6">
    <w:pPr>
      <w:pStyle w:val="Koptekst"/>
      <w:rPr>
        <w:rFonts w:ascii="Arial" w:hAnsi="Arial" w:cs="Arial"/>
        <w:b/>
        <w:sz w:val="28"/>
        <w:szCs w:val="28"/>
      </w:rPr>
    </w:pPr>
    <w:r>
      <w:rPr>
        <w:rFonts w:ascii="Arial" w:hAnsi="Arial" w:cs="Arial"/>
        <w:b/>
        <w:noProof/>
        <w:sz w:val="28"/>
        <w:szCs w:val="28"/>
        <w:lang w:val="nl-NL" w:eastAsia="nl-NL"/>
      </w:rPr>
      <w:drawing>
        <wp:anchor distT="0" distB="0" distL="114935" distR="114935" simplePos="0" relativeHeight="251660288" behindDoc="1" locked="0" layoutInCell="1" allowOverlap="1" wp14:anchorId="38C03DAA" wp14:editId="420A873D">
          <wp:simplePos x="0" y="0"/>
          <wp:positionH relativeFrom="column">
            <wp:posOffset>4984115</wp:posOffset>
          </wp:positionH>
          <wp:positionV relativeFrom="paragraph">
            <wp:posOffset>151130</wp:posOffset>
          </wp:positionV>
          <wp:extent cx="1427480" cy="803910"/>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6F6672" w14:textId="77777777" w:rsidR="00F14D01" w:rsidRDefault="006C0195">
    <w:pPr>
      <w:pStyle w:val="Koptekst"/>
      <w:rPr>
        <w:rFonts w:ascii="Frutiger Next Com Medium" w:hAnsi="Frutiger Next Com Medium" w:cs="Arial"/>
        <w:sz w:val="36"/>
        <w:szCs w:val="36"/>
      </w:rPr>
    </w:pPr>
    <w:r>
      <w:rPr>
        <w:rFonts w:ascii="Arial" w:hAnsi="Arial" w:cs="Arial"/>
        <w:b/>
        <w:sz w:val="28"/>
        <w:szCs w:val="28"/>
      </w:rPr>
      <w:br/>
    </w:r>
    <w:r w:rsidR="00F14D01">
      <w:rPr>
        <w:rFonts w:ascii="Frutiger Next Com Medium" w:hAnsi="Frutiger Next Com Medium" w:cs="Arial"/>
        <w:sz w:val="36"/>
        <w:szCs w:val="36"/>
      </w:rPr>
      <w:t>Communiqué de presse</w:t>
    </w:r>
  </w:p>
  <w:p w14:paraId="2EB9F743" w14:textId="77777777" w:rsidR="00590563" w:rsidRPr="00126736" w:rsidRDefault="006C0195">
    <w:pPr>
      <w:pStyle w:val="Koptekst"/>
      <w:rPr>
        <w:rFonts w:ascii="Frutiger Next Com Medium" w:hAnsi="Frutiger Next Com Medium"/>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10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C6"/>
    <w:rsid w:val="006C0195"/>
    <w:rsid w:val="007E34C6"/>
    <w:rsid w:val="00911B63"/>
    <w:rsid w:val="00BF2D7F"/>
    <w:rsid w:val="00E313A6"/>
    <w:rsid w:val="00E50FF1"/>
    <w:rsid w:val="00F14D0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8BDF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E34C6"/>
    <w:pPr>
      <w:overflowPunct w:val="0"/>
      <w:autoSpaceDE w:val="0"/>
      <w:textAlignment w:val="baseline"/>
    </w:pPr>
    <w:rPr>
      <w:rFonts w:ascii="Times New Roman" w:eastAsia="Times New Roman" w:hAnsi="Times New Roman" w:cs="Times New Roman"/>
      <w:sz w:val="20"/>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E34C6"/>
  </w:style>
  <w:style w:type="character" w:styleId="Hyperlink">
    <w:name w:val="Hyperlink"/>
    <w:rsid w:val="007E34C6"/>
    <w:rPr>
      <w:color w:val="0000FF"/>
      <w:u w:val="single"/>
      <w:lang w:val="de-DE" w:eastAsia="de-DE"/>
    </w:rPr>
  </w:style>
  <w:style w:type="paragraph" w:styleId="Plattetekst">
    <w:name w:val="Body Text"/>
    <w:basedOn w:val="Standaard"/>
    <w:link w:val="PlattetekstTeken"/>
    <w:rsid w:val="007E34C6"/>
    <w:pPr>
      <w:ind w:right="-1"/>
      <w:jc w:val="both"/>
    </w:pPr>
    <w:rPr>
      <w:rFonts w:ascii="Verdana" w:hAnsi="Verdana"/>
    </w:rPr>
  </w:style>
  <w:style w:type="character" w:customStyle="1" w:styleId="PlattetekstTeken">
    <w:name w:val="Platte tekst Teken"/>
    <w:basedOn w:val="Standaardalinea-lettertype"/>
    <w:link w:val="Plattetekst"/>
    <w:rsid w:val="007E34C6"/>
    <w:rPr>
      <w:rFonts w:ascii="Verdana" w:eastAsia="Times New Roman" w:hAnsi="Verdana" w:cs="Times New Roman"/>
      <w:sz w:val="20"/>
      <w:szCs w:val="20"/>
      <w:lang w:val="de-DE" w:eastAsia="de-DE"/>
    </w:rPr>
  </w:style>
  <w:style w:type="paragraph" w:styleId="Koptekst">
    <w:name w:val="header"/>
    <w:basedOn w:val="Standaard"/>
    <w:link w:val="KoptekstTeken"/>
    <w:rsid w:val="007E34C6"/>
    <w:pPr>
      <w:tabs>
        <w:tab w:val="center" w:pos="4536"/>
        <w:tab w:val="right" w:pos="9072"/>
      </w:tabs>
    </w:pPr>
  </w:style>
  <w:style w:type="character" w:customStyle="1" w:styleId="KoptekstTeken">
    <w:name w:val="Koptekst Teken"/>
    <w:basedOn w:val="Standaardalinea-lettertype"/>
    <w:link w:val="Koptekst"/>
    <w:rsid w:val="007E34C6"/>
    <w:rPr>
      <w:rFonts w:ascii="Times New Roman" w:eastAsia="Times New Roman" w:hAnsi="Times New Roman" w:cs="Times New Roman"/>
      <w:sz w:val="20"/>
      <w:szCs w:val="20"/>
      <w:lang w:val="de-DE" w:eastAsia="de-DE"/>
    </w:rPr>
  </w:style>
  <w:style w:type="paragraph" w:styleId="Voettekst">
    <w:name w:val="footer"/>
    <w:basedOn w:val="Standaard"/>
    <w:link w:val="VoettekstTeken"/>
    <w:rsid w:val="007E34C6"/>
    <w:pPr>
      <w:tabs>
        <w:tab w:val="center" w:pos="4536"/>
        <w:tab w:val="right" w:pos="9072"/>
      </w:tabs>
    </w:pPr>
  </w:style>
  <w:style w:type="character" w:customStyle="1" w:styleId="VoettekstTeken">
    <w:name w:val="Voettekst Teken"/>
    <w:basedOn w:val="Standaardalinea-lettertype"/>
    <w:link w:val="Voettekst"/>
    <w:rsid w:val="007E34C6"/>
    <w:rPr>
      <w:rFonts w:ascii="Times New Roman" w:eastAsia="Times New Roman" w:hAnsi="Times New Roman" w:cs="Times New Roman"/>
      <w:sz w:val="20"/>
      <w:szCs w:val="20"/>
      <w:lang w:val="de-DE" w:eastAsia="de-DE"/>
    </w:rPr>
  </w:style>
  <w:style w:type="paragraph" w:styleId="Tekstzonderopmaak">
    <w:name w:val="Plain Text"/>
    <w:basedOn w:val="Standaard"/>
    <w:link w:val="TekstzonderopmaakTeken"/>
    <w:uiPriority w:val="99"/>
    <w:unhideWhenUsed/>
    <w:rsid w:val="007E34C6"/>
    <w:pPr>
      <w:overflowPunct/>
      <w:autoSpaceDE/>
      <w:textAlignment w:val="auto"/>
    </w:pPr>
    <w:rPr>
      <w:rFonts w:ascii="Arial" w:eastAsia="Calibri" w:hAnsi="Arial"/>
      <w:lang w:val="x-none" w:eastAsia="en-US"/>
    </w:rPr>
  </w:style>
  <w:style w:type="character" w:customStyle="1" w:styleId="TekstzonderopmaakTeken">
    <w:name w:val="Tekst zonder opmaak Teken"/>
    <w:basedOn w:val="Standaardalinea-lettertype"/>
    <w:link w:val="Tekstzonderopmaak"/>
    <w:uiPriority w:val="99"/>
    <w:rsid w:val="007E34C6"/>
    <w:rPr>
      <w:rFonts w:ascii="Arial" w:eastAsia="Calibri"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kv-euroservice.com"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3043</Characters>
  <Application>Microsoft Macintosh Word</Application>
  <DocSecurity>0</DocSecurity>
  <Lines>25</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Facturation paneuropéenne du péage : la DKV BOX EUROPE est signée Siemens Enregi</vt:lpstr>
      <vt:lpstr/>
    </vt:vector>
  </TitlesOfParts>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2017-08-04T07:14:00Z</dcterms:created>
  <dcterms:modified xsi:type="dcterms:W3CDTF">2017-08-04T07:22:00Z</dcterms:modified>
</cp:coreProperties>
</file>