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20A7" w14:textId="50C64F51" w:rsidR="00C24028" w:rsidRPr="00C24028" w:rsidRDefault="00C24028" w:rsidP="00C24028">
      <w:pPr>
        <w:pStyle w:val="Heading1"/>
        <w:rPr>
          <w:rFonts w:ascii="Calibri" w:eastAsia="MS Gothic" w:hAnsi="Calibri" w:cs="Calibri"/>
          <w:sz w:val="32"/>
          <w:szCs w:val="32"/>
        </w:rPr>
      </w:pPr>
      <w:r w:rsidRPr="00C24028">
        <w:rPr>
          <w:rFonts w:ascii="Calibri" w:eastAsia="MS Gothic" w:hAnsi="Calibri" w:cs="Calibri"/>
          <w:sz w:val="32"/>
          <w:szCs w:val="32"/>
        </w:rPr>
        <w:t xml:space="preserve">Barco </w:t>
      </w:r>
      <w:proofErr w:type="spellStart"/>
      <w:r w:rsidRPr="00C24028">
        <w:rPr>
          <w:rFonts w:ascii="Calibri" w:eastAsia="MS Gothic" w:hAnsi="Calibri" w:cs="Calibri"/>
          <w:sz w:val="32"/>
          <w:szCs w:val="32"/>
        </w:rPr>
        <w:t>ClickShare</w:t>
      </w:r>
      <w:proofErr w:type="spellEnd"/>
      <w:r w:rsidRPr="00C24028">
        <w:rPr>
          <w:rFonts w:ascii="Calibri" w:eastAsia="MS Gothic" w:hAnsi="Calibri" w:cs="Calibri"/>
          <w:sz w:val="32"/>
          <w:szCs w:val="32"/>
        </w:rPr>
        <w:t xml:space="preserve"> expands partnership with Sennheiser to develop certified room system bundles</w:t>
      </w:r>
    </w:p>
    <w:p w14:paraId="3C1F6804" w14:textId="508C0BCB" w:rsidR="485E711E" w:rsidRPr="001B6DA9" w:rsidRDefault="485E711E" w:rsidP="22CB0794">
      <w:pPr>
        <w:rPr>
          <w:rFonts w:ascii="Calibri" w:hAnsi="Calibri" w:cs="Calibri"/>
          <w:sz w:val="22"/>
          <w:szCs w:val="22"/>
        </w:rPr>
      </w:pPr>
      <w:r w:rsidRPr="403709F3">
        <w:rPr>
          <w:rFonts w:ascii="Calibri" w:hAnsi="Calibri" w:cs="Calibri"/>
          <w:b/>
          <w:bCs/>
          <w:sz w:val="22"/>
          <w:szCs w:val="22"/>
        </w:rPr>
        <w:t xml:space="preserve">Kortrijk, Belgium – </w:t>
      </w:r>
      <w:r w:rsidR="007677DA" w:rsidRPr="403709F3">
        <w:rPr>
          <w:rFonts w:ascii="Calibri" w:hAnsi="Calibri" w:cs="Calibri"/>
          <w:b/>
          <w:bCs/>
          <w:sz w:val="22"/>
          <w:szCs w:val="22"/>
        </w:rPr>
        <w:t xml:space="preserve">November </w:t>
      </w:r>
      <w:r w:rsidR="4FD2B563" w:rsidRPr="403709F3">
        <w:rPr>
          <w:rFonts w:ascii="Calibri" w:hAnsi="Calibri" w:cs="Calibri"/>
          <w:b/>
          <w:bCs/>
          <w:sz w:val="22"/>
          <w:szCs w:val="22"/>
        </w:rPr>
        <w:t>1</w:t>
      </w:r>
      <w:r w:rsidR="4D71160A" w:rsidRPr="403709F3">
        <w:rPr>
          <w:rFonts w:ascii="Calibri" w:hAnsi="Calibri" w:cs="Calibri"/>
          <w:b/>
          <w:bCs/>
          <w:sz w:val="22"/>
          <w:szCs w:val="22"/>
        </w:rPr>
        <w:t>3</w:t>
      </w:r>
      <w:r w:rsidR="52CFEF20" w:rsidRPr="403709F3">
        <w:rPr>
          <w:rFonts w:ascii="Calibri" w:hAnsi="Calibri" w:cs="Calibri"/>
          <w:b/>
          <w:bCs/>
          <w:sz w:val="22"/>
          <w:szCs w:val="22"/>
        </w:rPr>
        <w:t>, 2025</w:t>
      </w:r>
      <w:r w:rsidRPr="403709F3">
        <w:rPr>
          <w:rFonts w:ascii="Calibri" w:hAnsi="Calibri" w:cs="Calibri"/>
          <w:b/>
          <w:bCs/>
          <w:sz w:val="22"/>
          <w:szCs w:val="22"/>
        </w:rPr>
        <w:t xml:space="preserve"> </w:t>
      </w:r>
      <w:r w:rsidRPr="403709F3">
        <w:rPr>
          <w:rFonts w:ascii="Calibri" w:hAnsi="Calibri" w:cs="Calibri"/>
          <w:sz w:val="22"/>
          <w:szCs w:val="22"/>
        </w:rPr>
        <w:t>– Barco, a global leader in meeting room technology, announces the expansion of its strategic</w:t>
      </w:r>
      <w:r w:rsidR="75DC52DD" w:rsidRPr="403709F3">
        <w:rPr>
          <w:rFonts w:ascii="Calibri" w:hAnsi="Calibri" w:cs="Calibri"/>
          <w:sz w:val="22"/>
          <w:szCs w:val="22"/>
        </w:rPr>
        <w:t xml:space="preserve"> </w:t>
      </w:r>
      <w:bookmarkStart w:id="0" w:name="_Int_iqSVFWmo"/>
      <w:proofErr w:type="spellStart"/>
      <w:r w:rsidR="75DC52DD" w:rsidRPr="403709F3">
        <w:rPr>
          <w:rFonts w:ascii="Calibri" w:hAnsi="Calibri" w:cs="Calibri"/>
          <w:sz w:val="22"/>
          <w:szCs w:val="22"/>
        </w:rPr>
        <w:t>ClickShare</w:t>
      </w:r>
      <w:bookmarkEnd w:id="0"/>
      <w:proofErr w:type="spellEnd"/>
      <w:r w:rsidRPr="403709F3">
        <w:rPr>
          <w:rFonts w:ascii="Calibri" w:hAnsi="Calibri" w:cs="Calibri"/>
          <w:sz w:val="22"/>
          <w:szCs w:val="22"/>
        </w:rPr>
        <w:t xml:space="preserve"> partnerships with </w:t>
      </w:r>
      <w:r w:rsidR="003E7784" w:rsidRPr="403709F3">
        <w:rPr>
          <w:rFonts w:ascii="Calibri" w:hAnsi="Calibri" w:cs="Calibri"/>
          <w:sz w:val="22"/>
          <w:szCs w:val="22"/>
        </w:rPr>
        <w:t xml:space="preserve">Sennheiser, </w:t>
      </w:r>
      <w:r w:rsidRPr="403709F3">
        <w:rPr>
          <w:rFonts w:ascii="Calibri" w:hAnsi="Calibri" w:cs="Calibri"/>
          <w:sz w:val="22"/>
          <w:szCs w:val="22"/>
        </w:rPr>
        <w:t xml:space="preserve">Logitech, </w:t>
      </w:r>
      <w:r w:rsidR="3FCDAD69" w:rsidRPr="403709F3">
        <w:rPr>
          <w:rFonts w:ascii="Calibri" w:hAnsi="Calibri" w:cs="Calibri"/>
          <w:sz w:val="22"/>
          <w:szCs w:val="22"/>
        </w:rPr>
        <w:t xml:space="preserve">and </w:t>
      </w:r>
      <w:proofErr w:type="spellStart"/>
      <w:r w:rsidRPr="403709F3">
        <w:rPr>
          <w:rFonts w:ascii="Calibri" w:hAnsi="Calibri" w:cs="Calibri"/>
          <w:sz w:val="22"/>
          <w:szCs w:val="22"/>
        </w:rPr>
        <w:t>Huddly</w:t>
      </w:r>
      <w:proofErr w:type="spellEnd"/>
      <w:r w:rsidRPr="403709F3">
        <w:rPr>
          <w:rFonts w:ascii="Calibri" w:hAnsi="Calibri" w:cs="Calibri"/>
          <w:sz w:val="22"/>
          <w:szCs w:val="22"/>
        </w:rPr>
        <w:t xml:space="preserve">. These long-standing </w:t>
      </w:r>
      <w:r w:rsidR="002A40DF" w:rsidRPr="403709F3">
        <w:rPr>
          <w:rFonts w:ascii="Calibri" w:hAnsi="Calibri" w:cs="Calibri"/>
          <w:sz w:val="22"/>
          <w:szCs w:val="22"/>
        </w:rPr>
        <w:t xml:space="preserve">partners </w:t>
      </w:r>
      <w:r w:rsidRPr="403709F3">
        <w:rPr>
          <w:rFonts w:ascii="Calibri" w:hAnsi="Calibri" w:cs="Calibri"/>
          <w:sz w:val="22"/>
          <w:szCs w:val="22"/>
        </w:rPr>
        <w:t xml:space="preserve">have </w:t>
      </w:r>
      <w:r w:rsidR="7543AAF9" w:rsidRPr="403709F3">
        <w:rPr>
          <w:rFonts w:ascii="Calibri" w:hAnsi="Calibri" w:cs="Calibri"/>
          <w:sz w:val="22"/>
          <w:szCs w:val="22"/>
        </w:rPr>
        <w:t xml:space="preserve">been </w:t>
      </w:r>
      <w:r w:rsidR="4BB9AE8B" w:rsidRPr="403709F3">
        <w:rPr>
          <w:rFonts w:ascii="Calibri" w:hAnsi="Calibri" w:cs="Calibri"/>
          <w:sz w:val="22"/>
          <w:szCs w:val="22"/>
        </w:rPr>
        <w:t>selected for</w:t>
      </w:r>
      <w:r w:rsidR="6F5D9AEC" w:rsidRPr="403709F3">
        <w:rPr>
          <w:rFonts w:ascii="Calibri" w:hAnsi="Calibri" w:cs="Calibri"/>
          <w:sz w:val="22"/>
          <w:szCs w:val="22"/>
        </w:rPr>
        <w:t xml:space="preserve"> their critical role in the development of certified room system bundles built around the</w:t>
      </w:r>
      <w:r w:rsidRPr="403709F3">
        <w:rPr>
          <w:rFonts w:ascii="Calibri" w:hAnsi="Calibri" w:cs="Calibri"/>
          <w:sz w:val="22"/>
          <w:szCs w:val="22"/>
        </w:rPr>
        <w:t xml:space="preserve"> </w:t>
      </w:r>
      <w:proofErr w:type="spellStart"/>
      <w:r w:rsidRPr="403709F3">
        <w:rPr>
          <w:rFonts w:ascii="Calibri" w:hAnsi="Calibri" w:cs="Calibri"/>
          <w:sz w:val="22"/>
          <w:szCs w:val="22"/>
        </w:rPr>
        <w:t>ClickShare</w:t>
      </w:r>
      <w:proofErr w:type="spellEnd"/>
      <w:r w:rsidRPr="403709F3">
        <w:rPr>
          <w:rFonts w:ascii="Calibri" w:hAnsi="Calibri" w:cs="Calibri"/>
          <w:sz w:val="22"/>
          <w:szCs w:val="22"/>
        </w:rPr>
        <w:t xml:space="preserve"> Hub</w:t>
      </w:r>
      <w:r w:rsidR="491A0618" w:rsidRPr="403709F3">
        <w:rPr>
          <w:rFonts w:ascii="Calibri" w:hAnsi="Calibri" w:cs="Calibri"/>
          <w:sz w:val="22"/>
          <w:szCs w:val="22"/>
        </w:rPr>
        <w:t xml:space="preserve">, launched </w:t>
      </w:r>
      <w:r w:rsidR="276CD2D0" w:rsidRPr="403709F3">
        <w:rPr>
          <w:rFonts w:ascii="Calibri" w:hAnsi="Calibri" w:cs="Calibri"/>
          <w:sz w:val="22"/>
          <w:szCs w:val="22"/>
        </w:rPr>
        <w:t>in June 2025</w:t>
      </w:r>
      <w:r w:rsidRPr="403709F3">
        <w:rPr>
          <w:rFonts w:ascii="Calibri" w:hAnsi="Calibri" w:cs="Calibri"/>
          <w:sz w:val="22"/>
          <w:szCs w:val="22"/>
        </w:rPr>
        <w:t xml:space="preserve">. Together, </w:t>
      </w:r>
      <w:r w:rsidR="7EDDE8F4" w:rsidRPr="403709F3">
        <w:rPr>
          <w:rFonts w:ascii="Calibri" w:hAnsi="Calibri" w:cs="Calibri"/>
          <w:sz w:val="22"/>
          <w:szCs w:val="22"/>
        </w:rPr>
        <w:t xml:space="preserve">they </w:t>
      </w:r>
      <w:r w:rsidR="07329492" w:rsidRPr="403709F3">
        <w:rPr>
          <w:rFonts w:ascii="Calibri" w:hAnsi="Calibri" w:cs="Calibri"/>
          <w:sz w:val="22"/>
          <w:szCs w:val="22"/>
        </w:rPr>
        <w:t xml:space="preserve">strengthen the </w:t>
      </w:r>
      <w:proofErr w:type="spellStart"/>
      <w:r w:rsidR="07329492" w:rsidRPr="403709F3">
        <w:rPr>
          <w:rFonts w:ascii="Calibri" w:hAnsi="Calibri" w:cs="Calibri"/>
          <w:sz w:val="22"/>
          <w:szCs w:val="22"/>
        </w:rPr>
        <w:t>ClickShare</w:t>
      </w:r>
      <w:proofErr w:type="spellEnd"/>
      <w:r w:rsidR="07329492" w:rsidRPr="403709F3">
        <w:rPr>
          <w:rFonts w:ascii="Calibri" w:hAnsi="Calibri" w:cs="Calibri"/>
          <w:sz w:val="22"/>
          <w:szCs w:val="22"/>
        </w:rPr>
        <w:t xml:space="preserve"> </w:t>
      </w:r>
      <w:r w:rsidR="3DC68726" w:rsidRPr="403709F3">
        <w:rPr>
          <w:rFonts w:ascii="Calibri" w:hAnsi="Calibri" w:cs="Calibri"/>
          <w:sz w:val="22"/>
          <w:szCs w:val="22"/>
        </w:rPr>
        <w:t>ecosystem and</w:t>
      </w:r>
      <w:r w:rsidR="15FDC3DD" w:rsidRPr="403709F3">
        <w:rPr>
          <w:rFonts w:ascii="Calibri" w:hAnsi="Calibri" w:cs="Calibri"/>
          <w:sz w:val="22"/>
          <w:szCs w:val="22"/>
        </w:rPr>
        <w:t xml:space="preserve"> enabl</w:t>
      </w:r>
      <w:r w:rsidR="00216549" w:rsidRPr="403709F3">
        <w:rPr>
          <w:rFonts w:ascii="Calibri" w:hAnsi="Calibri" w:cs="Calibri"/>
          <w:sz w:val="22"/>
          <w:szCs w:val="22"/>
        </w:rPr>
        <w:t>e</w:t>
      </w:r>
      <w:r w:rsidR="15FDC3DD" w:rsidRPr="403709F3">
        <w:rPr>
          <w:rFonts w:ascii="Calibri" w:hAnsi="Calibri" w:cs="Calibri"/>
          <w:sz w:val="22"/>
          <w:szCs w:val="22"/>
        </w:rPr>
        <w:t xml:space="preserve"> Barco to deliver fully integrated, high-performance meeting room solutions. </w:t>
      </w:r>
    </w:p>
    <w:p w14:paraId="3003FE4A" w14:textId="5B7A2724" w:rsidR="00F7283D" w:rsidRDefault="485E711E">
      <w:pPr>
        <w:rPr>
          <w:rFonts w:ascii="Calibri" w:hAnsi="Calibri" w:cs="Calibri"/>
          <w:sz w:val="22"/>
          <w:szCs w:val="22"/>
        </w:rPr>
      </w:pPr>
      <w:r w:rsidRPr="27F36784">
        <w:rPr>
          <w:rFonts w:ascii="Calibri" w:hAnsi="Calibri" w:cs="Calibri"/>
          <w:sz w:val="22"/>
          <w:szCs w:val="22"/>
        </w:rPr>
        <w:t xml:space="preserve">This </w:t>
      </w:r>
      <w:r w:rsidR="0579D463" w:rsidRPr="27F36784">
        <w:rPr>
          <w:rFonts w:ascii="Calibri" w:hAnsi="Calibri" w:cs="Calibri"/>
          <w:sz w:val="22"/>
          <w:szCs w:val="22"/>
        </w:rPr>
        <w:t>marks an</w:t>
      </w:r>
      <w:r w:rsidR="2910C051" w:rsidRPr="27F36784">
        <w:rPr>
          <w:rFonts w:ascii="Calibri" w:hAnsi="Calibri" w:cs="Calibri"/>
          <w:sz w:val="22"/>
          <w:szCs w:val="22"/>
        </w:rPr>
        <w:t xml:space="preserve"> important </w:t>
      </w:r>
      <w:r w:rsidR="2A78AF6E" w:rsidRPr="27F36784">
        <w:rPr>
          <w:rFonts w:ascii="Calibri" w:hAnsi="Calibri" w:cs="Calibri"/>
          <w:sz w:val="22"/>
          <w:szCs w:val="22"/>
        </w:rPr>
        <w:t>step in</w:t>
      </w:r>
      <w:r w:rsidRPr="27F36784">
        <w:rPr>
          <w:rFonts w:ascii="Calibri" w:hAnsi="Calibri" w:cs="Calibri"/>
          <w:sz w:val="22"/>
          <w:szCs w:val="22"/>
        </w:rPr>
        <w:t xml:space="preserve"> Barco’s</w:t>
      </w:r>
      <w:r w:rsidR="16EFC8A5" w:rsidRPr="27F36784">
        <w:rPr>
          <w:rFonts w:ascii="Calibri" w:hAnsi="Calibri" w:cs="Calibri"/>
          <w:sz w:val="22"/>
          <w:szCs w:val="22"/>
        </w:rPr>
        <w:t xml:space="preserve"> </w:t>
      </w:r>
      <w:r w:rsidR="53C439A9" w:rsidRPr="27F36784">
        <w:rPr>
          <w:rFonts w:ascii="Calibri" w:hAnsi="Calibri" w:cs="Calibri"/>
          <w:sz w:val="22"/>
          <w:szCs w:val="22"/>
        </w:rPr>
        <w:t xml:space="preserve">strategy to </w:t>
      </w:r>
      <w:r w:rsidR="00D53C54" w:rsidRPr="27F36784">
        <w:rPr>
          <w:rFonts w:ascii="Calibri" w:hAnsi="Calibri" w:cs="Calibri"/>
          <w:sz w:val="22"/>
          <w:szCs w:val="22"/>
        </w:rPr>
        <w:t xml:space="preserve">bring the </w:t>
      </w:r>
      <w:proofErr w:type="spellStart"/>
      <w:r w:rsidR="00D53C54" w:rsidRPr="27F36784">
        <w:rPr>
          <w:rFonts w:ascii="Calibri" w:hAnsi="Calibri" w:cs="Calibri"/>
          <w:sz w:val="22"/>
          <w:szCs w:val="22"/>
        </w:rPr>
        <w:t>ClickShare</w:t>
      </w:r>
      <w:proofErr w:type="spellEnd"/>
      <w:r w:rsidR="00D53C54" w:rsidRPr="27F36784">
        <w:rPr>
          <w:rFonts w:ascii="Calibri" w:hAnsi="Calibri" w:cs="Calibri"/>
          <w:sz w:val="22"/>
          <w:szCs w:val="22"/>
        </w:rPr>
        <w:t xml:space="preserve"> experience into every meeting room</w:t>
      </w:r>
      <w:r w:rsidR="0019210D" w:rsidRPr="27F36784">
        <w:rPr>
          <w:rFonts w:ascii="Calibri" w:hAnsi="Calibri" w:cs="Calibri"/>
          <w:sz w:val="22"/>
          <w:szCs w:val="22"/>
        </w:rPr>
        <w:t xml:space="preserve">: from BYOD to room system, from huddle spaces to large meeting rooms. </w:t>
      </w:r>
      <w:proofErr w:type="spellStart"/>
      <w:r w:rsidR="00132A7B" w:rsidRPr="27F36784">
        <w:rPr>
          <w:rFonts w:ascii="Calibri" w:hAnsi="Calibri" w:cs="Calibri"/>
          <w:sz w:val="22"/>
          <w:szCs w:val="22"/>
        </w:rPr>
        <w:t>ClickShare</w:t>
      </w:r>
      <w:proofErr w:type="spellEnd"/>
      <w:r w:rsidR="00132A7B" w:rsidRPr="27F36784">
        <w:rPr>
          <w:rFonts w:ascii="Calibri" w:hAnsi="Calibri" w:cs="Calibri"/>
          <w:sz w:val="22"/>
          <w:szCs w:val="22"/>
        </w:rPr>
        <w:t xml:space="preserve"> has </w:t>
      </w:r>
      <w:r w:rsidR="40E0E37A" w:rsidRPr="27F36784">
        <w:rPr>
          <w:rFonts w:ascii="Calibri" w:hAnsi="Calibri" w:cs="Calibri"/>
          <w:sz w:val="22"/>
          <w:szCs w:val="22"/>
        </w:rPr>
        <w:t>established</w:t>
      </w:r>
      <w:r w:rsidR="3FC7CB39" w:rsidRPr="27F36784">
        <w:rPr>
          <w:rFonts w:ascii="Calibri" w:hAnsi="Calibri" w:cs="Calibri"/>
          <w:sz w:val="22"/>
          <w:szCs w:val="22"/>
        </w:rPr>
        <w:t xml:space="preserve"> </w:t>
      </w:r>
      <w:r w:rsidR="00132A7B" w:rsidRPr="27F36784">
        <w:rPr>
          <w:rFonts w:ascii="Calibri" w:hAnsi="Calibri" w:cs="Calibri"/>
          <w:sz w:val="22"/>
          <w:szCs w:val="22"/>
        </w:rPr>
        <w:t>the</w:t>
      </w:r>
      <w:r w:rsidR="3FC7CB39" w:rsidRPr="27F36784">
        <w:rPr>
          <w:rFonts w:ascii="Calibri" w:hAnsi="Calibri" w:cs="Calibri"/>
          <w:sz w:val="22"/>
          <w:szCs w:val="22"/>
        </w:rPr>
        <w:t xml:space="preserve"> leading position in the </w:t>
      </w:r>
      <w:r w:rsidR="00132A7B" w:rsidRPr="27F36784">
        <w:rPr>
          <w:rFonts w:ascii="Calibri" w:hAnsi="Calibri" w:cs="Calibri"/>
          <w:sz w:val="22"/>
          <w:szCs w:val="22"/>
        </w:rPr>
        <w:t xml:space="preserve">wireless </w:t>
      </w:r>
      <w:r w:rsidR="006E6E8E" w:rsidRPr="27F36784">
        <w:rPr>
          <w:rFonts w:ascii="Calibri" w:hAnsi="Calibri" w:cs="Calibri"/>
          <w:sz w:val="22"/>
          <w:szCs w:val="22"/>
        </w:rPr>
        <w:t>B</w:t>
      </w:r>
      <w:r w:rsidR="3FC7CB39" w:rsidRPr="27F36784">
        <w:rPr>
          <w:rFonts w:ascii="Calibri" w:hAnsi="Calibri" w:cs="Calibri"/>
          <w:sz w:val="22"/>
          <w:szCs w:val="22"/>
        </w:rPr>
        <w:t>ring</w:t>
      </w:r>
      <w:r w:rsidR="006E6E8E" w:rsidRPr="27F36784">
        <w:rPr>
          <w:rFonts w:ascii="Calibri" w:hAnsi="Calibri" w:cs="Calibri"/>
          <w:sz w:val="22"/>
          <w:szCs w:val="22"/>
        </w:rPr>
        <w:t xml:space="preserve"> Y</w:t>
      </w:r>
      <w:r w:rsidR="3FC7CB39" w:rsidRPr="27F36784">
        <w:rPr>
          <w:rFonts w:ascii="Calibri" w:hAnsi="Calibri" w:cs="Calibri"/>
          <w:sz w:val="22"/>
          <w:szCs w:val="22"/>
        </w:rPr>
        <w:t>our</w:t>
      </w:r>
      <w:r w:rsidR="006E6E8E" w:rsidRPr="27F36784">
        <w:rPr>
          <w:rFonts w:ascii="Calibri" w:hAnsi="Calibri" w:cs="Calibri"/>
          <w:sz w:val="22"/>
          <w:szCs w:val="22"/>
        </w:rPr>
        <w:t xml:space="preserve"> O</w:t>
      </w:r>
      <w:r w:rsidR="3FC7CB39" w:rsidRPr="27F36784">
        <w:rPr>
          <w:rFonts w:ascii="Calibri" w:hAnsi="Calibri" w:cs="Calibri"/>
          <w:sz w:val="22"/>
          <w:szCs w:val="22"/>
        </w:rPr>
        <w:t>w</w:t>
      </w:r>
      <w:r w:rsidR="006E6E8E" w:rsidRPr="27F36784">
        <w:rPr>
          <w:rFonts w:ascii="Calibri" w:hAnsi="Calibri" w:cs="Calibri"/>
          <w:sz w:val="22"/>
          <w:szCs w:val="22"/>
        </w:rPr>
        <w:t>n D</w:t>
      </w:r>
      <w:r w:rsidR="3FC7CB39" w:rsidRPr="27F36784">
        <w:rPr>
          <w:rFonts w:ascii="Calibri" w:hAnsi="Calibri" w:cs="Calibri"/>
          <w:sz w:val="22"/>
          <w:szCs w:val="22"/>
        </w:rPr>
        <w:t xml:space="preserve">evice (BYOD) </w:t>
      </w:r>
      <w:r w:rsidR="00132A7B" w:rsidRPr="27F36784">
        <w:rPr>
          <w:rFonts w:ascii="Calibri" w:hAnsi="Calibri" w:cs="Calibri"/>
          <w:sz w:val="22"/>
          <w:szCs w:val="22"/>
        </w:rPr>
        <w:t>market</w:t>
      </w:r>
      <w:r w:rsidR="001F5C29" w:rsidRPr="27F36784">
        <w:rPr>
          <w:rFonts w:ascii="Calibri" w:hAnsi="Calibri" w:cs="Calibri"/>
          <w:sz w:val="22"/>
          <w:szCs w:val="22"/>
        </w:rPr>
        <w:t xml:space="preserve"> </w:t>
      </w:r>
      <w:r w:rsidR="00275C62" w:rsidRPr="27F36784">
        <w:rPr>
          <w:rFonts w:ascii="Calibri" w:hAnsi="Calibri" w:cs="Calibri"/>
          <w:sz w:val="22"/>
          <w:szCs w:val="22"/>
        </w:rPr>
        <w:t xml:space="preserve">and </w:t>
      </w:r>
      <w:r w:rsidR="3FC7CB39" w:rsidRPr="27F36784">
        <w:rPr>
          <w:rFonts w:ascii="Calibri" w:hAnsi="Calibri" w:cs="Calibri"/>
          <w:sz w:val="22"/>
          <w:szCs w:val="22"/>
        </w:rPr>
        <w:t xml:space="preserve">is now expanding its portfolio into room systems. </w:t>
      </w:r>
      <w:proofErr w:type="spellStart"/>
      <w:r w:rsidR="4BC5894E" w:rsidRPr="27F36784">
        <w:rPr>
          <w:rFonts w:ascii="Calibri" w:hAnsi="Calibri" w:cs="Calibri"/>
          <w:sz w:val="22"/>
          <w:szCs w:val="22"/>
        </w:rPr>
        <w:t>ClickShare</w:t>
      </w:r>
      <w:proofErr w:type="spellEnd"/>
      <w:r w:rsidR="4BC5894E" w:rsidRPr="27F36784">
        <w:rPr>
          <w:rFonts w:ascii="Calibri" w:hAnsi="Calibri" w:cs="Calibri"/>
          <w:sz w:val="22"/>
          <w:szCs w:val="22"/>
        </w:rPr>
        <w:t xml:space="preserve"> Hub is the company’s first room system device, </w:t>
      </w:r>
      <w:r w:rsidR="15F2BFEA" w:rsidRPr="27F36784">
        <w:rPr>
          <w:rFonts w:ascii="Calibri" w:hAnsi="Calibri" w:cs="Calibri"/>
          <w:sz w:val="22"/>
          <w:szCs w:val="22"/>
        </w:rPr>
        <w:t>built on the Microsoft Device Ecosystem Platform (MDEP)</w:t>
      </w:r>
      <w:r w:rsidR="009C53D7" w:rsidRPr="27F36784">
        <w:rPr>
          <w:rFonts w:ascii="Calibri" w:hAnsi="Calibri" w:cs="Calibri"/>
          <w:sz w:val="22"/>
          <w:szCs w:val="22"/>
        </w:rPr>
        <w:t>,</w:t>
      </w:r>
      <w:r w:rsidR="00F7283D" w:rsidRPr="00235119">
        <w:rPr>
          <w:rFonts w:ascii="Calibri" w:hAnsi="Calibri" w:cs="Calibri"/>
          <w:sz w:val="22"/>
          <w:szCs w:val="22"/>
        </w:rPr>
        <w:t xml:space="preserve"> which provides a future-ready foundation and paves the way for certification</w:t>
      </w:r>
      <w:r w:rsidR="00F7283D" w:rsidRPr="00F7283D">
        <w:rPr>
          <w:rFonts w:ascii="Calibri" w:hAnsi="Calibri" w:cs="Calibri"/>
          <w:sz w:val="22"/>
          <w:szCs w:val="22"/>
        </w:rPr>
        <w:t>.</w:t>
      </w:r>
    </w:p>
    <w:p w14:paraId="7F203139" w14:textId="7DF2C605" w:rsidR="000C086D" w:rsidRDefault="485E711E" w:rsidP="27F36784">
      <w:pPr>
        <w:rPr>
          <w:rFonts w:ascii="Calibri" w:hAnsi="Calibri" w:cs="Calibri"/>
          <w:sz w:val="22"/>
          <w:szCs w:val="22"/>
        </w:rPr>
      </w:pPr>
      <w:r w:rsidRPr="27F36784">
        <w:rPr>
          <w:rFonts w:ascii="Calibri" w:hAnsi="Calibri" w:cs="Calibri"/>
          <w:sz w:val="22"/>
          <w:szCs w:val="22"/>
        </w:rPr>
        <w:t xml:space="preserve">To support </w:t>
      </w:r>
      <w:r w:rsidR="6CB99C08" w:rsidRPr="27F36784">
        <w:rPr>
          <w:rFonts w:ascii="Calibri" w:hAnsi="Calibri" w:cs="Calibri"/>
          <w:sz w:val="22"/>
          <w:szCs w:val="22"/>
        </w:rPr>
        <w:t>this evolution</w:t>
      </w:r>
      <w:r w:rsidRPr="27F36784">
        <w:rPr>
          <w:rFonts w:ascii="Calibri" w:hAnsi="Calibri" w:cs="Calibri"/>
          <w:sz w:val="22"/>
          <w:szCs w:val="22"/>
        </w:rPr>
        <w:t xml:space="preserve">, Barco is </w:t>
      </w:r>
      <w:r w:rsidR="018FD9AD" w:rsidRPr="27F36784">
        <w:rPr>
          <w:rFonts w:ascii="Calibri" w:hAnsi="Calibri" w:cs="Calibri"/>
          <w:sz w:val="22"/>
          <w:szCs w:val="22"/>
        </w:rPr>
        <w:t xml:space="preserve">working closely with trusted partners who bring deep expertise in audio and video and who share a commitment to quality, interoperability, and user-centric </w:t>
      </w:r>
      <w:r w:rsidR="34765CE1" w:rsidRPr="27F36784">
        <w:rPr>
          <w:rFonts w:ascii="Calibri" w:hAnsi="Calibri" w:cs="Calibri"/>
          <w:sz w:val="22"/>
          <w:szCs w:val="22"/>
        </w:rPr>
        <w:t>design</w:t>
      </w:r>
      <w:r w:rsidR="018FD9AD" w:rsidRPr="27F36784">
        <w:rPr>
          <w:rFonts w:ascii="Calibri" w:hAnsi="Calibri" w:cs="Calibri"/>
          <w:sz w:val="22"/>
          <w:szCs w:val="22"/>
        </w:rPr>
        <w:t xml:space="preserve">. </w:t>
      </w:r>
      <w:r w:rsidR="531B33AA" w:rsidRPr="27F36784">
        <w:rPr>
          <w:rFonts w:ascii="Calibri" w:hAnsi="Calibri" w:cs="Calibri"/>
          <w:sz w:val="22"/>
          <w:szCs w:val="22"/>
        </w:rPr>
        <w:t xml:space="preserve">Each partner adds unique value to the ecosystem. </w:t>
      </w:r>
      <w:r w:rsidR="007A154A" w:rsidRPr="007A154A">
        <w:rPr>
          <w:rFonts w:ascii="Calibri" w:hAnsi="Calibri" w:cs="Calibri"/>
          <w:sz w:val="22"/>
          <w:szCs w:val="22"/>
        </w:rPr>
        <w:t>Their combined strengths allow Barco to offer modular, high-performance bundles that meet the needs of modern meeting spaces.</w:t>
      </w:r>
    </w:p>
    <w:p w14:paraId="0605402D" w14:textId="0ABD322D" w:rsidR="000C086D" w:rsidRDefault="531B33AA" w:rsidP="007C40D9">
      <w:pPr>
        <w:pStyle w:val="ListParagraph"/>
        <w:numPr>
          <w:ilvl w:val="0"/>
          <w:numId w:val="2"/>
        </w:numPr>
        <w:rPr>
          <w:rFonts w:ascii="Calibri" w:hAnsi="Calibri" w:cs="Calibri"/>
          <w:sz w:val="22"/>
          <w:szCs w:val="22"/>
        </w:rPr>
      </w:pPr>
      <w:r w:rsidRPr="00F87FE8">
        <w:rPr>
          <w:rFonts w:ascii="Calibri" w:hAnsi="Calibri" w:cs="Calibri"/>
          <w:sz w:val="22"/>
          <w:szCs w:val="22"/>
        </w:rPr>
        <w:t xml:space="preserve">Sennheiser contributes its renowned audio expertise with </w:t>
      </w:r>
      <w:r w:rsidR="00534E1E">
        <w:rPr>
          <w:rFonts w:ascii="Calibri" w:hAnsi="Calibri" w:cs="Calibri"/>
          <w:sz w:val="22"/>
          <w:szCs w:val="22"/>
        </w:rPr>
        <w:t>video bars</w:t>
      </w:r>
      <w:r w:rsidR="00534E1E" w:rsidRPr="00F87FE8">
        <w:rPr>
          <w:rFonts w:ascii="Calibri" w:hAnsi="Calibri" w:cs="Calibri"/>
          <w:sz w:val="22"/>
          <w:szCs w:val="22"/>
        </w:rPr>
        <w:t xml:space="preserve"> </w:t>
      </w:r>
      <w:r w:rsidRPr="00F87FE8">
        <w:rPr>
          <w:rFonts w:ascii="Calibri" w:hAnsi="Calibri" w:cs="Calibri"/>
          <w:sz w:val="22"/>
          <w:szCs w:val="22"/>
        </w:rPr>
        <w:t>that include Dante connectivity</w:t>
      </w:r>
      <w:r w:rsidR="068476DF" w:rsidRPr="00F87FE8">
        <w:rPr>
          <w:rFonts w:ascii="Calibri" w:hAnsi="Calibri" w:cs="Calibri"/>
          <w:sz w:val="22"/>
          <w:szCs w:val="22"/>
        </w:rPr>
        <w:t xml:space="preserve">, a </w:t>
      </w:r>
      <w:r w:rsidRPr="00F87FE8">
        <w:rPr>
          <w:rFonts w:ascii="Calibri" w:hAnsi="Calibri" w:cs="Calibri"/>
          <w:sz w:val="22"/>
          <w:szCs w:val="22"/>
        </w:rPr>
        <w:t xml:space="preserve">professional audio-over-IP </w:t>
      </w:r>
      <w:r w:rsidR="1AF6C670" w:rsidRPr="00F87FE8">
        <w:rPr>
          <w:rFonts w:ascii="Calibri" w:hAnsi="Calibri" w:cs="Calibri"/>
          <w:sz w:val="22"/>
          <w:szCs w:val="22"/>
        </w:rPr>
        <w:t>technology</w:t>
      </w:r>
      <w:r w:rsidRPr="00F87FE8">
        <w:rPr>
          <w:rFonts w:ascii="Calibri" w:hAnsi="Calibri" w:cs="Calibri"/>
          <w:sz w:val="22"/>
          <w:szCs w:val="22"/>
        </w:rPr>
        <w:t xml:space="preserve"> </w:t>
      </w:r>
      <w:r w:rsidR="25E01893" w:rsidRPr="00F87FE8">
        <w:rPr>
          <w:rFonts w:ascii="Calibri" w:hAnsi="Calibri" w:cs="Calibri"/>
          <w:sz w:val="22"/>
          <w:szCs w:val="22"/>
        </w:rPr>
        <w:t xml:space="preserve">that </w:t>
      </w:r>
      <w:r w:rsidRPr="00F87FE8">
        <w:rPr>
          <w:rFonts w:ascii="Calibri" w:hAnsi="Calibri" w:cs="Calibri"/>
          <w:sz w:val="22"/>
          <w:szCs w:val="22"/>
        </w:rPr>
        <w:t xml:space="preserve">simplifies installation and enables flexible audio distribution. </w:t>
      </w:r>
    </w:p>
    <w:p w14:paraId="303A53B9" w14:textId="77777777" w:rsidR="000C086D" w:rsidRDefault="531B33AA" w:rsidP="007C40D9">
      <w:pPr>
        <w:pStyle w:val="ListParagraph"/>
        <w:numPr>
          <w:ilvl w:val="0"/>
          <w:numId w:val="2"/>
        </w:numPr>
        <w:rPr>
          <w:rFonts w:ascii="Calibri" w:hAnsi="Calibri" w:cs="Calibri"/>
          <w:sz w:val="22"/>
          <w:szCs w:val="22"/>
        </w:rPr>
      </w:pPr>
      <w:r w:rsidRPr="00F87FE8">
        <w:rPr>
          <w:rFonts w:ascii="Calibri" w:hAnsi="Calibri" w:cs="Calibri"/>
          <w:sz w:val="22"/>
          <w:szCs w:val="22"/>
        </w:rPr>
        <w:t xml:space="preserve">Logitech brings a proven track record in meeting room peripherals, with high-quality video and audio solutions that are easy to deploy and scale. </w:t>
      </w:r>
    </w:p>
    <w:p w14:paraId="177F77CE" w14:textId="3A0A8415" w:rsidR="008A1D5D" w:rsidRPr="007677DA" w:rsidRDefault="008A1D5D" w:rsidP="008A1D5D">
      <w:pPr>
        <w:pStyle w:val="ListParagraph"/>
        <w:numPr>
          <w:ilvl w:val="0"/>
          <w:numId w:val="2"/>
        </w:numPr>
        <w:rPr>
          <w:rFonts w:ascii="Calibri" w:hAnsi="Calibri" w:cs="Calibri"/>
          <w:sz w:val="22"/>
          <w:szCs w:val="22"/>
        </w:rPr>
      </w:pPr>
      <w:proofErr w:type="spellStart"/>
      <w:r w:rsidRPr="403709F3">
        <w:rPr>
          <w:rFonts w:ascii="Calibri" w:hAnsi="Calibri" w:cs="Calibri"/>
          <w:sz w:val="22"/>
          <w:szCs w:val="22"/>
        </w:rPr>
        <w:t>Huddly</w:t>
      </w:r>
      <w:proofErr w:type="spellEnd"/>
      <w:r w:rsidRPr="403709F3">
        <w:rPr>
          <w:rFonts w:ascii="Calibri" w:hAnsi="Calibri" w:cs="Calibri"/>
          <w:sz w:val="22"/>
          <w:szCs w:val="22"/>
        </w:rPr>
        <w:t xml:space="preserve"> delivers scalable, AI-powered audio-video solutions that grow from small to large rooms with seamless multi-camera expansion. Its modular hardware and upgradable software make deployment, use, and scaling easy.</w:t>
      </w:r>
    </w:p>
    <w:p w14:paraId="478BA2EB" w14:textId="23D982A8" w:rsidR="18840F77" w:rsidRPr="001B6DA9" w:rsidRDefault="5FE9B96D" w:rsidP="726B2A19">
      <w:pPr>
        <w:rPr>
          <w:rFonts w:ascii="Calibri" w:eastAsia="MS Mincho" w:hAnsi="Calibri" w:cs="Calibri"/>
          <w:sz w:val="22"/>
          <w:szCs w:val="22"/>
        </w:rPr>
      </w:pPr>
      <w:r w:rsidRPr="7A5D867D">
        <w:rPr>
          <w:rFonts w:ascii="Calibri" w:eastAsia="MS Mincho" w:hAnsi="Calibri" w:cs="Calibri"/>
          <w:sz w:val="22"/>
          <w:szCs w:val="22"/>
        </w:rPr>
        <w:t xml:space="preserve">“These partnerships are a vital part of our certification journey,” said </w:t>
      </w:r>
      <w:r w:rsidR="002A6B04" w:rsidRPr="7A5D867D">
        <w:rPr>
          <w:rFonts w:ascii="Calibri" w:eastAsia="MS Mincho" w:hAnsi="Calibri" w:cs="Calibri"/>
          <w:sz w:val="22"/>
          <w:szCs w:val="22"/>
        </w:rPr>
        <w:t>Jan van Houtte</w:t>
      </w:r>
      <w:r w:rsidRPr="7A5D867D">
        <w:rPr>
          <w:rFonts w:ascii="Calibri" w:eastAsia="MS Mincho" w:hAnsi="Calibri" w:cs="Calibri"/>
          <w:sz w:val="22"/>
          <w:szCs w:val="22"/>
        </w:rPr>
        <w:t xml:space="preserve">, </w:t>
      </w:r>
      <w:r w:rsidR="002A6B04" w:rsidRPr="7A5D867D">
        <w:rPr>
          <w:rFonts w:ascii="Calibri" w:eastAsia="MS Mincho" w:hAnsi="Calibri" w:cs="Calibri"/>
          <w:sz w:val="22"/>
          <w:szCs w:val="22"/>
        </w:rPr>
        <w:t xml:space="preserve">Executive Vice President Meeting Experience </w:t>
      </w:r>
      <w:r w:rsidRPr="7A5D867D">
        <w:rPr>
          <w:rFonts w:ascii="Calibri" w:eastAsia="MS Mincho" w:hAnsi="Calibri" w:cs="Calibri"/>
          <w:sz w:val="22"/>
          <w:szCs w:val="22"/>
        </w:rPr>
        <w:t xml:space="preserve">at Barco. “We have built strong relationships with each of these partners over the years, and their expertise is essential as we expand the </w:t>
      </w:r>
      <w:proofErr w:type="spellStart"/>
      <w:r w:rsidRPr="7A5D867D">
        <w:rPr>
          <w:rFonts w:ascii="Calibri" w:eastAsia="MS Mincho" w:hAnsi="Calibri" w:cs="Calibri"/>
          <w:sz w:val="22"/>
          <w:szCs w:val="22"/>
        </w:rPr>
        <w:t>ClickShare</w:t>
      </w:r>
      <w:proofErr w:type="spellEnd"/>
      <w:r w:rsidRPr="7A5D867D">
        <w:rPr>
          <w:rFonts w:ascii="Calibri" w:eastAsia="MS Mincho" w:hAnsi="Calibri" w:cs="Calibri"/>
          <w:sz w:val="22"/>
          <w:szCs w:val="22"/>
        </w:rPr>
        <w:t xml:space="preserve"> portfolio into room systems. Together, we are creating a robust and interoperable ecosystem that enables customers to deploy certified, future-ready meeting </w:t>
      </w:r>
      <w:r w:rsidR="0098652A" w:rsidRPr="7A5D867D">
        <w:rPr>
          <w:rFonts w:ascii="Calibri" w:eastAsia="MS Mincho" w:hAnsi="Calibri" w:cs="Calibri"/>
          <w:sz w:val="22"/>
          <w:szCs w:val="22"/>
        </w:rPr>
        <w:t xml:space="preserve">room technology </w:t>
      </w:r>
      <w:r w:rsidRPr="7A5D867D">
        <w:rPr>
          <w:rFonts w:ascii="Calibri" w:eastAsia="MS Mincho" w:hAnsi="Calibri" w:cs="Calibri"/>
          <w:sz w:val="22"/>
          <w:szCs w:val="22"/>
        </w:rPr>
        <w:t>with confidence.”</w:t>
      </w:r>
    </w:p>
    <w:p w14:paraId="08D6932D" w14:textId="02FC7440" w:rsidR="18840F77" w:rsidRPr="001B6DA9" w:rsidRDefault="18840F77" w:rsidP="22CB0794">
      <w:pPr>
        <w:rPr>
          <w:rFonts w:ascii="Calibri" w:eastAsia="MS Mincho" w:hAnsi="Calibri" w:cs="Calibri"/>
          <w:b/>
          <w:bCs/>
          <w:sz w:val="22"/>
          <w:szCs w:val="22"/>
        </w:rPr>
      </w:pPr>
      <w:r w:rsidRPr="001B6DA9">
        <w:rPr>
          <w:rFonts w:ascii="Calibri" w:eastAsia="MS Mincho" w:hAnsi="Calibri" w:cs="Calibri"/>
          <w:b/>
          <w:bCs/>
          <w:sz w:val="22"/>
          <w:szCs w:val="22"/>
        </w:rPr>
        <w:t>About Barco</w:t>
      </w:r>
    </w:p>
    <w:p w14:paraId="216C70D5" w14:textId="3CC8ABB0" w:rsidR="18840F77" w:rsidRPr="001B6DA9" w:rsidRDefault="18840F77" w:rsidP="22CB0794">
      <w:pPr>
        <w:rPr>
          <w:rFonts w:ascii="Calibri" w:eastAsia="MS Mincho" w:hAnsi="Calibri" w:cs="Calibri"/>
          <w:sz w:val="22"/>
          <w:szCs w:val="22"/>
        </w:rPr>
      </w:pPr>
      <w:r w:rsidRPr="001B6DA9">
        <w:rPr>
          <w:rFonts w:ascii="Calibri" w:eastAsia="MS Mincho" w:hAnsi="Calibri" w:cs="Calibri"/>
          <w:sz w:val="22"/>
          <w:szCs w:val="22"/>
        </w:rPr>
        <w:t>Barco, headquartered in Kortrijk (Belgium), is a global technology company leading in visualization, networking, and collaboration solutions. Its innovative technologies drive advancements in the healthcare, enterprise, and entertainment markets. At the heart of Barco’s success are over 3,000 dedicated ‘</w:t>
      </w:r>
      <w:proofErr w:type="spellStart"/>
      <w:r w:rsidRPr="001B6DA9">
        <w:rPr>
          <w:rFonts w:ascii="Calibri" w:eastAsia="MS Mincho" w:hAnsi="Calibri" w:cs="Calibri"/>
          <w:sz w:val="22"/>
          <w:szCs w:val="22"/>
        </w:rPr>
        <w:t>visioneers</w:t>
      </w:r>
      <w:proofErr w:type="spellEnd"/>
      <w:r w:rsidRPr="001B6DA9">
        <w:rPr>
          <w:rFonts w:ascii="Calibri" w:eastAsia="MS Mincho" w:hAnsi="Calibri" w:cs="Calibri"/>
          <w:sz w:val="22"/>
          <w:szCs w:val="22"/>
        </w:rPr>
        <w:t>’, each passionately contributing to driving change through technology.</w:t>
      </w:r>
    </w:p>
    <w:p w14:paraId="754569F5" w14:textId="2EEE580C" w:rsidR="18840F77" w:rsidRPr="001B6DA9" w:rsidRDefault="18840F77" w:rsidP="22CB0794">
      <w:pPr>
        <w:rPr>
          <w:rFonts w:ascii="Calibri" w:eastAsia="MS Mincho" w:hAnsi="Calibri" w:cs="Calibri"/>
          <w:sz w:val="22"/>
          <w:szCs w:val="22"/>
        </w:rPr>
      </w:pPr>
      <w:r w:rsidRPr="001B6DA9">
        <w:rPr>
          <w:rFonts w:ascii="Calibri" w:eastAsia="MS Mincho" w:hAnsi="Calibri" w:cs="Calibri"/>
          <w:sz w:val="22"/>
          <w:szCs w:val="22"/>
        </w:rPr>
        <w:lastRenderedPageBreak/>
        <w:t xml:space="preserve">Listed on Euronext (BAR), Reuters (BARBt.BR), and Bloomberg (BAR BB), Barco realized sales of 947 million euro in 2024. For further insights, please visit </w:t>
      </w:r>
      <w:hyperlink r:id="rId8">
        <w:r w:rsidRPr="001B6DA9">
          <w:rPr>
            <w:rStyle w:val="Hyperlink"/>
            <w:rFonts w:ascii="Calibri" w:eastAsia="MS Mincho" w:hAnsi="Calibri" w:cs="Calibri"/>
            <w:sz w:val="22"/>
            <w:szCs w:val="22"/>
          </w:rPr>
          <w:t>www.barco.com</w:t>
        </w:r>
      </w:hyperlink>
      <w:r w:rsidRPr="001B6DA9">
        <w:rPr>
          <w:rFonts w:ascii="Calibri" w:eastAsia="MS Mincho" w:hAnsi="Calibri" w:cs="Calibri"/>
          <w:sz w:val="22"/>
          <w:szCs w:val="22"/>
          <w:u w:val="single"/>
        </w:rPr>
        <w:t xml:space="preserve"> </w:t>
      </w:r>
      <w:r w:rsidRPr="001B6DA9">
        <w:rPr>
          <w:rFonts w:ascii="Calibri" w:eastAsia="MS Mincho" w:hAnsi="Calibri" w:cs="Calibri"/>
          <w:sz w:val="22"/>
          <w:szCs w:val="22"/>
        </w:rPr>
        <w:t xml:space="preserve">or connect on </w:t>
      </w:r>
      <w:hyperlink r:id="rId9">
        <w:r w:rsidRPr="001B6DA9">
          <w:rPr>
            <w:rStyle w:val="Hyperlink"/>
            <w:rFonts w:ascii="Calibri" w:eastAsia="MS Mincho" w:hAnsi="Calibri" w:cs="Calibri"/>
            <w:sz w:val="22"/>
            <w:szCs w:val="22"/>
          </w:rPr>
          <w:t>LinkedIn</w:t>
        </w:r>
      </w:hyperlink>
      <w:r w:rsidRPr="001B6DA9">
        <w:rPr>
          <w:rFonts w:ascii="Calibri" w:eastAsia="MS Mincho" w:hAnsi="Calibri" w:cs="Calibri"/>
          <w:sz w:val="22"/>
          <w:szCs w:val="22"/>
        </w:rPr>
        <w:t xml:space="preserve">, </w:t>
      </w:r>
      <w:hyperlink r:id="rId10">
        <w:r w:rsidRPr="001B6DA9">
          <w:rPr>
            <w:rStyle w:val="Hyperlink"/>
            <w:rFonts w:ascii="Calibri" w:eastAsia="MS Mincho" w:hAnsi="Calibri" w:cs="Calibri"/>
            <w:sz w:val="22"/>
            <w:szCs w:val="22"/>
          </w:rPr>
          <w:t>YouTube</w:t>
        </w:r>
      </w:hyperlink>
      <w:r w:rsidRPr="001B6DA9">
        <w:rPr>
          <w:rFonts w:ascii="Calibri" w:eastAsia="MS Mincho" w:hAnsi="Calibri" w:cs="Calibri"/>
          <w:sz w:val="22"/>
          <w:szCs w:val="22"/>
        </w:rPr>
        <w:t xml:space="preserve">, </w:t>
      </w:r>
      <w:hyperlink r:id="rId11">
        <w:r w:rsidRPr="001B6DA9">
          <w:rPr>
            <w:rStyle w:val="Hyperlink"/>
            <w:rFonts w:ascii="Calibri" w:eastAsia="MS Mincho" w:hAnsi="Calibri" w:cs="Calibri"/>
            <w:sz w:val="22"/>
            <w:szCs w:val="22"/>
          </w:rPr>
          <w:t>Instagram</w:t>
        </w:r>
      </w:hyperlink>
      <w:r w:rsidRPr="001B6DA9">
        <w:rPr>
          <w:rFonts w:ascii="Calibri" w:eastAsia="MS Mincho" w:hAnsi="Calibri" w:cs="Calibri"/>
          <w:sz w:val="22"/>
          <w:szCs w:val="22"/>
        </w:rPr>
        <w:t xml:space="preserve">, and </w:t>
      </w:r>
      <w:hyperlink r:id="rId12">
        <w:r w:rsidRPr="001B6DA9">
          <w:rPr>
            <w:rStyle w:val="Hyperlink"/>
            <w:rFonts w:ascii="Calibri" w:eastAsia="MS Mincho" w:hAnsi="Calibri" w:cs="Calibri"/>
            <w:sz w:val="22"/>
            <w:szCs w:val="22"/>
          </w:rPr>
          <w:t>Facebook</w:t>
        </w:r>
      </w:hyperlink>
      <w:r w:rsidRPr="001B6DA9">
        <w:rPr>
          <w:rFonts w:ascii="Calibri" w:eastAsia="MS Mincho" w:hAnsi="Calibri" w:cs="Calibri"/>
          <w:sz w:val="22"/>
          <w:szCs w:val="22"/>
        </w:rPr>
        <w:t>.</w:t>
      </w:r>
    </w:p>
    <w:p w14:paraId="40C91900" w14:textId="138AAE3D" w:rsidR="18840F77" w:rsidRPr="001B6DA9" w:rsidRDefault="18840F77" w:rsidP="22CB0794">
      <w:pPr>
        <w:rPr>
          <w:rFonts w:ascii="Calibri" w:eastAsia="MS Mincho" w:hAnsi="Calibri" w:cs="Calibri"/>
          <w:sz w:val="22"/>
          <w:szCs w:val="22"/>
        </w:rPr>
      </w:pPr>
      <w:r w:rsidRPr="001B6DA9">
        <w:rPr>
          <w:rFonts w:ascii="Calibri" w:eastAsia="MS Mincho" w:hAnsi="Calibri" w:cs="Calibri"/>
          <w:sz w:val="22"/>
          <w:szCs w:val="22"/>
        </w:rPr>
        <w:t>Barco. Visioneering a bright tomorrow. © 2025</w:t>
      </w:r>
    </w:p>
    <w:p w14:paraId="3A7AE305" w14:textId="35AC3166" w:rsidR="22CB0794" w:rsidRPr="001B6DA9" w:rsidRDefault="22CB0794" w:rsidP="726B2A19">
      <w:pPr>
        <w:rPr>
          <w:rFonts w:ascii="Calibri" w:eastAsia="MS Mincho" w:hAnsi="Calibri" w:cs="Calibri"/>
          <w:sz w:val="22"/>
          <w:szCs w:val="22"/>
        </w:rPr>
      </w:pPr>
    </w:p>
    <w:p w14:paraId="438B8B04" w14:textId="33E6F4AF" w:rsidR="22CB0794" w:rsidRPr="001B6DA9" w:rsidRDefault="22CB0794" w:rsidP="22CB0794">
      <w:pPr>
        <w:rPr>
          <w:rFonts w:ascii="Calibri" w:hAnsi="Calibri" w:cs="Calibri"/>
          <w:sz w:val="22"/>
          <w:szCs w:val="22"/>
        </w:rPr>
      </w:pPr>
    </w:p>
    <w:sectPr w:rsidR="22CB0794" w:rsidRPr="001B6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55BE"/>
    <w:multiLevelType w:val="hybridMultilevel"/>
    <w:tmpl w:val="05167724"/>
    <w:lvl w:ilvl="0" w:tplc="2BE2F9F6">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BCDDA72"/>
    <w:multiLevelType w:val="hybridMultilevel"/>
    <w:tmpl w:val="2C54DFC6"/>
    <w:lvl w:ilvl="0" w:tplc="650E5716">
      <w:start w:val="1"/>
      <w:numFmt w:val="bullet"/>
      <w:lvlText w:val=""/>
      <w:lvlJc w:val="left"/>
      <w:pPr>
        <w:ind w:left="720" w:hanging="360"/>
      </w:pPr>
      <w:rPr>
        <w:rFonts w:ascii="Symbol" w:hAnsi="Symbol" w:hint="default"/>
      </w:rPr>
    </w:lvl>
    <w:lvl w:ilvl="1" w:tplc="4EC8E494">
      <w:start w:val="1"/>
      <w:numFmt w:val="bullet"/>
      <w:lvlText w:val="o"/>
      <w:lvlJc w:val="left"/>
      <w:pPr>
        <w:ind w:left="1440" w:hanging="360"/>
      </w:pPr>
      <w:rPr>
        <w:rFonts w:ascii="Courier New" w:hAnsi="Courier New" w:hint="default"/>
      </w:rPr>
    </w:lvl>
    <w:lvl w:ilvl="2" w:tplc="BE4606C4">
      <w:start w:val="1"/>
      <w:numFmt w:val="bullet"/>
      <w:lvlText w:val=""/>
      <w:lvlJc w:val="left"/>
      <w:pPr>
        <w:ind w:left="2160" w:hanging="360"/>
      </w:pPr>
      <w:rPr>
        <w:rFonts w:ascii="Wingdings" w:hAnsi="Wingdings" w:hint="default"/>
      </w:rPr>
    </w:lvl>
    <w:lvl w:ilvl="3" w:tplc="D4B6F5B4">
      <w:start w:val="1"/>
      <w:numFmt w:val="bullet"/>
      <w:lvlText w:val=""/>
      <w:lvlJc w:val="left"/>
      <w:pPr>
        <w:ind w:left="2880" w:hanging="360"/>
      </w:pPr>
      <w:rPr>
        <w:rFonts w:ascii="Symbol" w:hAnsi="Symbol" w:hint="default"/>
      </w:rPr>
    </w:lvl>
    <w:lvl w:ilvl="4" w:tplc="A97EF966">
      <w:start w:val="1"/>
      <w:numFmt w:val="bullet"/>
      <w:lvlText w:val="o"/>
      <w:lvlJc w:val="left"/>
      <w:pPr>
        <w:ind w:left="3600" w:hanging="360"/>
      </w:pPr>
      <w:rPr>
        <w:rFonts w:ascii="Courier New" w:hAnsi="Courier New" w:hint="default"/>
      </w:rPr>
    </w:lvl>
    <w:lvl w:ilvl="5" w:tplc="6504A1E6">
      <w:start w:val="1"/>
      <w:numFmt w:val="bullet"/>
      <w:lvlText w:val=""/>
      <w:lvlJc w:val="left"/>
      <w:pPr>
        <w:ind w:left="4320" w:hanging="360"/>
      </w:pPr>
      <w:rPr>
        <w:rFonts w:ascii="Wingdings" w:hAnsi="Wingdings" w:hint="default"/>
      </w:rPr>
    </w:lvl>
    <w:lvl w:ilvl="6" w:tplc="64F47AE4">
      <w:start w:val="1"/>
      <w:numFmt w:val="bullet"/>
      <w:lvlText w:val=""/>
      <w:lvlJc w:val="left"/>
      <w:pPr>
        <w:ind w:left="5040" w:hanging="360"/>
      </w:pPr>
      <w:rPr>
        <w:rFonts w:ascii="Symbol" w:hAnsi="Symbol" w:hint="default"/>
      </w:rPr>
    </w:lvl>
    <w:lvl w:ilvl="7" w:tplc="0ED20EE8">
      <w:start w:val="1"/>
      <w:numFmt w:val="bullet"/>
      <w:lvlText w:val="o"/>
      <w:lvlJc w:val="left"/>
      <w:pPr>
        <w:ind w:left="5760" w:hanging="360"/>
      </w:pPr>
      <w:rPr>
        <w:rFonts w:ascii="Courier New" w:hAnsi="Courier New" w:hint="default"/>
      </w:rPr>
    </w:lvl>
    <w:lvl w:ilvl="8" w:tplc="429A8C24">
      <w:start w:val="1"/>
      <w:numFmt w:val="bullet"/>
      <w:lvlText w:val=""/>
      <w:lvlJc w:val="left"/>
      <w:pPr>
        <w:ind w:left="6480" w:hanging="360"/>
      </w:pPr>
      <w:rPr>
        <w:rFonts w:ascii="Wingdings" w:hAnsi="Wingdings" w:hint="default"/>
      </w:rPr>
    </w:lvl>
  </w:abstractNum>
  <w:abstractNum w:abstractNumId="2" w15:restartNumberingAfterBreak="0">
    <w:nsid w:val="3F54A044"/>
    <w:multiLevelType w:val="hybridMultilevel"/>
    <w:tmpl w:val="4C2CC84E"/>
    <w:lvl w:ilvl="0" w:tplc="F02C5720">
      <w:start w:val="1"/>
      <w:numFmt w:val="bullet"/>
      <w:lvlText w:val=""/>
      <w:lvlJc w:val="left"/>
      <w:pPr>
        <w:ind w:left="720" w:hanging="360"/>
      </w:pPr>
      <w:rPr>
        <w:rFonts w:ascii="Symbol" w:hAnsi="Symbol" w:hint="default"/>
      </w:rPr>
    </w:lvl>
    <w:lvl w:ilvl="1" w:tplc="FF2E1C26">
      <w:start w:val="1"/>
      <w:numFmt w:val="bullet"/>
      <w:lvlText w:val="o"/>
      <w:lvlJc w:val="left"/>
      <w:pPr>
        <w:ind w:left="1440" w:hanging="360"/>
      </w:pPr>
      <w:rPr>
        <w:rFonts w:ascii="Courier New" w:hAnsi="Courier New" w:hint="default"/>
      </w:rPr>
    </w:lvl>
    <w:lvl w:ilvl="2" w:tplc="60725B52">
      <w:start w:val="1"/>
      <w:numFmt w:val="bullet"/>
      <w:lvlText w:val=""/>
      <w:lvlJc w:val="left"/>
      <w:pPr>
        <w:ind w:left="2160" w:hanging="360"/>
      </w:pPr>
      <w:rPr>
        <w:rFonts w:ascii="Wingdings" w:hAnsi="Wingdings" w:hint="default"/>
      </w:rPr>
    </w:lvl>
    <w:lvl w:ilvl="3" w:tplc="D8A2520E">
      <w:start w:val="1"/>
      <w:numFmt w:val="bullet"/>
      <w:lvlText w:val=""/>
      <w:lvlJc w:val="left"/>
      <w:pPr>
        <w:ind w:left="2880" w:hanging="360"/>
      </w:pPr>
      <w:rPr>
        <w:rFonts w:ascii="Symbol" w:hAnsi="Symbol" w:hint="default"/>
      </w:rPr>
    </w:lvl>
    <w:lvl w:ilvl="4" w:tplc="471C9496">
      <w:start w:val="1"/>
      <w:numFmt w:val="bullet"/>
      <w:lvlText w:val="o"/>
      <w:lvlJc w:val="left"/>
      <w:pPr>
        <w:ind w:left="3600" w:hanging="360"/>
      </w:pPr>
      <w:rPr>
        <w:rFonts w:ascii="Courier New" w:hAnsi="Courier New" w:hint="default"/>
      </w:rPr>
    </w:lvl>
    <w:lvl w:ilvl="5" w:tplc="E97245C8">
      <w:start w:val="1"/>
      <w:numFmt w:val="bullet"/>
      <w:lvlText w:val=""/>
      <w:lvlJc w:val="left"/>
      <w:pPr>
        <w:ind w:left="4320" w:hanging="360"/>
      </w:pPr>
      <w:rPr>
        <w:rFonts w:ascii="Wingdings" w:hAnsi="Wingdings" w:hint="default"/>
      </w:rPr>
    </w:lvl>
    <w:lvl w:ilvl="6" w:tplc="9E5473A2">
      <w:start w:val="1"/>
      <w:numFmt w:val="bullet"/>
      <w:lvlText w:val=""/>
      <w:lvlJc w:val="left"/>
      <w:pPr>
        <w:ind w:left="5040" w:hanging="360"/>
      </w:pPr>
      <w:rPr>
        <w:rFonts w:ascii="Symbol" w:hAnsi="Symbol" w:hint="default"/>
      </w:rPr>
    </w:lvl>
    <w:lvl w:ilvl="7" w:tplc="8EE68278">
      <w:start w:val="1"/>
      <w:numFmt w:val="bullet"/>
      <w:lvlText w:val="o"/>
      <w:lvlJc w:val="left"/>
      <w:pPr>
        <w:ind w:left="5760" w:hanging="360"/>
      </w:pPr>
      <w:rPr>
        <w:rFonts w:ascii="Courier New" w:hAnsi="Courier New" w:hint="default"/>
      </w:rPr>
    </w:lvl>
    <w:lvl w:ilvl="8" w:tplc="DCFA072C">
      <w:start w:val="1"/>
      <w:numFmt w:val="bullet"/>
      <w:lvlText w:val=""/>
      <w:lvlJc w:val="left"/>
      <w:pPr>
        <w:ind w:left="6480" w:hanging="360"/>
      </w:pPr>
      <w:rPr>
        <w:rFonts w:ascii="Wingdings" w:hAnsi="Wingdings" w:hint="default"/>
      </w:rPr>
    </w:lvl>
  </w:abstractNum>
  <w:num w:numId="1" w16cid:durableId="107087052">
    <w:abstractNumId w:val="1"/>
  </w:num>
  <w:num w:numId="2" w16cid:durableId="1442995286">
    <w:abstractNumId w:val="0"/>
  </w:num>
  <w:num w:numId="3" w16cid:durableId="169179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D8D14"/>
    <w:rsid w:val="00005707"/>
    <w:rsid w:val="000479F6"/>
    <w:rsid w:val="000602FF"/>
    <w:rsid w:val="000935B4"/>
    <w:rsid w:val="000A0C3E"/>
    <w:rsid w:val="000B0560"/>
    <w:rsid w:val="000B502F"/>
    <w:rsid w:val="000B6DE6"/>
    <w:rsid w:val="000C086D"/>
    <w:rsid w:val="001102E5"/>
    <w:rsid w:val="00132A7B"/>
    <w:rsid w:val="001662A1"/>
    <w:rsid w:val="0019210D"/>
    <w:rsid w:val="001B6DA9"/>
    <w:rsid w:val="001C04D2"/>
    <w:rsid w:val="001F5C29"/>
    <w:rsid w:val="00216549"/>
    <w:rsid w:val="00235119"/>
    <w:rsid w:val="00265BA0"/>
    <w:rsid w:val="002734DA"/>
    <w:rsid w:val="00274EF4"/>
    <w:rsid w:val="00275C62"/>
    <w:rsid w:val="00281B9F"/>
    <w:rsid w:val="00283842"/>
    <w:rsid w:val="00284741"/>
    <w:rsid w:val="002A0375"/>
    <w:rsid w:val="002A40DF"/>
    <w:rsid w:val="002A48F5"/>
    <w:rsid w:val="002A6B04"/>
    <w:rsid w:val="002A7AE1"/>
    <w:rsid w:val="002D4DA7"/>
    <w:rsid w:val="003175C0"/>
    <w:rsid w:val="003520D7"/>
    <w:rsid w:val="003549C4"/>
    <w:rsid w:val="003711C5"/>
    <w:rsid w:val="003E7784"/>
    <w:rsid w:val="00407E64"/>
    <w:rsid w:val="004124C6"/>
    <w:rsid w:val="00426B5C"/>
    <w:rsid w:val="004332B1"/>
    <w:rsid w:val="00433F1A"/>
    <w:rsid w:val="00442FFC"/>
    <w:rsid w:val="004A2008"/>
    <w:rsid w:val="004A7C76"/>
    <w:rsid w:val="004D4D32"/>
    <w:rsid w:val="004E0CE2"/>
    <w:rsid w:val="005008A6"/>
    <w:rsid w:val="005067BE"/>
    <w:rsid w:val="00523257"/>
    <w:rsid w:val="00534E1E"/>
    <w:rsid w:val="005574CE"/>
    <w:rsid w:val="00560968"/>
    <w:rsid w:val="0057768E"/>
    <w:rsid w:val="00587520"/>
    <w:rsid w:val="005E58F8"/>
    <w:rsid w:val="00602AA4"/>
    <w:rsid w:val="00641986"/>
    <w:rsid w:val="006537DA"/>
    <w:rsid w:val="006623E6"/>
    <w:rsid w:val="006C756E"/>
    <w:rsid w:val="006E6E8E"/>
    <w:rsid w:val="0070D8A1"/>
    <w:rsid w:val="00716146"/>
    <w:rsid w:val="00724C7C"/>
    <w:rsid w:val="007376FC"/>
    <w:rsid w:val="00751C86"/>
    <w:rsid w:val="00761A2F"/>
    <w:rsid w:val="007677DA"/>
    <w:rsid w:val="0076CC97"/>
    <w:rsid w:val="00783C20"/>
    <w:rsid w:val="007A154A"/>
    <w:rsid w:val="007C40D9"/>
    <w:rsid w:val="00810FD1"/>
    <w:rsid w:val="008326CE"/>
    <w:rsid w:val="00863161"/>
    <w:rsid w:val="00871305"/>
    <w:rsid w:val="008A1D5D"/>
    <w:rsid w:val="008C1FBC"/>
    <w:rsid w:val="008C28D1"/>
    <w:rsid w:val="008D695F"/>
    <w:rsid w:val="008F0F7E"/>
    <w:rsid w:val="008F161F"/>
    <w:rsid w:val="008F4A99"/>
    <w:rsid w:val="00942DBA"/>
    <w:rsid w:val="0098652A"/>
    <w:rsid w:val="009869B6"/>
    <w:rsid w:val="00996441"/>
    <w:rsid w:val="009B4399"/>
    <w:rsid w:val="009B70F8"/>
    <w:rsid w:val="009C53D7"/>
    <w:rsid w:val="009D6258"/>
    <w:rsid w:val="009F0648"/>
    <w:rsid w:val="009F7E0E"/>
    <w:rsid w:val="00A002D0"/>
    <w:rsid w:val="00A224B4"/>
    <w:rsid w:val="00A27B04"/>
    <w:rsid w:val="00AA4E99"/>
    <w:rsid w:val="00B33B68"/>
    <w:rsid w:val="00B374A3"/>
    <w:rsid w:val="00B413CE"/>
    <w:rsid w:val="00B64E38"/>
    <w:rsid w:val="00B65230"/>
    <w:rsid w:val="00B75DCF"/>
    <w:rsid w:val="00B87210"/>
    <w:rsid w:val="00BA7DDF"/>
    <w:rsid w:val="00BC0D30"/>
    <w:rsid w:val="00BC2CAC"/>
    <w:rsid w:val="00C114DD"/>
    <w:rsid w:val="00C13598"/>
    <w:rsid w:val="00C24028"/>
    <w:rsid w:val="00C367A8"/>
    <w:rsid w:val="00C37B41"/>
    <w:rsid w:val="00C41E2D"/>
    <w:rsid w:val="00C857E9"/>
    <w:rsid w:val="00CB187B"/>
    <w:rsid w:val="00CB2C27"/>
    <w:rsid w:val="00CB5D2E"/>
    <w:rsid w:val="00CBC8EF"/>
    <w:rsid w:val="00CC0FAC"/>
    <w:rsid w:val="00CC6D85"/>
    <w:rsid w:val="00CF63A1"/>
    <w:rsid w:val="00D04509"/>
    <w:rsid w:val="00D3775C"/>
    <w:rsid w:val="00D53C54"/>
    <w:rsid w:val="00D91E3D"/>
    <w:rsid w:val="00DA4BD4"/>
    <w:rsid w:val="00DA682D"/>
    <w:rsid w:val="00DA6919"/>
    <w:rsid w:val="00E36223"/>
    <w:rsid w:val="00E50B1C"/>
    <w:rsid w:val="00E63932"/>
    <w:rsid w:val="00E81F0E"/>
    <w:rsid w:val="00EF770B"/>
    <w:rsid w:val="00F031B9"/>
    <w:rsid w:val="00F07738"/>
    <w:rsid w:val="00F2273A"/>
    <w:rsid w:val="00F27E46"/>
    <w:rsid w:val="00F60644"/>
    <w:rsid w:val="00F7283D"/>
    <w:rsid w:val="00F7782D"/>
    <w:rsid w:val="00F871E1"/>
    <w:rsid w:val="00F87FE8"/>
    <w:rsid w:val="00F90B02"/>
    <w:rsid w:val="00FB1C8E"/>
    <w:rsid w:val="00FC5B37"/>
    <w:rsid w:val="00FE405B"/>
    <w:rsid w:val="018FD9AD"/>
    <w:rsid w:val="01DAA657"/>
    <w:rsid w:val="03539AB1"/>
    <w:rsid w:val="03A46A85"/>
    <w:rsid w:val="0579D463"/>
    <w:rsid w:val="0582AC12"/>
    <w:rsid w:val="0595F1E9"/>
    <w:rsid w:val="05CCA9D6"/>
    <w:rsid w:val="068013C3"/>
    <w:rsid w:val="068476DF"/>
    <w:rsid w:val="06F82916"/>
    <w:rsid w:val="07329492"/>
    <w:rsid w:val="07940810"/>
    <w:rsid w:val="07EC22BE"/>
    <w:rsid w:val="0814639A"/>
    <w:rsid w:val="08679D48"/>
    <w:rsid w:val="08C05D5E"/>
    <w:rsid w:val="0A4F19B9"/>
    <w:rsid w:val="0A9937C9"/>
    <w:rsid w:val="0B7D5F03"/>
    <w:rsid w:val="0BD44532"/>
    <w:rsid w:val="0BEF5DC4"/>
    <w:rsid w:val="0C9C2EAD"/>
    <w:rsid w:val="0CE3F5D6"/>
    <w:rsid w:val="0D905434"/>
    <w:rsid w:val="0ED83373"/>
    <w:rsid w:val="0F5FE894"/>
    <w:rsid w:val="0FFB15B0"/>
    <w:rsid w:val="10468460"/>
    <w:rsid w:val="10B6F16C"/>
    <w:rsid w:val="11520FB4"/>
    <w:rsid w:val="1180C389"/>
    <w:rsid w:val="12FA605F"/>
    <w:rsid w:val="1437DB26"/>
    <w:rsid w:val="14D9F0F5"/>
    <w:rsid w:val="152544A5"/>
    <w:rsid w:val="1529D11B"/>
    <w:rsid w:val="154DB0FB"/>
    <w:rsid w:val="1598A97D"/>
    <w:rsid w:val="159B42D6"/>
    <w:rsid w:val="15F2BFEA"/>
    <w:rsid w:val="15FDC3DD"/>
    <w:rsid w:val="16024F97"/>
    <w:rsid w:val="16BC31F0"/>
    <w:rsid w:val="16EFC8A5"/>
    <w:rsid w:val="16FA360E"/>
    <w:rsid w:val="170D15E6"/>
    <w:rsid w:val="1879EFEB"/>
    <w:rsid w:val="18840F77"/>
    <w:rsid w:val="1A0E7B88"/>
    <w:rsid w:val="1A804B35"/>
    <w:rsid w:val="1AF6C670"/>
    <w:rsid w:val="1B1E4E46"/>
    <w:rsid w:val="1BC47003"/>
    <w:rsid w:val="1D139B59"/>
    <w:rsid w:val="1D73E0A9"/>
    <w:rsid w:val="20116134"/>
    <w:rsid w:val="2023C083"/>
    <w:rsid w:val="2045473A"/>
    <w:rsid w:val="20919414"/>
    <w:rsid w:val="20FBF0C5"/>
    <w:rsid w:val="211FB3EF"/>
    <w:rsid w:val="2155B8BA"/>
    <w:rsid w:val="21FD84F3"/>
    <w:rsid w:val="224490D5"/>
    <w:rsid w:val="22681035"/>
    <w:rsid w:val="22CB0794"/>
    <w:rsid w:val="22F78BC3"/>
    <w:rsid w:val="231318FA"/>
    <w:rsid w:val="233212C3"/>
    <w:rsid w:val="234B0EEE"/>
    <w:rsid w:val="242CC876"/>
    <w:rsid w:val="245B25E9"/>
    <w:rsid w:val="245C856E"/>
    <w:rsid w:val="24EFAC1B"/>
    <w:rsid w:val="2545937A"/>
    <w:rsid w:val="25E01893"/>
    <w:rsid w:val="265DD4A3"/>
    <w:rsid w:val="2675EE60"/>
    <w:rsid w:val="26934908"/>
    <w:rsid w:val="276CD2D0"/>
    <w:rsid w:val="27F36784"/>
    <w:rsid w:val="28C83585"/>
    <w:rsid w:val="28DB33D0"/>
    <w:rsid w:val="2910C051"/>
    <w:rsid w:val="2A3C1ED8"/>
    <w:rsid w:val="2A78AF6E"/>
    <w:rsid w:val="2ABF50AF"/>
    <w:rsid w:val="2B2E4743"/>
    <w:rsid w:val="2D5BF503"/>
    <w:rsid w:val="2DC51F6C"/>
    <w:rsid w:val="2E4A8086"/>
    <w:rsid w:val="2EC4D3AB"/>
    <w:rsid w:val="318666E4"/>
    <w:rsid w:val="3222E4EC"/>
    <w:rsid w:val="3223BB85"/>
    <w:rsid w:val="32CB92FA"/>
    <w:rsid w:val="32CB979F"/>
    <w:rsid w:val="3343FE3F"/>
    <w:rsid w:val="334E54E6"/>
    <w:rsid w:val="34765CE1"/>
    <w:rsid w:val="347CEAE4"/>
    <w:rsid w:val="35216391"/>
    <w:rsid w:val="353D0259"/>
    <w:rsid w:val="355C9069"/>
    <w:rsid w:val="358EF7E8"/>
    <w:rsid w:val="35C652E4"/>
    <w:rsid w:val="35F6C1DC"/>
    <w:rsid w:val="3854D353"/>
    <w:rsid w:val="3878081D"/>
    <w:rsid w:val="3A079647"/>
    <w:rsid w:val="3A500C3A"/>
    <w:rsid w:val="3A92A1B4"/>
    <w:rsid w:val="3B0271D6"/>
    <w:rsid w:val="3B1B4E62"/>
    <w:rsid w:val="3B7A26FC"/>
    <w:rsid w:val="3C4AA965"/>
    <w:rsid w:val="3CADAA42"/>
    <w:rsid w:val="3D71692B"/>
    <w:rsid w:val="3DC68726"/>
    <w:rsid w:val="3E615B92"/>
    <w:rsid w:val="3E6E6B72"/>
    <w:rsid w:val="3F4DBF55"/>
    <w:rsid w:val="3FC7CB39"/>
    <w:rsid w:val="3FCDAD69"/>
    <w:rsid w:val="403709F3"/>
    <w:rsid w:val="40E0E37A"/>
    <w:rsid w:val="4179A8CB"/>
    <w:rsid w:val="422E621D"/>
    <w:rsid w:val="4232B484"/>
    <w:rsid w:val="42EA3860"/>
    <w:rsid w:val="42EF04FD"/>
    <w:rsid w:val="4309ADC8"/>
    <w:rsid w:val="43293186"/>
    <w:rsid w:val="43DA1A8E"/>
    <w:rsid w:val="454FCDE8"/>
    <w:rsid w:val="45690A87"/>
    <w:rsid w:val="46262961"/>
    <w:rsid w:val="4657BF99"/>
    <w:rsid w:val="46A5776D"/>
    <w:rsid w:val="46E4BD9A"/>
    <w:rsid w:val="47678B32"/>
    <w:rsid w:val="47750AA0"/>
    <w:rsid w:val="485E711E"/>
    <w:rsid w:val="487852F2"/>
    <w:rsid w:val="491A0618"/>
    <w:rsid w:val="49D76D99"/>
    <w:rsid w:val="4A449988"/>
    <w:rsid w:val="4A6D6128"/>
    <w:rsid w:val="4ABA4B7E"/>
    <w:rsid w:val="4AC3B928"/>
    <w:rsid w:val="4B9EB797"/>
    <w:rsid w:val="4BB9AE8B"/>
    <w:rsid w:val="4BC5894E"/>
    <w:rsid w:val="4D71160A"/>
    <w:rsid w:val="4E2CB098"/>
    <w:rsid w:val="4E54C661"/>
    <w:rsid w:val="4E7484E1"/>
    <w:rsid w:val="4FC13416"/>
    <w:rsid w:val="4FC408BF"/>
    <w:rsid w:val="4FD2B563"/>
    <w:rsid w:val="50DF0131"/>
    <w:rsid w:val="5105FCB4"/>
    <w:rsid w:val="52CFEF20"/>
    <w:rsid w:val="52EB1391"/>
    <w:rsid w:val="531B33AA"/>
    <w:rsid w:val="538DC5E9"/>
    <w:rsid w:val="53C439A9"/>
    <w:rsid w:val="5429AEDE"/>
    <w:rsid w:val="54CA4BB3"/>
    <w:rsid w:val="55FEF1E8"/>
    <w:rsid w:val="57096A94"/>
    <w:rsid w:val="572FBB14"/>
    <w:rsid w:val="57E0D12D"/>
    <w:rsid w:val="586F1C20"/>
    <w:rsid w:val="5A89598C"/>
    <w:rsid w:val="5C0CE823"/>
    <w:rsid w:val="5C9CAB8D"/>
    <w:rsid w:val="5DCD8D14"/>
    <w:rsid w:val="5E1FD1F7"/>
    <w:rsid w:val="5EB1B8B9"/>
    <w:rsid w:val="5EB3E6C8"/>
    <w:rsid w:val="5EDBE3DB"/>
    <w:rsid w:val="5EDC2B17"/>
    <w:rsid w:val="5FE9B96D"/>
    <w:rsid w:val="6007361A"/>
    <w:rsid w:val="60BC9B78"/>
    <w:rsid w:val="6162C72B"/>
    <w:rsid w:val="62010439"/>
    <w:rsid w:val="630B0091"/>
    <w:rsid w:val="63965E1F"/>
    <w:rsid w:val="64615D62"/>
    <w:rsid w:val="6546925D"/>
    <w:rsid w:val="657FED32"/>
    <w:rsid w:val="664F6183"/>
    <w:rsid w:val="6683124B"/>
    <w:rsid w:val="67DF4C9F"/>
    <w:rsid w:val="68841175"/>
    <w:rsid w:val="693B30ED"/>
    <w:rsid w:val="69778D19"/>
    <w:rsid w:val="6AEC1D48"/>
    <w:rsid w:val="6C39D07E"/>
    <w:rsid w:val="6CB99C08"/>
    <w:rsid w:val="6CE33101"/>
    <w:rsid w:val="6DFF4DF2"/>
    <w:rsid w:val="6E0FD2C0"/>
    <w:rsid w:val="6F5D9AEC"/>
    <w:rsid w:val="6FDD30E9"/>
    <w:rsid w:val="70317CB0"/>
    <w:rsid w:val="722DB475"/>
    <w:rsid w:val="726B2A19"/>
    <w:rsid w:val="72A4425D"/>
    <w:rsid w:val="72B27BBE"/>
    <w:rsid w:val="72F609F1"/>
    <w:rsid w:val="730E1CA5"/>
    <w:rsid w:val="7401976F"/>
    <w:rsid w:val="74F6D2F9"/>
    <w:rsid w:val="7543AAF9"/>
    <w:rsid w:val="75DC52DD"/>
    <w:rsid w:val="7650BF1F"/>
    <w:rsid w:val="771F71EA"/>
    <w:rsid w:val="7748F311"/>
    <w:rsid w:val="79116A08"/>
    <w:rsid w:val="793E0A9F"/>
    <w:rsid w:val="7992BA23"/>
    <w:rsid w:val="79BE42E7"/>
    <w:rsid w:val="79D6BF6B"/>
    <w:rsid w:val="7A41D9E8"/>
    <w:rsid w:val="7A5D867D"/>
    <w:rsid w:val="7BBFB058"/>
    <w:rsid w:val="7D99F81F"/>
    <w:rsid w:val="7DAB04C1"/>
    <w:rsid w:val="7EDDE8F4"/>
    <w:rsid w:val="7F0C654F"/>
    <w:rsid w:val="7F2DD7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CD8D14"/>
  <w15:chartTrackingRefBased/>
  <w15:docId w15:val="{09B62F97-9726-4C34-B739-936B2C83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2CB0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30E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6BC31F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6BC31F0"/>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871305"/>
    <w:pPr>
      <w:spacing w:after="0" w:line="240" w:lineRule="auto"/>
    </w:pPr>
  </w:style>
  <w:style w:type="character" w:styleId="CommentReference">
    <w:name w:val="annotation reference"/>
    <w:basedOn w:val="DefaultParagraphFont"/>
    <w:uiPriority w:val="99"/>
    <w:semiHidden/>
    <w:unhideWhenUsed/>
    <w:rsid w:val="00CF63A1"/>
    <w:rPr>
      <w:sz w:val="16"/>
      <w:szCs w:val="16"/>
    </w:rPr>
  </w:style>
  <w:style w:type="paragraph" w:styleId="CommentText">
    <w:name w:val="annotation text"/>
    <w:basedOn w:val="Normal"/>
    <w:link w:val="CommentTextChar"/>
    <w:uiPriority w:val="99"/>
    <w:unhideWhenUsed/>
    <w:rsid w:val="00CF63A1"/>
    <w:pPr>
      <w:spacing w:line="240" w:lineRule="auto"/>
    </w:pPr>
    <w:rPr>
      <w:sz w:val="20"/>
      <w:szCs w:val="20"/>
    </w:rPr>
  </w:style>
  <w:style w:type="character" w:customStyle="1" w:styleId="CommentTextChar">
    <w:name w:val="Comment Text Char"/>
    <w:basedOn w:val="DefaultParagraphFont"/>
    <w:link w:val="CommentText"/>
    <w:uiPriority w:val="99"/>
    <w:rsid w:val="00CF63A1"/>
    <w:rPr>
      <w:sz w:val="20"/>
      <w:szCs w:val="20"/>
    </w:rPr>
  </w:style>
  <w:style w:type="paragraph" w:styleId="CommentSubject">
    <w:name w:val="annotation subject"/>
    <w:basedOn w:val="CommentText"/>
    <w:next w:val="CommentText"/>
    <w:link w:val="CommentSubjectChar"/>
    <w:uiPriority w:val="99"/>
    <w:semiHidden/>
    <w:unhideWhenUsed/>
    <w:rsid w:val="00CF63A1"/>
    <w:rPr>
      <w:b/>
      <w:bCs/>
    </w:rPr>
  </w:style>
  <w:style w:type="character" w:customStyle="1" w:styleId="CommentSubjectChar">
    <w:name w:val="Comment Subject Char"/>
    <w:basedOn w:val="CommentTextChar"/>
    <w:link w:val="CommentSubject"/>
    <w:uiPriority w:val="99"/>
    <w:semiHidden/>
    <w:rsid w:val="00CF63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co.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barc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barco_nv/" TargetMode="External"/><Relationship Id="rId5" Type="http://schemas.openxmlformats.org/officeDocument/2006/relationships/styles" Target="styles.xml"/><Relationship Id="rId10" Type="http://schemas.openxmlformats.org/officeDocument/2006/relationships/hyperlink" Target="https://www.youtube.com/user/barcoTV" TargetMode="External"/><Relationship Id="rId4" Type="http://schemas.openxmlformats.org/officeDocument/2006/relationships/numbering" Target="numbering.xml"/><Relationship Id="rId9" Type="http://schemas.openxmlformats.org/officeDocument/2006/relationships/hyperlink" Target="https://www.linkedin.com/company/bar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00A5F922F59418D737A81442BED0D" ma:contentTypeVersion="22" ma:contentTypeDescription="Create a new document." ma:contentTypeScope="" ma:versionID="963f022e3b9cb8d0a9721bc13092cd0e">
  <xsd:schema xmlns:xsd="http://www.w3.org/2001/XMLSchema" xmlns:xs="http://www.w3.org/2001/XMLSchema" xmlns:p="http://schemas.microsoft.com/office/2006/metadata/properties" xmlns:ns2="386c6b92-1785-4410-bf05-0107090afcfb" xmlns:ns3="a0d73949-5277-4de0-8806-e7135c50f010" targetNamespace="http://schemas.microsoft.com/office/2006/metadata/properties" ma:root="true" ma:fieldsID="24069329abec4b3cc296086a320d1b33" ns2:_="" ns3:_="">
    <xsd:import namespace="386c6b92-1785-4410-bf05-0107090afcfb"/>
    <xsd:import namespace="a0d73949-5277-4de0-8806-e7135c50f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Test" minOccurs="0"/>
                <xsd:element ref="ns2:comments" minOccurs="0"/>
                <xsd:element ref="ns2:test0"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c6b92-1785-4410-bf05-0107090af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7207c-0a81-41b6-998c-c3e09fd98af0" ma:termSetId="09814cd3-568e-fe90-9814-8d621ff8fb84" ma:anchorId="fba54fb3-c3e1-fe81-a776-ca4b69148c4d" ma:open="true" ma:isKeyword="false">
      <xsd:complexType>
        <xsd:sequence>
          <xsd:element ref="pc:Terms" minOccurs="0" maxOccurs="1"/>
        </xsd:sequence>
      </xsd:complexType>
    </xsd:element>
    <xsd:element name="Test" ma:index="23" nillable="true" ma:displayName="Test" ma:internalName="Test">
      <xsd:simpleType>
        <xsd:restriction base="dms:Text">
          <xsd:maxLength value="255"/>
        </xsd:restriction>
      </xsd:simpleType>
    </xsd:element>
    <xsd:element name="comments" ma:index="24" nillable="true" ma:displayName="comments" ma:format="Dropdown" ma:internalName="comments">
      <xsd:simpleType>
        <xsd:restriction base="dms:Note">
          <xsd:maxLength value="255"/>
        </xsd:restriction>
      </xsd:simpleType>
    </xsd:element>
    <xsd:element name="test0" ma:index="25" nillable="true" ma:displayName="test" ma:format="Dropdown" ma:internalName="test0">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73949-5277-4de0-8806-e7135c50f0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229d3d-2e86-4942-a537-0e46239327d1}" ma:internalName="TaxCatchAll" ma:showField="CatchAllData" ma:web="a0d73949-5277-4de0-8806-e7135c50f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6c6b92-1785-4410-bf05-0107090afcfb">
      <Terms xmlns="http://schemas.microsoft.com/office/infopath/2007/PartnerControls"/>
    </lcf76f155ced4ddcb4097134ff3c332f>
    <comments xmlns="386c6b92-1785-4410-bf05-0107090afcfb" xsi:nil="true"/>
    <TaxCatchAll xmlns="a0d73949-5277-4de0-8806-e7135c50f010" xsi:nil="true"/>
    <test0 xmlns="386c6b92-1785-4410-bf05-0107090afcfb" xsi:nil="true"/>
    <Test xmlns="386c6b92-1785-4410-bf05-0107090afcfb" xsi:nil="true"/>
  </documentManagement>
</p:properties>
</file>

<file path=customXml/itemProps1.xml><?xml version="1.0" encoding="utf-8"?>
<ds:datastoreItem xmlns:ds="http://schemas.openxmlformats.org/officeDocument/2006/customXml" ds:itemID="{8D428605-3034-4C27-AE98-3C882AF4ED94}">
  <ds:schemaRefs>
    <ds:schemaRef ds:uri="http://schemas.microsoft.com/sharepoint/v3/contenttype/forms"/>
  </ds:schemaRefs>
</ds:datastoreItem>
</file>

<file path=customXml/itemProps2.xml><?xml version="1.0" encoding="utf-8"?>
<ds:datastoreItem xmlns:ds="http://schemas.openxmlformats.org/officeDocument/2006/customXml" ds:itemID="{3F7F90C9-7EA8-4FB1-90A9-EBE5F445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c6b92-1785-4410-bf05-0107090afcfb"/>
    <ds:schemaRef ds:uri="a0d73949-5277-4de0-8806-e7135c50f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72C70-F423-4832-9DE2-1473F7E83C6D}">
  <ds:schemaRefs>
    <ds:schemaRef ds:uri="http://schemas.microsoft.com/office/2006/metadata/properties"/>
    <ds:schemaRef ds:uri="http://schemas.microsoft.com/office/infopath/2007/PartnerControls"/>
    <ds:schemaRef ds:uri="386c6b92-1785-4410-bf05-0107090afcfb"/>
    <ds:schemaRef ds:uri="a0d73949-5277-4de0-8806-e7135c50f010"/>
  </ds:schemaRefs>
</ds:datastoreItem>
</file>

<file path=docMetadata/LabelInfo.xml><?xml version="1.0" encoding="utf-8"?>
<clbl:labelList xmlns:clbl="http://schemas.microsoft.com/office/2020/mipLabelMetadata">
  <clbl:label id="{c3a40651-242e-4300-9757-a8bcbd7c2e56}" enabled="1" method="Privileged" siteId="{aeb84c91-6270-4446-ada5-d71ceba1d5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Bengert, Charity</dc:creator>
  <cp:keywords/>
  <dc:description/>
  <cp:lastModifiedBy>Victoria Chernih</cp:lastModifiedBy>
  <cp:revision>2</cp:revision>
  <dcterms:created xsi:type="dcterms:W3CDTF">2025-11-17T16:00:00Z</dcterms:created>
  <dcterms:modified xsi:type="dcterms:W3CDTF">2025-11-17T16:00:00Z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0x010100D7600A5F922F59418D737A81442BED0D</vt:lpwstr>
  </property>
  <property fmtid="{D5CDD505-2E9C-101B-9397-08002B2CF9AE}" pid="3" name="MediaServiceImageTags">
    <vt:lpwstr/>
  </property>
  <property fmtid="{D5CDD505-2E9C-101B-9397-08002B2CF9AE}" pid="4" name="docLang">
    <vt:lpwstr>en</vt:lpwstr>
  </property>
</Properties>
</file>