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FD8CF" w14:textId="2C73AEEE" w:rsidR="00B71BB8" w:rsidRPr="00EB25C7" w:rsidRDefault="001346B8" w:rsidP="00945E93">
      <w:pPr>
        <w:pStyle w:val="Heading1"/>
        <w:rPr>
          <w:rFonts w:asciiTheme="majorHAnsi" w:hAnsiTheme="majorHAnsi"/>
          <w:szCs w:val="18"/>
        </w:rPr>
      </w:pPr>
      <w:r w:rsidRPr="00EB25C7">
        <w:rPr>
          <w:rFonts w:asciiTheme="majorHAnsi" w:hAnsiTheme="majorHAnsi"/>
          <w:noProof/>
          <w:szCs w:val="18"/>
        </w:rPr>
        <w:drawing>
          <wp:inline distT="0" distB="0" distL="0" distR="0" wp14:anchorId="0723EF5C" wp14:editId="345B4505">
            <wp:extent cx="5003800" cy="3332480"/>
            <wp:effectExtent l="0" t="0" r="0" b="0"/>
            <wp:docPr id="6" name="Picture 6" descr="A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ul Visser - Black Orchid Empire - Sennheiser IE 500 P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3800" cy="3332480"/>
                    </a:xfrm>
                    <a:prstGeom prst="rect">
                      <a:avLst/>
                    </a:prstGeom>
                  </pic:spPr>
                </pic:pic>
              </a:graphicData>
            </a:graphic>
          </wp:inline>
        </w:drawing>
      </w:r>
    </w:p>
    <w:p w14:paraId="2927A4CE" w14:textId="77777777" w:rsidR="00B71BB8" w:rsidRPr="00EB25C7" w:rsidRDefault="00B71BB8" w:rsidP="00945E93">
      <w:pPr>
        <w:pStyle w:val="Heading1"/>
        <w:rPr>
          <w:rFonts w:asciiTheme="majorHAnsi" w:hAnsiTheme="majorHAnsi"/>
          <w:szCs w:val="18"/>
        </w:rPr>
      </w:pPr>
    </w:p>
    <w:p w14:paraId="21587664" w14:textId="097D5B63" w:rsidR="009C45A2" w:rsidRPr="00EB25C7" w:rsidRDefault="00C50DEE" w:rsidP="00B71BB8">
      <w:pPr>
        <w:pStyle w:val="Heading1"/>
        <w:rPr>
          <w:rFonts w:asciiTheme="majorHAnsi" w:hAnsiTheme="majorHAnsi"/>
          <w:szCs w:val="18"/>
        </w:rPr>
      </w:pPr>
      <w:r w:rsidRPr="00EB25C7">
        <w:rPr>
          <w:rFonts w:asciiTheme="majorHAnsi" w:hAnsiTheme="majorHAnsi"/>
          <w:szCs w:val="18"/>
        </w:rPr>
        <w:t>SENNHEISER BREAKING THE MOULD</w:t>
      </w:r>
    </w:p>
    <w:p w14:paraId="207537F5" w14:textId="286ADD28" w:rsidR="005E4253" w:rsidRPr="00EB25C7" w:rsidRDefault="000950FB" w:rsidP="00B71BB8">
      <w:pPr>
        <w:rPr>
          <w:rFonts w:asciiTheme="majorHAnsi" w:hAnsiTheme="majorHAnsi"/>
          <w:b/>
          <w:bCs/>
          <w:szCs w:val="18"/>
        </w:rPr>
      </w:pPr>
      <w:r w:rsidRPr="00EB25C7">
        <w:rPr>
          <w:rFonts w:asciiTheme="majorHAnsi" w:hAnsiTheme="majorHAnsi"/>
          <w:b/>
          <w:bCs/>
          <w:szCs w:val="18"/>
        </w:rPr>
        <w:t xml:space="preserve">What industry experts think about </w:t>
      </w:r>
      <w:r w:rsidR="00C50DEE" w:rsidRPr="00EB25C7">
        <w:rPr>
          <w:rFonts w:asciiTheme="majorHAnsi" w:hAnsiTheme="majorHAnsi"/>
          <w:b/>
          <w:bCs/>
          <w:szCs w:val="18"/>
        </w:rPr>
        <w:t xml:space="preserve">IEMs </w:t>
      </w:r>
      <w:r w:rsidR="00943BAC" w:rsidRPr="00EB25C7">
        <w:rPr>
          <w:rFonts w:asciiTheme="majorHAnsi" w:hAnsiTheme="majorHAnsi"/>
          <w:b/>
          <w:bCs/>
          <w:szCs w:val="18"/>
        </w:rPr>
        <w:t xml:space="preserve">that are </w:t>
      </w:r>
      <w:r w:rsidR="00C50DEE" w:rsidRPr="00EB25C7">
        <w:rPr>
          <w:rFonts w:asciiTheme="majorHAnsi" w:hAnsiTheme="majorHAnsi"/>
          <w:b/>
          <w:bCs/>
          <w:szCs w:val="18"/>
        </w:rPr>
        <w:t>changing the m</w:t>
      </w:r>
      <w:r w:rsidR="0040783C">
        <w:rPr>
          <w:rFonts w:asciiTheme="majorHAnsi" w:hAnsiTheme="majorHAnsi"/>
          <w:b/>
          <w:bCs/>
          <w:szCs w:val="18"/>
        </w:rPr>
        <w:t>onitoring la</w:t>
      </w:r>
      <w:r w:rsidR="00C50DEE" w:rsidRPr="00EB25C7">
        <w:rPr>
          <w:rFonts w:asciiTheme="majorHAnsi" w:hAnsiTheme="majorHAnsi"/>
          <w:b/>
          <w:bCs/>
          <w:szCs w:val="18"/>
        </w:rPr>
        <w:t>ndscape</w:t>
      </w:r>
    </w:p>
    <w:p w14:paraId="1C08587F" w14:textId="77777777" w:rsidR="009C45A2" w:rsidRPr="00EB25C7" w:rsidRDefault="009C45A2" w:rsidP="009C45A2">
      <w:pPr>
        <w:rPr>
          <w:rFonts w:asciiTheme="majorHAnsi" w:hAnsiTheme="majorHAnsi"/>
          <w:szCs w:val="18"/>
        </w:rPr>
      </w:pPr>
    </w:p>
    <w:p w14:paraId="4CDAC1CA" w14:textId="6DBCE548" w:rsidR="000031BD" w:rsidRPr="00EB25C7" w:rsidRDefault="005012BA" w:rsidP="009C45A2">
      <w:pPr>
        <w:rPr>
          <w:rFonts w:asciiTheme="majorHAnsi" w:hAnsiTheme="majorHAnsi"/>
          <w:b/>
          <w:szCs w:val="18"/>
        </w:rPr>
      </w:pPr>
      <w:r w:rsidRPr="00EB25C7">
        <w:rPr>
          <w:rFonts w:asciiTheme="majorHAnsi" w:hAnsiTheme="majorHAnsi"/>
          <w:b/>
          <w:i/>
          <w:szCs w:val="18"/>
        </w:rPr>
        <w:t>Marlow/UK</w:t>
      </w:r>
      <w:r w:rsidR="003477FA" w:rsidRPr="00EB25C7">
        <w:rPr>
          <w:rFonts w:asciiTheme="majorHAnsi" w:hAnsiTheme="majorHAnsi"/>
          <w:b/>
          <w:i/>
          <w:szCs w:val="18"/>
        </w:rPr>
        <w:t xml:space="preserve">, </w:t>
      </w:r>
      <w:r w:rsidR="00466CBF">
        <w:rPr>
          <w:rFonts w:asciiTheme="majorHAnsi" w:hAnsiTheme="majorHAnsi"/>
          <w:b/>
          <w:i/>
          <w:szCs w:val="18"/>
        </w:rPr>
        <w:t>24</w:t>
      </w:r>
      <w:r w:rsidRPr="00EB25C7">
        <w:rPr>
          <w:rFonts w:asciiTheme="majorHAnsi" w:hAnsiTheme="majorHAnsi"/>
          <w:b/>
          <w:i/>
          <w:szCs w:val="18"/>
        </w:rPr>
        <w:t xml:space="preserve"> </w:t>
      </w:r>
      <w:r w:rsidR="00B51247" w:rsidRPr="00EB25C7">
        <w:rPr>
          <w:rFonts w:asciiTheme="majorHAnsi" w:hAnsiTheme="majorHAnsi"/>
          <w:b/>
          <w:i/>
          <w:szCs w:val="18"/>
        </w:rPr>
        <w:t>April</w:t>
      </w:r>
      <w:r w:rsidR="003477FA" w:rsidRPr="00EB25C7">
        <w:rPr>
          <w:rFonts w:asciiTheme="majorHAnsi" w:hAnsiTheme="majorHAnsi"/>
          <w:b/>
          <w:i/>
          <w:szCs w:val="18"/>
        </w:rPr>
        <w:t xml:space="preserve"> 2020</w:t>
      </w:r>
      <w:r w:rsidR="009C45A2" w:rsidRPr="00EB25C7">
        <w:rPr>
          <w:rFonts w:asciiTheme="majorHAnsi" w:hAnsiTheme="majorHAnsi"/>
          <w:b/>
          <w:i/>
          <w:szCs w:val="18"/>
        </w:rPr>
        <w:t xml:space="preserve"> </w:t>
      </w:r>
      <w:r w:rsidR="009C45A2" w:rsidRPr="00EB25C7">
        <w:rPr>
          <w:rFonts w:asciiTheme="majorHAnsi" w:hAnsiTheme="majorHAnsi"/>
          <w:b/>
          <w:szCs w:val="18"/>
        </w:rPr>
        <w:t xml:space="preserve">– </w:t>
      </w:r>
      <w:r w:rsidR="00F42ABC" w:rsidRPr="00EB25C7">
        <w:rPr>
          <w:rFonts w:asciiTheme="majorHAnsi" w:hAnsiTheme="majorHAnsi"/>
          <w:b/>
          <w:szCs w:val="18"/>
        </w:rPr>
        <w:t xml:space="preserve">Since their official debut at NAMM last year, </w:t>
      </w:r>
      <w:r w:rsidR="004B2C8C" w:rsidRPr="00EB25C7">
        <w:rPr>
          <w:rFonts w:asciiTheme="majorHAnsi" w:hAnsiTheme="majorHAnsi"/>
          <w:b/>
          <w:szCs w:val="18"/>
        </w:rPr>
        <w:t xml:space="preserve">Sennheiser’s </w:t>
      </w:r>
      <w:r w:rsidR="00F42ABC" w:rsidRPr="00EB25C7">
        <w:rPr>
          <w:rFonts w:asciiTheme="majorHAnsi" w:hAnsiTheme="majorHAnsi"/>
          <w:b/>
          <w:szCs w:val="18"/>
        </w:rPr>
        <w:t xml:space="preserve">IE 400 PRO and IE 500 PRO </w:t>
      </w:r>
      <w:r w:rsidR="004B2C8C" w:rsidRPr="00EB25C7">
        <w:rPr>
          <w:rFonts w:asciiTheme="majorHAnsi" w:hAnsiTheme="majorHAnsi"/>
          <w:b/>
          <w:szCs w:val="18"/>
        </w:rPr>
        <w:t xml:space="preserve">in-ear monitors have </w:t>
      </w:r>
      <w:r w:rsidR="00D73406" w:rsidRPr="00EB25C7">
        <w:rPr>
          <w:rFonts w:asciiTheme="majorHAnsi" w:hAnsiTheme="majorHAnsi"/>
          <w:b/>
          <w:szCs w:val="18"/>
        </w:rPr>
        <w:t xml:space="preserve">turned into </w:t>
      </w:r>
      <w:r w:rsidR="004B2C8C" w:rsidRPr="00EB25C7">
        <w:rPr>
          <w:rFonts w:asciiTheme="majorHAnsi" w:hAnsiTheme="majorHAnsi"/>
          <w:b/>
          <w:szCs w:val="18"/>
        </w:rPr>
        <w:t>essential companion</w:t>
      </w:r>
      <w:r w:rsidR="00D73406" w:rsidRPr="00EB25C7">
        <w:rPr>
          <w:rFonts w:asciiTheme="majorHAnsi" w:hAnsiTheme="majorHAnsi"/>
          <w:b/>
          <w:szCs w:val="18"/>
        </w:rPr>
        <w:t>s</w:t>
      </w:r>
      <w:r w:rsidR="004B2C8C" w:rsidRPr="00EB25C7">
        <w:rPr>
          <w:rFonts w:asciiTheme="majorHAnsi" w:hAnsiTheme="majorHAnsi"/>
          <w:b/>
          <w:szCs w:val="18"/>
        </w:rPr>
        <w:t xml:space="preserve"> </w:t>
      </w:r>
      <w:r w:rsidR="00511364">
        <w:rPr>
          <w:rFonts w:asciiTheme="majorHAnsi" w:hAnsiTheme="majorHAnsi"/>
          <w:b/>
          <w:szCs w:val="18"/>
        </w:rPr>
        <w:t xml:space="preserve">and can be found </w:t>
      </w:r>
      <w:r w:rsidR="00D73406" w:rsidRPr="00EB25C7">
        <w:rPr>
          <w:rFonts w:asciiTheme="majorHAnsi" w:hAnsiTheme="majorHAnsi"/>
          <w:b/>
          <w:szCs w:val="18"/>
        </w:rPr>
        <w:t>in the pockets of audio lovers and musicians all over the world</w:t>
      </w:r>
      <w:r w:rsidR="00511364">
        <w:rPr>
          <w:rFonts w:asciiTheme="majorHAnsi" w:hAnsiTheme="majorHAnsi"/>
          <w:b/>
          <w:szCs w:val="18"/>
        </w:rPr>
        <w:t>. They</w:t>
      </w:r>
      <w:r w:rsidR="00D73406" w:rsidRPr="00EB25C7">
        <w:rPr>
          <w:rFonts w:asciiTheme="majorHAnsi" w:hAnsiTheme="majorHAnsi"/>
          <w:b/>
          <w:szCs w:val="18"/>
        </w:rPr>
        <w:t xml:space="preserve"> are choosing the single dynamic principle of these </w:t>
      </w:r>
      <w:r w:rsidR="00EB06A3" w:rsidRPr="00EB25C7">
        <w:rPr>
          <w:rFonts w:asciiTheme="majorHAnsi" w:hAnsiTheme="majorHAnsi"/>
          <w:b/>
          <w:szCs w:val="18"/>
        </w:rPr>
        <w:t>in-ears</w:t>
      </w:r>
      <w:r w:rsidR="00D73406" w:rsidRPr="00EB25C7">
        <w:rPr>
          <w:rFonts w:asciiTheme="majorHAnsi" w:hAnsiTheme="majorHAnsi"/>
          <w:b/>
          <w:szCs w:val="18"/>
        </w:rPr>
        <w:t xml:space="preserve"> because of their distortion-free, detailed and accurate sound reproduction</w:t>
      </w:r>
      <w:r w:rsidR="00EB06A3" w:rsidRPr="00EB25C7">
        <w:rPr>
          <w:rFonts w:asciiTheme="majorHAnsi" w:hAnsiTheme="majorHAnsi"/>
          <w:b/>
          <w:szCs w:val="18"/>
        </w:rPr>
        <w:t xml:space="preserve">, as well as their </w:t>
      </w:r>
      <w:r w:rsidR="00F42ABC" w:rsidRPr="00EB25C7">
        <w:rPr>
          <w:rFonts w:asciiTheme="majorHAnsi" w:hAnsiTheme="majorHAnsi"/>
          <w:b/>
          <w:szCs w:val="18"/>
        </w:rPr>
        <w:t>comfortable fit that comes as close as possible to custom ear-moulds.</w:t>
      </w:r>
      <w:r w:rsidR="000031BD" w:rsidRPr="00EB25C7">
        <w:rPr>
          <w:rFonts w:asciiTheme="majorHAnsi" w:hAnsiTheme="majorHAnsi"/>
          <w:b/>
          <w:szCs w:val="18"/>
        </w:rPr>
        <w:t xml:space="preserve"> Sennheiser asked four industry professionals to share their thoughts and experience of using in-ear monitors.</w:t>
      </w:r>
    </w:p>
    <w:p w14:paraId="3A472978" w14:textId="547450A0" w:rsidR="000031BD" w:rsidRPr="00EB25C7" w:rsidRDefault="000031BD" w:rsidP="009C45A2">
      <w:pPr>
        <w:rPr>
          <w:rFonts w:asciiTheme="majorHAnsi" w:hAnsiTheme="majorHAnsi"/>
          <w:b/>
          <w:szCs w:val="18"/>
        </w:rPr>
      </w:pPr>
    </w:p>
    <w:p w14:paraId="50F0623E" w14:textId="704AC4F7" w:rsidR="009A6B3B" w:rsidRPr="00EB25C7" w:rsidRDefault="009A2FE8" w:rsidP="009A6B3B">
      <w:pPr>
        <w:rPr>
          <w:rFonts w:asciiTheme="majorHAnsi" w:hAnsiTheme="majorHAnsi"/>
          <w:bCs/>
          <w:szCs w:val="18"/>
        </w:rPr>
      </w:pPr>
      <w:r>
        <w:rPr>
          <w:rFonts w:asciiTheme="majorHAnsi" w:hAnsiTheme="majorHAnsi"/>
          <w:bCs/>
          <w:szCs w:val="18"/>
        </w:rPr>
        <w:t>M</w:t>
      </w:r>
      <w:r w:rsidRPr="00EB25C7">
        <w:rPr>
          <w:rFonts w:asciiTheme="majorHAnsi" w:hAnsiTheme="majorHAnsi"/>
          <w:bCs/>
          <w:szCs w:val="18"/>
        </w:rPr>
        <w:t xml:space="preserve">onitor engineer </w:t>
      </w:r>
      <w:r w:rsidR="009A6B3B" w:rsidRPr="00EB25C7">
        <w:rPr>
          <w:rFonts w:asciiTheme="majorHAnsi" w:hAnsiTheme="majorHAnsi"/>
          <w:bCs/>
          <w:szCs w:val="18"/>
        </w:rPr>
        <w:t>Niccolò Antonietti used</w:t>
      </w:r>
      <w:r w:rsidR="00511364">
        <w:rPr>
          <w:rFonts w:asciiTheme="majorHAnsi" w:hAnsiTheme="majorHAnsi"/>
          <w:bCs/>
          <w:szCs w:val="18"/>
        </w:rPr>
        <w:t xml:space="preserve"> the</w:t>
      </w:r>
      <w:r w:rsidR="009A6B3B" w:rsidRPr="00EB25C7">
        <w:rPr>
          <w:rFonts w:asciiTheme="majorHAnsi" w:hAnsiTheme="majorHAnsi"/>
          <w:bCs/>
          <w:szCs w:val="18"/>
        </w:rPr>
        <w:t xml:space="preserve"> IE 400 PRO for the first time during Capital FM's Jingle Bell Ball last </w:t>
      </w:r>
      <w:r w:rsidR="00511364">
        <w:rPr>
          <w:rFonts w:asciiTheme="majorHAnsi" w:hAnsiTheme="majorHAnsi"/>
          <w:bCs/>
          <w:szCs w:val="18"/>
        </w:rPr>
        <w:t>December</w:t>
      </w:r>
      <w:r w:rsidR="009A6B3B" w:rsidRPr="00EB25C7">
        <w:rPr>
          <w:rFonts w:asciiTheme="majorHAnsi" w:hAnsiTheme="majorHAnsi"/>
          <w:bCs/>
          <w:szCs w:val="18"/>
        </w:rPr>
        <w:t>.</w:t>
      </w:r>
    </w:p>
    <w:p w14:paraId="6D4501BE" w14:textId="77777777" w:rsidR="00932599" w:rsidRPr="00EB25C7" w:rsidRDefault="00932599" w:rsidP="009A6B3B">
      <w:pPr>
        <w:rPr>
          <w:rFonts w:asciiTheme="majorHAnsi" w:hAnsiTheme="majorHAnsi"/>
          <w:bCs/>
          <w:szCs w:val="18"/>
        </w:rPr>
      </w:pPr>
    </w:p>
    <w:p w14:paraId="5FC42027" w14:textId="40502EE4" w:rsidR="00932599" w:rsidRDefault="00932599" w:rsidP="009A6B3B">
      <w:pPr>
        <w:rPr>
          <w:rFonts w:asciiTheme="majorHAnsi" w:hAnsiTheme="majorHAnsi"/>
          <w:bCs/>
          <w:szCs w:val="18"/>
        </w:rPr>
      </w:pPr>
      <w:r w:rsidRPr="00932599">
        <w:rPr>
          <w:rFonts w:asciiTheme="majorHAnsi" w:hAnsiTheme="majorHAnsi"/>
          <w:bCs/>
          <w:szCs w:val="18"/>
        </w:rPr>
        <w:t>“I was mixing for Jax Jones and guest artist at the time,” he recalls. “Whilst doing soundcheck with my IEMs, I had a chance to compare them to the Sennheiser IE 400 PRO. What really surprised me was how good the frequency response on the Sennheiser IEMs was compared to my go-to pair of custom in-ears. I tried to crank the volume up to see how far I could go. Even at a high volume they still responded well with no distortion whatsoever. That’s pretty impressive for a pair of generic IEMs!”</w:t>
      </w:r>
    </w:p>
    <w:p w14:paraId="5F23A4C9" w14:textId="77777777" w:rsidR="00207B09" w:rsidRDefault="00207B09" w:rsidP="009A6B3B">
      <w:pPr>
        <w:rPr>
          <w:rFonts w:asciiTheme="majorHAnsi" w:hAnsiTheme="majorHAnsi"/>
          <w:bCs/>
          <w:szCs w:val="18"/>
        </w:rPr>
      </w:pPr>
    </w:p>
    <w:p w14:paraId="777CBFE5" w14:textId="489B2B28" w:rsidR="00207B09" w:rsidRPr="00EB25C7" w:rsidRDefault="00932599" w:rsidP="00207B09">
      <w:pPr>
        <w:pStyle w:val="Caption"/>
        <w:keepNext/>
        <w:rPr>
          <w:rFonts w:asciiTheme="majorHAnsi" w:hAnsiTheme="majorHAnsi"/>
          <w:bCs/>
          <w:szCs w:val="18"/>
        </w:rPr>
      </w:pPr>
      <w:r>
        <w:rPr>
          <w:rFonts w:asciiTheme="majorHAnsi" w:hAnsiTheme="majorHAnsi"/>
          <w:bCs/>
          <w:noProof/>
          <w:szCs w:val="18"/>
        </w:rPr>
        <w:lastRenderedPageBreak/>
        <w:drawing>
          <wp:anchor distT="0" distB="0" distL="114300" distR="114300" simplePos="0" relativeHeight="251658240" behindDoc="0" locked="0" layoutInCell="1" allowOverlap="1" wp14:anchorId="32F59242" wp14:editId="4CD2B71F">
            <wp:simplePos x="903249" y="2207941"/>
            <wp:positionH relativeFrom="column">
              <wp:align>left</wp:align>
            </wp:positionH>
            <wp:positionV relativeFrom="paragraph">
              <wp:align>top</wp:align>
            </wp:positionV>
            <wp:extent cx="2564780" cy="2569988"/>
            <wp:effectExtent l="0" t="0" r="635" b="0"/>
            <wp:wrapSquare wrapText="bothSides"/>
            <wp:docPr id="1" name="Picture 1"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colo_Antoniett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4780" cy="2569988"/>
                    </a:xfrm>
                    <a:prstGeom prst="rect">
                      <a:avLst/>
                    </a:prstGeom>
                  </pic:spPr>
                </pic:pic>
              </a:graphicData>
            </a:graphic>
          </wp:anchor>
        </w:drawing>
      </w:r>
      <w:r w:rsidR="00207B09">
        <w:rPr>
          <w:rFonts w:asciiTheme="majorHAnsi" w:hAnsiTheme="majorHAnsi"/>
          <w:bCs/>
          <w:szCs w:val="18"/>
        </w:rPr>
        <w:t>M</w:t>
      </w:r>
      <w:r w:rsidR="00207B09" w:rsidRPr="00EB25C7">
        <w:rPr>
          <w:rFonts w:asciiTheme="majorHAnsi" w:hAnsiTheme="majorHAnsi"/>
          <w:bCs/>
          <w:szCs w:val="18"/>
        </w:rPr>
        <w:t xml:space="preserve">onitor engineer Niccolò Antonietti </w:t>
      </w:r>
      <w:r w:rsidR="00207B09">
        <w:rPr>
          <w:rFonts w:asciiTheme="majorHAnsi" w:hAnsiTheme="majorHAnsi"/>
          <w:bCs/>
          <w:szCs w:val="18"/>
        </w:rPr>
        <w:t xml:space="preserve">was positively surprised how good the frequency response on the Sennheiser IE 400 PRO was compared to his custom IEMs. </w:t>
      </w:r>
    </w:p>
    <w:p w14:paraId="3DD3DD0E" w14:textId="2265DF62" w:rsidR="00932599" w:rsidRDefault="00932599" w:rsidP="00207B09">
      <w:pPr>
        <w:pStyle w:val="Caption"/>
        <w:keepNext/>
      </w:pPr>
    </w:p>
    <w:p w14:paraId="39376F25" w14:textId="1EAFAF4B" w:rsidR="00207B09" w:rsidRDefault="00207B09" w:rsidP="00207B09"/>
    <w:p w14:paraId="54E48359" w14:textId="5D8FC286" w:rsidR="00207B09" w:rsidRDefault="00207B09" w:rsidP="00207B09"/>
    <w:p w14:paraId="6F267CAC" w14:textId="3289C533" w:rsidR="00207B09" w:rsidRDefault="00207B09" w:rsidP="00207B09"/>
    <w:p w14:paraId="6A5F12F6" w14:textId="5C67549C" w:rsidR="00207B09" w:rsidRDefault="00207B09" w:rsidP="00207B09"/>
    <w:p w14:paraId="0325DE6F" w14:textId="5ED3022B" w:rsidR="00207B09" w:rsidRDefault="00207B09" w:rsidP="00207B09"/>
    <w:p w14:paraId="60070E27" w14:textId="09B6D98B" w:rsidR="00207B09" w:rsidRDefault="00207B09" w:rsidP="00207B09"/>
    <w:p w14:paraId="46C46823" w14:textId="77777777" w:rsidR="00207B09" w:rsidRPr="00207B09" w:rsidRDefault="00207B09" w:rsidP="00207B09"/>
    <w:p w14:paraId="0EE58FD9" w14:textId="17CC39FF" w:rsidR="00482683" w:rsidRPr="00EB25C7" w:rsidRDefault="00482683" w:rsidP="009A6B3B">
      <w:pPr>
        <w:rPr>
          <w:rFonts w:asciiTheme="majorHAnsi" w:hAnsiTheme="majorHAnsi"/>
          <w:bCs/>
          <w:szCs w:val="18"/>
        </w:rPr>
      </w:pPr>
    </w:p>
    <w:p w14:paraId="379AFDCF" w14:textId="77777777" w:rsidR="00207B09" w:rsidRDefault="00207B09" w:rsidP="0094436C">
      <w:pPr>
        <w:spacing w:line="240" w:lineRule="auto"/>
        <w:rPr>
          <w:rFonts w:asciiTheme="majorHAnsi" w:hAnsiTheme="majorHAnsi"/>
          <w:bCs/>
          <w:szCs w:val="18"/>
        </w:rPr>
      </w:pPr>
    </w:p>
    <w:p w14:paraId="53617286" w14:textId="77777777" w:rsidR="00207B09" w:rsidRDefault="00207B09" w:rsidP="0094436C">
      <w:pPr>
        <w:spacing w:line="240" w:lineRule="auto"/>
        <w:rPr>
          <w:rFonts w:asciiTheme="majorHAnsi" w:hAnsiTheme="majorHAnsi"/>
          <w:bCs/>
          <w:szCs w:val="18"/>
        </w:rPr>
      </w:pPr>
    </w:p>
    <w:p w14:paraId="76143F34" w14:textId="77777777" w:rsidR="009850B4" w:rsidRDefault="009850B4" w:rsidP="00207B09">
      <w:pPr>
        <w:rPr>
          <w:rFonts w:asciiTheme="majorHAnsi" w:hAnsiTheme="majorHAnsi"/>
          <w:bCs/>
          <w:color w:val="000000" w:themeColor="text1"/>
          <w:szCs w:val="18"/>
        </w:rPr>
      </w:pPr>
    </w:p>
    <w:p w14:paraId="30A7465D" w14:textId="77777777" w:rsidR="009850B4" w:rsidRDefault="009850B4" w:rsidP="00207B09">
      <w:pPr>
        <w:rPr>
          <w:rFonts w:asciiTheme="majorHAnsi" w:hAnsiTheme="majorHAnsi"/>
          <w:bCs/>
          <w:color w:val="000000" w:themeColor="text1"/>
          <w:szCs w:val="18"/>
        </w:rPr>
      </w:pPr>
    </w:p>
    <w:p w14:paraId="4D575494" w14:textId="01C9AABA" w:rsidR="0094436C" w:rsidRPr="00207B09" w:rsidRDefault="00482683" w:rsidP="00207B09">
      <w:pPr>
        <w:rPr>
          <w:rFonts w:asciiTheme="majorHAnsi" w:hAnsiTheme="majorHAnsi"/>
          <w:bCs/>
          <w:color w:val="000000" w:themeColor="text1"/>
          <w:szCs w:val="18"/>
        </w:rPr>
      </w:pPr>
      <w:r w:rsidRPr="00207B09">
        <w:rPr>
          <w:rFonts w:asciiTheme="majorHAnsi" w:hAnsiTheme="majorHAnsi"/>
          <w:bCs/>
          <w:color w:val="000000" w:themeColor="text1"/>
          <w:szCs w:val="18"/>
        </w:rPr>
        <w:t>The following month</w:t>
      </w:r>
      <w:r w:rsidR="00511364" w:rsidRPr="00207B09">
        <w:rPr>
          <w:rFonts w:asciiTheme="majorHAnsi" w:hAnsiTheme="majorHAnsi"/>
          <w:bCs/>
          <w:color w:val="000000" w:themeColor="text1"/>
          <w:szCs w:val="18"/>
        </w:rPr>
        <w:t>,</w:t>
      </w:r>
      <w:r w:rsidRPr="00207B09">
        <w:rPr>
          <w:rFonts w:asciiTheme="majorHAnsi" w:hAnsiTheme="majorHAnsi"/>
          <w:bCs/>
          <w:color w:val="000000" w:themeColor="text1"/>
          <w:szCs w:val="18"/>
        </w:rPr>
        <w:t xml:space="preserve"> Antonietti was </w:t>
      </w:r>
      <w:r w:rsidR="00511364" w:rsidRPr="00207B09">
        <w:rPr>
          <w:rFonts w:asciiTheme="majorHAnsi" w:hAnsiTheme="majorHAnsi"/>
          <w:bCs/>
          <w:color w:val="000000" w:themeColor="text1"/>
          <w:szCs w:val="18"/>
        </w:rPr>
        <w:t xml:space="preserve">at </w:t>
      </w:r>
      <w:r w:rsidRPr="00207B09">
        <w:rPr>
          <w:rFonts w:asciiTheme="majorHAnsi" w:hAnsiTheme="majorHAnsi"/>
          <w:bCs/>
          <w:color w:val="000000" w:themeColor="text1"/>
          <w:szCs w:val="18"/>
        </w:rPr>
        <w:t xml:space="preserve">rehearsals for the last </w:t>
      </w:r>
      <w:r w:rsidR="00511364" w:rsidRPr="00207B09">
        <w:rPr>
          <w:rFonts w:asciiTheme="majorHAnsi" w:hAnsiTheme="majorHAnsi"/>
          <w:bCs/>
          <w:color w:val="000000" w:themeColor="text1"/>
          <w:szCs w:val="18"/>
        </w:rPr>
        <w:t xml:space="preserve">show </w:t>
      </w:r>
      <w:r w:rsidR="00652F27" w:rsidRPr="00207B09">
        <w:rPr>
          <w:rFonts w:asciiTheme="majorHAnsi" w:hAnsiTheme="majorHAnsi"/>
          <w:bCs/>
          <w:color w:val="000000" w:themeColor="text1"/>
          <w:szCs w:val="18"/>
        </w:rPr>
        <w:t xml:space="preserve">of </w:t>
      </w:r>
      <w:r w:rsidR="009A6B3B" w:rsidRPr="00207B09">
        <w:rPr>
          <w:rFonts w:asciiTheme="majorHAnsi" w:hAnsiTheme="majorHAnsi"/>
          <w:bCs/>
          <w:color w:val="000000" w:themeColor="text1"/>
          <w:szCs w:val="18"/>
        </w:rPr>
        <w:t>Jamiroquai</w:t>
      </w:r>
      <w:r w:rsidR="00511364" w:rsidRPr="00207B09">
        <w:rPr>
          <w:rFonts w:asciiTheme="majorHAnsi" w:hAnsiTheme="majorHAnsi"/>
          <w:bCs/>
          <w:color w:val="000000" w:themeColor="text1"/>
          <w:szCs w:val="18"/>
        </w:rPr>
        <w:t>’s</w:t>
      </w:r>
      <w:r w:rsidR="009A6B3B" w:rsidRPr="00207B09">
        <w:rPr>
          <w:rFonts w:asciiTheme="majorHAnsi" w:hAnsiTheme="majorHAnsi"/>
          <w:bCs/>
          <w:color w:val="000000" w:themeColor="text1"/>
          <w:szCs w:val="18"/>
        </w:rPr>
        <w:t xml:space="preserve"> </w:t>
      </w:r>
      <w:r w:rsidR="00FD25F6" w:rsidRPr="00207B09">
        <w:rPr>
          <w:rFonts w:asciiTheme="majorHAnsi" w:hAnsiTheme="majorHAnsi"/>
          <w:bCs/>
          <w:color w:val="000000" w:themeColor="text1"/>
          <w:szCs w:val="18"/>
        </w:rPr>
        <w:t>2019/20 tour</w:t>
      </w:r>
      <w:r w:rsidR="009A2FE8" w:rsidRPr="00207B09">
        <w:rPr>
          <w:rFonts w:asciiTheme="majorHAnsi" w:hAnsiTheme="majorHAnsi"/>
          <w:bCs/>
          <w:color w:val="000000" w:themeColor="text1"/>
          <w:szCs w:val="18"/>
        </w:rPr>
        <w:t xml:space="preserve"> </w:t>
      </w:r>
      <w:r w:rsidR="0094436C" w:rsidRPr="00207B09">
        <w:rPr>
          <w:rFonts w:asciiTheme="majorHAnsi" w:hAnsiTheme="majorHAnsi"/>
          <w:bCs/>
          <w:color w:val="000000" w:themeColor="text1"/>
          <w:szCs w:val="18"/>
        </w:rPr>
        <w:t xml:space="preserve">at the Winter Tantora Festival in Al-Ula Saudi Arabia, when </w:t>
      </w:r>
      <w:r w:rsidRPr="00207B09">
        <w:rPr>
          <w:rFonts w:asciiTheme="majorHAnsi" w:hAnsiTheme="majorHAnsi"/>
          <w:bCs/>
          <w:color w:val="000000" w:themeColor="text1"/>
          <w:szCs w:val="18"/>
        </w:rPr>
        <w:t>one of the back</w:t>
      </w:r>
      <w:r w:rsidR="00652F27" w:rsidRPr="00207B09">
        <w:rPr>
          <w:rFonts w:asciiTheme="majorHAnsi" w:hAnsiTheme="majorHAnsi"/>
          <w:bCs/>
          <w:color w:val="000000" w:themeColor="text1"/>
          <w:szCs w:val="18"/>
        </w:rPr>
        <w:t>ing</w:t>
      </w:r>
      <w:r w:rsidRPr="00207B09">
        <w:rPr>
          <w:rFonts w:asciiTheme="majorHAnsi" w:hAnsiTheme="majorHAnsi"/>
          <w:bCs/>
          <w:color w:val="000000" w:themeColor="text1"/>
          <w:szCs w:val="18"/>
        </w:rPr>
        <w:t xml:space="preserve"> vocalists had her IEMs ou</w:t>
      </w:r>
      <w:r w:rsidR="00652F27" w:rsidRPr="00207B09">
        <w:rPr>
          <w:rFonts w:asciiTheme="majorHAnsi" w:hAnsiTheme="majorHAnsi"/>
          <w:bCs/>
          <w:color w:val="000000" w:themeColor="text1"/>
          <w:szCs w:val="18"/>
        </w:rPr>
        <w:t>t</w:t>
      </w:r>
      <w:r w:rsidRPr="00207B09">
        <w:rPr>
          <w:rFonts w:asciiTheme="majorHAnsi" w:hAnsiTheme="majorHAnsi"/>
          <w:bCs/>
          <w:color w:val="000000" w:themeColor="text1"/>
          <w:szCs w:val="18"/>
        </w:rPr>
        <w:t xml:space="preserve"> for repair.</w:t>
      </w:r>
    </w:p>
    <w:p w14:paraId="2CC0C374" w14:textId="77777777" w:rsidR="00482683" w:rsidRPr="00EB25C7" w:rsidRDefault="00482683" w:rsidP="009A6B3B">
      <w:pPr>
        <w:rPr>
          <w:rFonts w:asciiTheme="majorHAnsi" w:hAnsiTheme="majorHAnsi"/>
          <w:bCs/>
          <w:szCs w:val="18"/>
        </w:rPr>
      </w:pPr>
    </w:p>
    <w:p w14:paraId="536FDF5E" w14:textId="76D0BF10" w:rsidR="009A6B3B" w:rsidRPr="00101591" w:rsidRDefault="00482683" w:rsidP="009A6B3B">
      <w:pPr>
        <w:rPr>
          <w:rFonts w:asciiTheme="majorHAnsi" w:hAnsiTheme="majorHAnsi"/>
          <w:bCs/>
          <w:color w:val="000000" w:themeColor="text1"/>
          <w:szCs w:val="18"/>
        </w:rPr>
      </w:pPr>
      <w:r w:rsidRPr="00101591">
        <w:rPr>
          <w:rFonts w:asciiTheme="majorHAnsi" w:hAnsiTheme="majorHAnsi"/>
          <w:bCs/>
          <w:color w:val="000000" w:themeColor="text1"/>
          <w:szCs w:val="18"/>
        </w:rPr>
        <w:t>“I immediately handed her my IE 400s</w:t>
      </w:r>
      <w:r w:rsidR="00652F27">
        <w:rPr>
          <w:rFonts w:asciiTheme="majorHAnsi" w:hAnsiTheme="majorHAnsi"/>
          <w:bCs/>
          <w:color w:val="000000" w:themeColor="text1"/>
          <w:szCs w:val="18"/>
        </w:rPr>
        <w:t>,” he says</w:t>
      </w:r>
      <w:r w:rsidRPr="00101591">
        <w:rPr>
          <w:rFonts w:asciiTheme="majorHAnsi" w:hAnsiTheme="majorHAnsi"/>
          <w:bCs/>
          <w:color w:val="000000" w:themeColor="text1"/>
          <w:szCs w:val="18"/>
        </w:rPr>
        <w:t xml:space="preserve">. </w:t>
      </w:r>
      <w:r w:rsidR="00652F27">
        <w:rPr>
          <w:rFonts w:asciiTheme="majorHAnsi" w:hAnsiTheme="majorHAnsi"/>
          <w:bCs/>
          <w:color w:val="000000" w:themeColor="text1"/>
          <w:szCs w:val="18"/>
        </w:rPr>
        <w:t>“</w:t>
      </w:r>
      <w:r w:rsidRPr="00101591">
        <w:rPr>
          <w:rFonts w:asciiTheme="majorHAnsi" w:hAnsiTheme="majorHAnsi"/>
          <w:bCs/>
          <w:color w:val="000000" w:themeColor="text1"/>
          <w:szCs w:val="18"/>
        </w:rPr>
        <w:t>At first, I was expecting to spend time changing a few things in her mix</w:t>
      </w:r>
      <w:r w:rsidR="00652F27">
        <w:rPr>
          <w:rFonts w:asciiTheme="majorHAnsi" w:hAnsiTheme="majorHAnsi"/>
          <w:bCs/>
          <w:color w:val="000000" w:themeColor="text1"/>
          <w:szCs w:val="18"/>
        </w:rPr>
        <w:t xml:space="preserve"> </w:t>
      </w:r>
      <w:r w:rsidR="00C41361">
        <w:rPr>
          <w:rFonts w:asciiTheme="majorHAnsi" w:hAnsiTheme="majorHAnsi"/>
          <w:bCs/>
          <w:color w:val="000000" w:themeColor="text1"/>
          <w:szCs w:val="18"/>
        </w:rPr>
        <w:t xml:space="preserve">as, </w:t>
      </w:r>
      <w:r w:rsidRPr="00101591">
        <w:rPr>
          <w:rFonts w:asciiTheme="majorHAnsi" w:hAnsiTheme="majorHAnsi"/>
          <w:bCs/>
          <w:color w:val="000000" w:themeColor="text1"/>
          <w:szCs w:val="18"/>
        </w:rPr>
        <w:t>usually</w:t>
      </w:r>
      <w:r w:rsidR="00652F27">
        <w:rPr>
          <w:rFonts w:asciiTheme="majorHAnsi" w:hAnsiTheme="majorHAnsi"/>
          <w:bCs/>
          <w:color w:val="000000" w:themeColor="text1"/>
          <w:szCs w:val="18"/>
        </w:rPr>
        <w:t>,</w:t>
      </w:r>
      <w:r w:rsidRPr="00101591">
        <w:rPr>
          <w:rFonts w:asciiTheme="majorHAnsi" w:hAnsiTheme="majorHAnsi"/>
          <w:bCs/>
          <w:color w:val="000000" w:themeColor="text1"/>
          <w:szCs w:val="18"/>
        </w:rPr>
        <w:t xml:space="preserve"> when you move from moulded IEMs to generics you </w:t>
      </w:r>
      <w:r w:rsidR="0040783C" w:rsidRPr="00101591">
        <w:rPr>
          <w:rFonts w:asciiTheme="majorHAnsi" w:hAnsiTheme="majorHAnsi"/>
          <w:bCs/>
          <w:color w:val="000000" w:themeColor="text1"/>
          <w:szCs w:val="18"/>
        </w:rPr>
        <w:t>lose</w:t>
      </w:r>
      <w:r w:rsidRPr="00101591">
        <w:rPr>
          <w:rFonts w:asciiTheme="majorHAnsi" w:hAnsiTheme="majorHAnsi"/>
          <w:bCs/>
          <w:color w:val="000000" w:themeColor="text1"/>
          <w:szCs w:val="18"/>
        </w:rPr>
        <w:t xml:space="preserve"> a certain level of clarity and definition of low and high frequencies. However, after doing the soundcheck, </w:t>
      </w:r>
      <w:r w:rsidR="009A6B3B" w:rsidRPr="00101591">
        <w:rPr>
          <w:rFonts w:asciiTheme="majorHAnsi" w:hAnsiTheme="majorHAnsi"/>
          <w:bCs/>
          <w:color w:val="000000" w:themeColor="text1"/>
          <w:szCs w:val="18"/>
        </w:rPr>
        <w:t xml:space="preserve">she was very happy </w:t>
      </w:r>
      <w:r w:rsidRPr="00101591">
        <w:rPr>
          <w:rFonts w:asciiTheme="majorHAnsi" w:hAnsiTheme="majorHAnsi"/>
          <w:bCs/>
          <w:color w:val="000000" w:themeColor="text1"/>
          <w:szCs w:val="18"/>
        </w:rPr>
        <w:t xml:space="preserve">with the sound and fit, and </w:t>
      </w:r>
      <w:r w:rsidR="009A6B3B" w:rsidRPr="00101591">
        <w:rPr>
          <w:rFonts w:asciiTheme="majorHAnsi" w:hAnsiTheme="majorHAnsi"/>
          <w:bCs/>
          <w:color w:val="000000" w:themeColor="text1"/>
          <w:szCs w:val="18"/>
        </w:rPr>
        <w:t xml:space="preserve">we made just a few </w:t>
      </w:r>
      <w:r w:rsidRPr="00101591">
        <w:rPr>
          <w:rFonts w:asciiTheme="majorHAnsi" w:hAnsiTheme="majorHAnsi"/>
          <w:bCs/>
          <w:color w:val="000000" w:themeColor="text1"/>
          <w:szCs w:val="18"/>
        </w:rPr>
        <w:t xml:space="preserve">tiny </w:t>
      </w:r>
      <w:r w:rsidR="009A6B3B" w:rsidRPr="00101591">
        <w:rPr>
          <w:rFonts w:asciiTheme="majorHAnsi" w:hAnsiTheme="majorHAnsi"/>
          <w:bCs/>
          <w:color w:val="000000" w:themeColor="text1"/>
          <w:szCs w:val="18"/>
        </w:rPr>
        <w:t>change</w:t>
      </w:r>
      <w:r w:rsidRPr="00101591">
        <w:rPr>
          <w:rFonts w:asciiTheme="majorHAnsi" w:hAnsiTheme="majorHAnsi"/>
          <w:bCs/>
          <w:color w:val="000000" w:themeColor="text1"/>
          <w:szCs w:val="18"/>
        </w:rPr>
        <w:t>s</w:t>
      </w:r>
      <w:r w:rsidR="009A6B3B" w:rsidRPr="00101591">
        <w:rPr>
          <w:rFonts w:asciiTheme="majorHAnsi" w:hAnsiTheme="majorHAnsi"/>
          <w:bCs/>
          <w:color w:val="000000" w:themeColor="text1"/>
          <w:szCs w:val="18"/>
        </w:rPr>
        <w:t xml:space="preserve"> to adapt her mix t</w:t>
      </w:r>
      <w:r w:rsidRPr="00101591">
        <w:rPr>
          <w:rFonts w:asciiTheme="majorHAnsi" w:hAnsiTheme="majorHAnsi"/>
          <w:bCs/>
          <w:color w:val="000000" w:themeColor="text1"/>
          <w:szCs w:val="18"/>
        </w:rPr>
        <w:t xml:space="preserve">o </w:t>
      </w:r>
      <w:r w:rsidR="009A6B3B" w:rsidRPr="00101591">
        <w:rPr>
          <w:rFonts w:asciiTheme="majorHAnsi" w:hAnsiTheme="majorHAnsi"/>
          <w:bCs/>
          <w:color w:val="000000" w:themeColor="text1"/>
          <w:szCs w:val="18"/>
        </w:rPr>
        <w:t xml:space="preserve">the new </w:t>
      </w:r>
      <w:r w:rsidRPr="00101591">
        <w:rPr>
          <w:rFonts w:asciiTheme="majorHAnsi" w:hAnsiTheme="majorHAnsi"/>
          <w:bCs/>
          <w:color w:val="000000" w:themeColor="text1"/>
          <w:szCs w:val="18"/>
        </w:rPr>
        <w:t>IEMs.</w:t>
      </w:r>
      <w:r w:rsidR="00520526" w:rsidRPr="00101591">
        <w:rPr>
          <w:rFonts w:asciiTheme="majorHAnsi" w:hAnsiTheme="majorHAnsi"/>
          <w:bCs/>
          <w:color w:val="000000" w:themeColor="text1"/>
          <w:szCs w:val="18"/>
        </w:rPr>
        <w:t>”</w:t>
      </w:r>
    </w:p>
    <w:p w14:paraId="3964719A" w14:textId="665DD016" w:rsidR="00520526" w:rsidRPr="00EB25C7" w:rsidRDefault="00520526" w:rsidP="009A6B3B">
      <w:pPr>
        <w:rPr>
          <w:rFonts w:asciiTheme="majorHAnsi" w:hAnsiTheme="majorHAnsi"/>
          <w:bCs/>
          <w:szCs w:val="18"/>
        </w:rPr>
      </w:pPr>
    </w:p>
    <w:p w14:paraId="293ECCDA" w14:textId="4DA8F120" w:rsidR="00520526" w:rsidRDefault="00520526" w:rsidP="00520526">
      <w:pPr>
        <w:rPr>
          <w:rFonts w:asciiTheme="majorHAnsi" w:hAnsiTheme="majorHAnsi"/>
          <w:color w:val="000000" w:themeColor="text1"/>
          <w:szCs w:val="18"/>
        </w:rPr>
      </w:pPr>
      <w:r w:rsidRPr="00101591">
        <w:rPr>
          <w:rFonts w:asciiTheme="majorHAnsi" w:hAnsiTheme="majorHAnsi"/>
          <w:color w:val="000000" w:themeColor="text1"/>
          <w:szCs w:val="18"/>
        </w:rPr>
        <w:t xml:space="preserve">Another serious user of in-ears is Paul Visser, vocalist and guitarist of London-based rock trio </w:t>
      </w:r>
      <w:hyperlink r:id="rId10" w:history="1">
        <w:r w:rsidRPr="00101591">
          <w:rPr>
            <w:rStyle w:val="Hyperlink"/>
            <w:rFonts w:asciiTheme="majorHAnsi" w:hAnsiTheme="majorHAnsi"/>
            <w:color w:val="000000" w:themeColor="text1"/>
            <w:szCs w:val="18"/>
          </w:rPr>
          <w:t>Black Orchid Empire</w:t>
        </w:r>
      </w:hyperlink>
      <w:r w:rsidR="00652F27">
        <w:rPr>
          <w:rFonts w:asciiTheme="majorHAnsi" w:hAnsiTheme="majorHAnsi"/>
          <w:color w:val="000000" w:themeColor="text1"/>
          <w:szCs w:val="18"/>
        </w:rPr>
        <w:t>. T</w:t>
      </w:r>
      <w:r w:rsidR="00EB25C7" w:rsidRPr="00101591">
        <w:rPr>
          <w:rFonts w:asciiTheme="majorHAnsi" w:hAnsiTheme="majorHAnsi"/>
          <w:color w:val="000000" w:themeColor="text1"/>
          <w:szCs w:val="18"/>
        </w:rPr>
        <w:t xml:space="preserve">he band </w:t>
      </w:r>
      <w:r w:rsidR="00652F27">
        <w:rPr>
          <w:rFonts w:asciiTheme="majorHAnsi" w:hAnsiTheme="majorHAnsi"/>
          <w:color w:val="000000" w:themeColor="text1"/>
          <w:szCs w:val="18"/>
        </w:rPr>
        <w:t xml:space="preserve">is </w:t>
      </w:r>
      <w:r w:rsidR="00EB25C7" w:rsidRPr="00101591">
        <w:rPr>
          <w:rFonts w:asciiTheme="majorHAnsi" w:hAnsiTheme="majorHAnsi"/>
          <w:color w:val="000000" w:themeColor="text1"/>
          <w:szCs w:val="18"/>
        </w:rPr>
        <w:t xml:space="preserve">anticipating </w:t>
      </w:r>
      <w:r w:rsidR="00652F27">
        <w:rPr>
          <w:rFonts w:asciiTheme="majorHAnsi" w:hAnsiTheme="majorHAnsi"/>
          <w:color w:val="000000" w:themeColor="text1"/>
          <w:szCs w:val="18"/>
        </w:rPr>
        <w:t xml:space="preserve">the </w:t>
      </w:r>
      <w:r w:rsidR="00EB25C7" w:rsidRPr="00101591">
        <w:rPr>
          <w:rFonts w:asciiTheme="majorHAnsi" w:hAnsiTheme="majorHAnsi"/>
          <w:color w:val="000000" w:themeColor="text1"/>
          <w:szCs w:val="18"/>
        </w:rPr>
        <w:t xml:space="preserve">release </w:t>
      </w:r>
      <w:r w:rsidR="00652F27">
        <w:rPr>
          <w:rFonts w:asciiTheme="majorHAnsi" w:hAnsiTheme="majorHAnsi"/>
          <w:color w:val="000000" w:themeColor="text1"/>
          <w:szCs w:val="18"/>
        </w:rPr>
        <w:t xml:space="preserve">of </w:t>
      </w:r>
      <w:r w:rsidR="00652F27" w:rsidRPr="00101591">
        <w:rPr>
          <w:rFonts w:asciiTheme="majorHAnsi" w:hAnsiTheme="majorHAnsi"/>
          <w:color w:val="000000" w:themeColor="text1"/>
          <w:szCs w:val="18"/>
        </w:rPr>
        <w:t xml:space="preserve">their new album </w:t>
      </w:r>
      <w:r w:rsidR="00EB25C7" w:rsidRPr="00101591">
        <w:rPr>
          <w:rFonts w:asciiTheme="majorHAnsi" w:hAnsiTheme="majorHAnsi"/>
          <w:color w:val="000000" w:themeColor="text1"/>
          <w:szCs w:val="18"/>
        </w:rPr>
        <w:t>in June</w:t>
      </w:r>
      <w:r w:rsidR="00652F27">
        <w:rPr>
          <w:rFonts w:asciiTheme="majorHAnsi" w:hAnsiTheme="majorHAnsi"/>
          <w:color w:val="000000" w:themeColor="text1"/>
          <w:szCs w:val="18"/>
        </w:rPr>
        <w:t>, which was</w:t>
      </w:r>
      <w:r w:rsidR="00101591" w:rsidRPr="00101591">
        <w:rPr>
          <w:rFonts w:asciiTheme="majorHAnsi" w:hAnsiTheme="majorHAnsi"/>
          <w:color w:val="000000" w:themeColor="text1"/>
          <w:szCs w:val="18"/>
        </w:rPr>
        <w:t xml:space="preserve"> recorded at </w:t>
      </w:r>
      <w:hyperlink r:id="rId11" w:history="1">
        <w:r w:rsidR="00101591" w:rsidRPr="00101591">
          <w:rPr>
            <w:rStyle w:val="Hyperlink"/>
            <w:rFonts w:asciiTheme="majorHAnsi" w:hAnsiTheme="majorHAnsi"/>
            <w:color w:val="000000" w:themeColor="text1"/>
            <w:szCs w:val="18"/>
          </w:rPr>
          <w:t>The Recording Studio</w:t>
        </w:r>
      </w:hyperlink>
      <w:r w:rsidR="00101591" w:rsidRPr="00101591">
        <w:rPr>
          <w:rFonts w:asciiTheme="majorHAnsi" w:hAnsiTheme="majorHAnsi"/>
          <w:color w:val="000000" w:themeColor="text1"/>
          <w:szCs w:val="18"/>
        </w:rPr>
        <w:t xml:space="preserve"> in London.</w:t>
      </w:r>
    </w:p>
    <w:p w14:paraId="6537316A" w14:textId="77777777" w:rsidR="00225E34" w:rsidRPr="00101591" w:rsidRDefault="00225E34" w:rsidP="00520526">
      <w:pPr>
        <w:rPr>
          <w:rFonts w:asciiTheme="majorHAnsi" w:hAnsiTheme="majorHAnsi"/>
          <w:color w:val="000000" w:themeColor="text1"/>
          <w:szCs w:val="18"/>
        </w:rPr>
      </w:pPr>
    </w:p>
    <w:p w14:paraId="5F5A4A71" w14:textId="77777777" w:rsidR="00DC63DB" w:rsidRDefault="00225E34" w:rsidP="00520526">
      <w:pPr>
        <w:rPr>
          <w:rFonts w:asciiTheme="majorHAnsi" w:hAnsiTheme="majorHAnsi"/>
          <w:szCs w:val="18"/>
        </w:rPr>
      </w:pPr>
      <w:r w:rsidRPr="00266B84">
        <w:rPr>
          <w:rFonts w:asciiTheme="majorHAnsi" w:hAnsiTheme="majorHAnsi"/>
          <w:szCs w:val="18"/>
        </w:rPr>
        <w:t>Black Orchid Empire</w:t>
      </w:r>
      <w:r>
        <w:rPr>
          <w:rFonts w:asciiTheme="majorHAnsi" w:hAnsiTheme="majorHAnsi"/>
          <w:szCs w:val="18"/>
        </w:rPr>
        <w:t xml:space="preserve"> using </w:t>
      </w:r>
      <w:r>
        <w:rPr>
          <w:rFonts w:asciiTheme="majorHAnsi" w:hAnsiTheme="majorHAnsi"/>
          <w:bCs/>
          <w:szCs w:val="18"/>
        </w:rPr>
        <w:t xml:space="preserve">IE 500 PRO </w:t>
      </w:r>
      <w:r>
        <w:rPr>
          <w:rFonts w:asciiTheme="majorHAnsi" w:hAnsiTheme="majorHAnsi"/>
          <w:noProof/>
          <w:szCs w:val="18"/>
        </w:rPr>
        <w:drawing>
          <wp:anchor distT="0" distB="0" distL="114300" distR="114300" simplePos="0" relativeHeight="251660288" behindDoc="0" locked="0" layoutInCell="1" allowOverlap="1" wp14:anchorId="28CF76F2" wp14:editId="305C4A1C">
            <wp:simplePos x="903249" y="1750741"/>
            <wp:positionH relativeFrom="column">
              <wp:align>left</wp:align>
            </wp:positionH>
            <wp:positionV relativeFrom="paragraph">
              <wp:align>top</wp:align>
            </wp:positionV>
            <wp:extent cx="2563200" cy="1706400"/>
            <wp:effectExtent l="0" t="0" r="2540" b="0"/>
            <wp:wrapSquare wrapText="bothSides"/>
            <wp:docPr id="4" name="Picture 4" descr="A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ul Visser - Black Orchid Empire - Sennheiser IE 500 P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3200" cy="1706400"/>
                    </a:xfrm>
                    <a:prstGeom prst="rect">
                      <a:avLst/>
                    </a:prstGeom>
                  </pic:spPr>
                </pic:pic>
              </a:graphicData>
            </a:graphic>
          </wp:anchor>
        </w:drawing>
      </w:r>
      <w:r>
        <w:rPr>
          <w:rFonts w:asciiTheme="majorHAnsi" w:hAnsiTheme="majorHAnsi"/>
          <w:bCs/>
          <w:szCs w:val="18"/>
        </w:rPr>
        <w:t xml:space="preserve">IEMs on tour supporting </w:t>
      </w:r>
      <w:r w:rsidRPr="00266B84">
        <w:rPr>
          <w:rFonts w:asciiTheme="majorHAnsi" w:hAnsiTheme="majorHAnsi"/>
          <w:szCs w:val="18"/>
        </w:rPr>
        <w:t>Skunk Anansie</w:t>
      </w:r>
      <w:r>
        <w:rPr>
          <w:rFonts w:asciiTheme="majorHAnsi" w:hAnsiTheme="majorHAnsi"/>
          <w:szCs w:val="18"/>
        </w:rPr>
        <w:t>.</w:t>
      </w:r>
    </w:p>
    <w:p w14:paraId="25E6CCC2" w14:textId="134A3E54" w:rsidR="00DC63DB" w:rsidRDefault="00DC63DB" w:rsidP="00DC63DB">
      <w:pPr>
        <w:spacing w:line="240" w:lineRule="auto"/>
        <w:rPr>
          <w:rFonts w:asciiTheme="majorHAnsi" w:hAnsiTheme="majorHAnsi"/>
          <w:szCs w:val="18"/>
        </w:rPr>
      </w:pPr>
      <w:r>
        <w:rPr>
          <w:rFonts w:asciiTheme="majorHAnsi" w:hAnsiTheme="majorHAnsi"/>
          <w:b/>
          <w:bCs/>
          <w:szCs w:val="18"/>
        </w:rPr>
        <w:t>P</w:t>
      </w:r>
      <w:r w:rsidRPr="00543A6E">
        <w:rPr>
          <w:rFonts w:asciiTheme="majorHAnsi" w:hAnsiTheme="majorHAnsi"/>
          <w:b/>
          <w:bCs/>
          <w:szCs w:val="18"/>
        </w:rPr>
        <w:t>icture credit</w:t>
      </w:r>
      <w:r w:rsidRPr="00AD2AC9">
        <w:rPr>
          <w:rFonts w:asciiTheme="majorHAnsi" w:hAnsiTheme="majorHAnsi"/>
          <w:szCs w:val="18"/>
        </w:rPr>
        <w:t xml:space="preserve">: </w:t>
      </w:r>
      <w:hyperlink r:id="rId13" w:history="1">
        <w:r w:rsidRPr="00AD2AC9">
          <w:rPr>
            <w:rFonts w:asciiTheme="majorHAnsi" w:hAnsiTheme="majorHAnsi"/>
            <w:szCs w:val="18"/>
          </w:rPr>
          <w:t>Jesse Lawrence</w:t>
        </w:r>
      </w:hyperlink>
      <w:r w:rsidRPr="00AD2AC9">
        <w:rPr>
          <w:rFonts w:asciiTheme="majorHAnsi" w:hAnsiTheme="majorHAnsi"/>
          <w:szCs w:val="18"/>
        </w:rPr>
        <w:t xml:space="preserve"> @jesselawrencephoto</w:t>
      </w:r>
    </w:p>
    <w:p w14:paraId="1693A5D6" w14:textId="2245DF5B" w:rsidR="00225E34" w:rsidRDefault="00225E34" w:rsidP="009A6B3B">
      <w:pPr>
        <w:rPr>
          <w:rFonts w:asciiTheme="majorHAnsi" w:hAnsiTheme="majorHAnsi"/>
          <w:szCs w:val="18"/>
        </w:rPr>
      </w:pPr>
      <w:r>
        <w:rPr>
          <w:rFonts w:asciiTheme="majorHAnsi" w:hAnsiTheme="majorHAnsi"/>
          <w:szCs w:val="18"/>
        </w:rPr>
        <w:br w:type="textWrapping" w:clear="all"/>
      </w:r>
    </w:p>
    <w:p w14:paraId="78F97563" w14:textId="768CE755" w:rsidR="00EB25C7" w:rsidRPr="00EB25C7" w:rsidRDefault="00520526" w:rsidP="009A6B3B">
      <w:pPr>
        <w:rPr>
          <w:rFonts w:asciiTheme="majorHAnsi" w:hAnsiTheme="majorHAnsi"/>
          <w:szCs w:val="18"/>
        </w:rPr>
      </w:pPr>
      <w:r w:rsidRPr="00EB25C7">
        <w:rPr>
          <w:rFonts w:asciiTheme="majorHAnsi" w:hAnsiTheme="majorHAnsi"/>
          <w:szCs w:val="18"/>
        </w:rPr>
        <w:t>“</w:t>
      </w:r>
      <w:r w:rsidRPr="00266B84">
        <w:rPr>
          <w:rFonts w:asciiTheme="majorHAnsi" w:hAnsiTheme="majorHAnsi"/>
          <w:szCs w:val="18"/>
        </w:rPr>
        <w:t>I'm blown away by the</w:t>
      </w:r>
      <w:r w:rsidR="00932599">
        <w:rPr>
          <w:rFonts w:asciiTheme="majorHAnsi" w:hAnsiTheme="majorHAnsi"/>
          <w:szCs w:val="18"/>
        </w:rPr>
        <w:t xml:space="preserve"> </w:t>
      </w:r>
      <w:r w:rsidRPr="00266B84">
        <w:rPr>
          <w:rFonts w:asciiTheme="majorHAnsi" w:hAnsiTheme="majorHAnsi"/>
          <w:szCs w:val="18"/>
        </w:rPr>
        <w:t>Sennheiser IE 500 PRO</w:t>
      </w:r>
      <w:r w:rsidR="00932599">
        <w:rPr>
          <w:rFonts w:asciiTheme="majorHAnsi" w:hAnsiTheme="majorHAnsi"/>
          <w:szCs w:val="18"/>
        </w:rPr>
        <w:t xml:space="preserve"> </w:t>
      </w:r>
      <w:r w:rsidRPr="00266B84">
        <w:rPr>
          <w:rFonts w:asciiTheme="majorHAnsi" w:hAnsiTheme="majorHAnsi"/>
          <w:szCs w:val="18"/>
        </w:rPr>
        <w:t>IEMs</w:t>
      </w:r>
      <w:r w:rsidR="00652F27">
        <w:rPr>
          <w:rFonts w:asciiTheme="majorHAnsi" w:hAnsiTheme="majorHAnsi"/>
          <w:szCs w:val="18"/>
        </w:rPr>
        <w:t>,” he exclaims</w:t>
      </w:r>
      <w:r w:rsidRPr="00266B84">
        <w:rPr>
          <w:rFonts w:asciiTheme="majorHAnsi" w:hAnsiTheme="majorHAnsi"/>
          <w:szCs w:val="18"/>
        </w:rPr>
        <w:t xml:space="preserve">. </w:t>
      </w:r>
      <w:r w:rsidR="00652F27">
        <w:rPr>
          <w:rFonts w:asciiTheme="majorHAnsi" w:hAnsiTheme="majorHAnsi"/>
          <w:szCs w:val="18"/>
        </w:rPr>
        <w:t>“</w:t>
      </w:r>
      <w:r w:rsidRPr="00266B84">
        <w:rPr>
          <w:rFonts w:asciiTheme="majorHAnsi" w:hAnsiTheme="majorHAnsi"/>
          <w:szCs w:val="18"/>
        </w:rPr>
        <w:t xml:space="preserve">I've used countless universal and custom monitors in the past and these have some of the best bass response, HF detail and natural comfort </w:t>
      </w:r>
      <w:r w:rsidRPr="00266B84">
        <w:rPr>
          <w:rFonts w:asciiTheme="majorHAnsi" w:hAnsiTheme="majorHAnsi"/>
          <w:szCs w:val="18"/>
        </w:rPr>
        <w:lastRenderedPageBreak/>
        <w:t xml:space="preserve">I've ever encountered. I used them </w:t>
      </w:r>
      <w:r w:rsidR="00056425">
        <w:rPr>
          <w:rFonts w:asciiTheme="majorHAnsi" w:hAnsiTheme="majorHAnsi"/>
          <w:szCs w:val="18"/>
        </w:rPr>
        <w:t>with</w:t>
      </w:r>
      <w:r w:rsidR="00932599">
        <w:rPr>
          <w:rFonts w:asciiTheme="majorHAnsi" w:hAnsiTheme="majorHAnsi"/>
          <w:szCs w:val="18"/>
        </w:rPr>
        <w:t xml:space="preserve"> </w:t>
      </w:r>
      <w:r w:rsidRPr="00266B84">
        <w:rPr>
          <w:rFonts w:asciiTheme="majorHAnsi" w:hAnsiTheme="majorHAnsi"/>
          <w:szCs w:val="18"/>
        </w:rPr>
        <w:t>Black Orchid Empire</w:t>
      </w:r>
      <w:r w:rsidR="00932599">
        <w:rPr>
          <w:rFonts w:asciiTheme="majorHAnsi" w:hAnsiTheme="majorHAnsi"/>
          <w:szCs w:val="18"/>
        </w:rPr>
        <w:t xml:space="preserve"> </w:t>
      </w:r>
      <w:r w:rsidR="00056425">
        <w:rPr>
          <w:rFonts w:asciiTheme="majorHAnsi" w:hAnsiTheme="majorHAnsi"/>
          <w:szCs w:val="18"/>
        </w:rPr>
        <w:t xml:space="preserve">when we were </w:t>
      </w:r>
      <w:r w:rsidRPr="00266B84">
        <w:rPr>
          <w:rFonts w:asciiTheme="majorHAnsi" w:hAnsiTheme="majorHAnsi"/>
          <w:szCs w:val="18"/>
        </w:rPr>
        <w:t>on tour supporting</w:t>
      </w:r>
      <w:r w:rsidR="00932599">
        <w:rPr>
          <w:rFonts w:asciiTheme="majorHAnsi" w:hAnsiTheme="majorHAnsi"/>
          <w:szCs w:val="18"/>
        </w:rPr>
        <w:t xml:space="preserve"> </w:t>
      </w:r>
      <w:r w:rsidRPr="00266B84">
        <w:rPr>
          <w:rFonts w:asciiTheme="majorHAnsi" w:hAnsiTheme="majorHAnsi"/>
          <w:szCs w:val="18"/>
        </w:rPr>
        <w:t>Skunk Anansie</w:t>
      </w:r>
      <w:r w:rsidR="00056425">
        <w:rPr>
          <w:rFonts w:asciiTheme="majorHAnsi" w:hAnsiTheme="majorHAnsi"/>
          <w:szCs w:val="18"/>
        </w:rPr>
        <w:t>. T</w:t>
      </w:r>
      <w:r w:rsidRPr="00266B84">
        <w:rPr>
          <w:rFonts w:asciiTheme="majorHAnsi" w:hAnsiTheme="majorHAnsi"/>
          <w:szCs w:val="18"/>
        </w:rPr>
        <w:t>hey performed perfectly every night, including a sold-out show at Brixton Academy. These things are fantastic!</w:t>
      </w:r>
      <w:r w:rsidRPr="00EB25C7">
        <w:rPr>
          <w:rFonts w:asciiTheme="majorHAnsi" w:hAnsiTheme="majorHAnsi"/>
          <w:szCs w:val="18"/>
        </w:rPr>
        <w:t>”</w:t>
      </w:r>
    </w:p>
    <w:p w14:paraId="0D45FC65" w14:textId="77777777" w:rsidR="009A6B3B" w:rsidRPr="00EB25C7" w:rsidRDefault="009A6B3B" w:rsidP="009C45A2">
      <w:pPr>
        <w:rPr>
          <w:rFonts w:asciiTheme="majorHAnsi" w:hAnsiTheme="majorHAnsi"/>
          <w:b/>
          <w:szCs w:val="18"/>
        </w:rPr>
      </w:pPr>
    </w:p>
    <w:p w14:paraId="4886053E" w14:textId="5232A9DD" w:rsidR="000031BD" w:rsidRDefault="000031BD" w:rsidP="00055DF6">
      <w:pPr>
        <w:rPr>
          <w:rFonts w:asciiTheme="majorHAnsi" w:hAnsiTheme="majorHAnsi"/>
          <w:bCs/>
          <w:szCs w:val="18"/>
        </w:rPr>
      </w:pPr>
      <w:r w:rsidRPr="00EB25C7">
        <w:rPr>
          <w:rFonts w:asciiTheme="majorHAnsi" w:hAnsiTheme="majorHAnsi"/>
          <w:bCs/>
          <w:szCs w:val="18"/>
        </w:rPr>
        <w:t xml:space="preserve">Liam Kearley, </w:t>
      </w:r>
      <w:r w:rsidR="00055DF6" w:rsidRPr="00EB25C7">
        <w:rPr>
          <w:rFonts w:asciiTheme="majorHAnsi" w:hAnsiTheme="majorHAnsi"/>
          <w:bCs/>
          <w:szCs w:val="18"/>
        </w:rPr>
        <w:t>d</w:t>
      </w:r>
      <w:r w:rsidRPr="00EB25C7">
        <w:rPr>
          <w:rFonts w:asciiTheme="majorHAnsi" w:hAnsiTheme="majorHAnsi"/>
          <w:bCs/>
          <w:szCs w:val="18"/>
        </w:rPr>
        <w:t xml:space="preserve">rummer for progressive rock band </w:t>
      </w:r>
      <w:hyperlink r:id="rId14" w:history="1">
        <w:r w:rsidRPr="00101591">
          <w:rPr>
            <w:rStyle w:val="Hyperlink"/>
            <w:rFonts w:asciiTheme="majorHAnsi" w:hAnsiTheme="majorHAnsi"/>
            <w:bCs/>
            <w:szCs w:val="18"/>
          </w:rPr>
          <w:t>Black Peaks</w:t>
        </w:r>
      </w:hyperlink>
      <w:r w:rsidRPr="00EB25C7">
        <w:rPr>
          <w:rFonts w:asciiTheme="majorHAnsi" w:hAnsiTheme="majorHAnsi"/>
          <w:bCs/>
          <w:szCs w:val="18"/>
        </w:rPr>
        <w:t xml:space="preserve"> has </w:t>
      </w:r>
      <w:r w:rsidR="000950FB" w:rsidRPr="00EB25C7">
        <w:rPr>
          <w:rFonts w:asciiTheme="majorHAnsi" w:hAnsiTheme="majorHAnsi"/>
          <w:bCs/>
          <w:szCs w:val="18"/>
        </w:rPr>
        <w:t>used</w:t>
      </w:r>
      <w:r w:rsidRPr="00EB25C7">
        <w:rPr>
          <w:rFonts w:asciiTheme="majorHAnsi" w:hAnsiTheme="majorHAnsi"/>
          <w:bCs/>
          <w:szCs w:val="18"/>
        </w:rPr>
        <w:t xml:space="preserve"> IE 500s on numerous </w:t>
      </w:r>
      <w:r w:rsidR="000950FB" w:rsidRPr="00EB25C7">
        <w:rPr>
          <w:rFonts w:asciiTheme="majorHAnsi" w:hAnsiTheme="majorHAnsi"/>
          <w:bCs/>
          <w:szCs w:val="18"/>
        </w:rPr>
        <w:t>gigs and can</w:t>
      </w:r>
      <w:r w:rsidR="00056425">
        <w:rPr>
          <w:rFonts w:asciiTheme="majorHAnsi" w:hAnsiTheme="majorHAnsi"/>
          <w:bCs/>
          <w:szCs w:val="18"/>
        </w:rPr>
        <w:t>no</w:t>
      </w:r>
      <w:r w:rsidR="000950FB" w:rsidRPr="00EB25C7">
        <w:rPr>
          <w:rFonts w:asciiTheme="majorHAnsi" w:hAnsiTheme="majorHAnsi"/>
          <w:bCs/>
          <w:szCs w:val="18"/>
        </w:rPr>
        <w:t>t wait to use them again once the Covid-19 storm is over.</w:t>
      </w:r>
    </w:p>
    <w:p w14:paraId="7CAB5EEB" w14:textId="77777777" w:rsidR="00207B09" w:rsidRDefault="00207B09" w:rsidP="00055DF6">
      <w:pPr>
        <w:rPr>
          <w:rFonts w:asciiTheme="majorHAnsi" w:hAnsiTheme="majorHAnsi"/>
          <w:bCs/>
          <w:szCs w:val="18"/>
        </w:rPr>
      </w:pPr>
    </w:p>
    <w:p w14:paraId="0FA34CA6" w14:textId="19BD112D" w:rsidR="000950FB" w:rsidRPr="00207B09" w:rsidRDefault="00207B09" w:rsidP="00207B09">
      <w:pPr>
        <w:rPr>
          <w:rFonts w:asciiTheme="majorHAnsi" w:hAnsiTheme="majorHAnsi"/>
          <w:bCs/>
          <w:szCs w:val="18"/>
        </w:rPr>
      </w:pPr>
      <w:r>
        <w:rPr>
          <w:rFonts w:asciiTheme="majorHAnsi" w:hAnsiTheme="majorHAnsi"/>
          <w:bCs/>
          <w:noProof/>
          <w:szCs w:val="18"/>
        </w:rPr>
        <w:drawing>
          <wp:anchor distT="0" distB="0" distL="114300" distR="114300" simplePos="0" relativeHeight="251659264" behindDoc="0" locked="0" layoutInCell="1" allowOverlap="1" wp14:anchorId="3F1D1524" wp14:editId="3830528F">
            <wp:simplePos x="903249" y="2665141"/>
            <wp:positionH relativeFrom="column">
              <wp:align>left</wp:align>
            </wp:positionH>
            <wp:positionV relativeFrom="paragraph">
              <wp:align>top</wp:align>
            </wp:positionV>
            <wp:extent cx="2563200" cy="19224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am_Kearle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3200" cy="1922400"/>
                    </a:xfrm>
                    <a:prstGeom prst="rect">
                      <a:avLst/>
                    </a:prstGeom>
                  </pic:spPr>
                </pic:pic>
              </a:graphicData>
            </a:graphic>
          </wp:anchor>
        </w:drawing>
      </w:r>
      <w:r>
        <w:rPr>
          <w:rFonts w:asciiTheme="majorHAnsi" w:hAnsiTheme="majorHAnsi"/>
          <w:bCs/>
          <w:szCs w:val="18"/>
        </w:rPr>
        <w:t xml:space="preserve">Liam Kearley, drummer for Black Peaks, has used IE 500 PRO on many gigs and can’t wait to use them again once Covid-19 situation is over. </w:t>
      </w:r>
      <w:r>
        <w:rPr>
          <w:rFonts w:asciiTheme="majorHAnsi" w:hAnsiTheme="majorHAnsi"/>
          <w:bCs/>
          <w:szCs w:val="18"/>
        </w:rPr>
        <w:br w:type="textWrapping" w:clear="all"/>
      </w:r>
    </w:p>
    <w:p w14:paraId="6C4BAB51" w14:textId="665D573B" w:rsidR="000950FB" w:rsidRPr="00EB25C7" w:rsidRDefault="00101591" w:rsidP="009C45A2">
      <w:pPr>
        <w:rPr>
          <w:rFonts w:asciiTheme="majorHAnsi" w:hAnsiTheme="majorHAnsi"/>
          <w:bCs/>
          <w:szCs w:val="18"/>
        </w:rPr>
      </w:pPr>
      <w:r>
        <w:rPr>
          <w:rFonts w:asciiTheme="majorHAnsi" w:hAnsiTheme="majorHAnsi"/>
          <w:bCs/>
          <w:szCs w:val="18"/>
        </w:rPr>
        <w:t>“</w:t>
      </w:r>
      <w:r w:rsidR="000031BD" w:rsidRPr="00EB25C7">
        <w:rPr>
          <w:rFonts w:asciiTheme="majorHAnsi" w:hAnsiTheme="majorHAnsi"/>
          <w:bCs/>
          <w:szCs w:val="18"/>
        </w:rPr>
        <w:t>The Sennheiser IE 500 P</w:t>
      </w:r>
      <w:r w:rsidR="001346B8" w:rsidRPr="00EB25C7">
        <w:rPr>
          <w:rFonts w:asciiTheme="majorHAnsi" w:hAnsiTheme="majorHAnsi"/>
          <w:bCs/>
          <w:szCs w:val="18"/>
        </w:rPr>
        <w:t>RO</w:t>
      </w:r>
      <w:r w:rsidR="000031BD" w:rsidRPr="00EB25C7">
        <w:rPr>
          <w:rFonts w:asciiTheme="majorHAnsi" w:hAnsiTheme="majorHAnsi"/>
          <w:bCs/>
          <w:szCs w:val="18"/>
        </w:rPr>
        <w:t>s are a very clear sounding balanced in ear monitor for me</w:t>
      </w:r>
      <w:r w:rsidR="00056425">
        <w:rPr>
          <w:rFonts w:asciiTheme="majorHAnsi" w:hAnsiTheme="majorHAnsi"/>
          <w:bCs/>
          <w:szCs w:val="18"/>
        </w:rPr>
        <w:t>,” says Kearley</w:t>
      </w:r>
      <w:r w:rsidR="000031BD" w:rsidRPr="00EB25C7">
        <w:rPr>
          <w:rFonts w:asciiTheme="majorHAnsi" w:hAnsiTheme="majorHAnsi"/>
          <w:bCs/>
          <w:szCs w:val="18"/>
        </w:rPr>
        <w:t xml:space="preserve">. </w:t>
      </w:r>
      <w:r w:rsidR="00056425">
        <w:rPr>
          <w:rFonts w:asciiTheme="majorHAnsi" w:hAnsiTheme="majorHAnsi"/>
          <w:bCs/>
          <w:szCs w:val="18"/>
        </w:rPr>
        <w:t>“</w:t>
      </w:r>
      <w:r w:rsidR="000031BD" w:rsidRPr="00EB25C7">
        <w:rPr>
          <w:rFonts w:asciiTheme="majorHAnsi" w:hAnsiTheme="majorHAnsi"/>
          <w:bCs/>
          <w:szCs w:val="18"/>
        </w:rPr>
        <w:t>Using them live with my band Black Peaks for the first time was a true revelation</w:t>
      </w:r>
      <w:r w:rsidR="00056425">
        <w:rPr>
          <w:rFonts w:asciiTheme="majorHAnsi" w:hAnsiTheme="majorHAnsi"/>
          <w:bCs/>
          <w:szCs w:val="18"/>
        </w:rPr>
        <w:t>. T</w:t>
      </w:r>
      <w:r w:rsidR="000031BD" w:rsidRPr="00EB25C7">
        <w:rPr>
          <w:rFonts w:asciiTheme="majorHAnsi" w:hAnsiTheme="majorHAnsi"/>
          <w:bCs/>
          <w:szCs w:val="18"/>
        </w:rPr>
        <w:t>he clarity and response I had from them whilst playing was incredible. I look forward to really pushing their limits when we get back on that stage!</w:t>
      </w:r>
      <w:r>
        <w:rPr>
          <w:rFonts w:asciiTheme="majorHAnsi" w:hAnsiTheme="majorHAnsi"/>
          <w:bCs/>
          <w:szCs w:val="18"/>
        </w:rPr>
        <w:t>”</w:t>
      </w:r>
    </w:p>
    <w:p w14:paraId="79A3CECF" w14:textId="77777777" w:rsidR="000950FB" w:rsidRPr="00EB25C7" w:rsidRDefault="000950FB" w:rsidP="009C45A2">
      <w:pPr>
        <w:rPr>
          <w:rFonts w:asciiTheme="majorHAnsi" w:hAnsiTheme="majorHAnsi"/>
          <w:bCs/>
          <w:szCs w:val="18"/>
        </w:rPr>
      </w:pPr>
    </w:p>
    <w:p w14:paraId="5447E8E1" w14:textId="5C4CD9AE" w:rsidR="00EB06A3" w:rsidRPr="00EB25C7" w:rsidRDefault="000950FB" w:rsidP="009C45A2">
      <w:pPr>
        <w:rPr>
          <w:rFonts w:asciiTheme="majorHAnsi" w:hAnsiTheme="majorHAnsi"/>
          <w:szCs w:val="18"/>
        </w:rPr>
      </w:pPr>
      <w:r w:rsidRPr="00EB25C7">
        <w:rPr>
          <w:rFonts w:asciiTheme="majorHAnsi" w:hAnsiTheme="majorHAnsi"/>
          <w:bCs/>
          <w:szCs w:val="18"/>
        </w:rPr>
        <w:t xml:space="preserve">On the contrary, </w:t>
      </w:r>
      <w:r w:rsidR="00266B84" w:rsidRPr="00EB25C7">
        <w:rPr>
          <w:rFonts w:asciiTheme="majorHAnsi" w:hAnsiTheme="majorHAnsi"/>
          <w:szCs w:val="18"/>
        </w:rPr>
        <w:t xml:space="preserve">Andy Robinson, </w:t>
      </w:r>
      <w:r w:rsidR="00467F70">
        <w:rPr>
          <w:rFonts w:asciiTheme="majorHAnsi" w:hAnsiTheme="majorHAnsi"/>
          <w:szCs w:val="18"/>
        </w:rPr>
        <w:t>monitor</w:t>
      </w:r>
      <w:r w:rsidR="00467F70" w:rsidRPr="00EB25C7">
        <w:rPr>
          <w:rFonts w:asciiTheme="majorHAnsi" w:hAnsiTheme="majorHAnsi"/>
          <w:szCs w:val="18"/>
        </w:rPr>
        <w:t xml:space="preserve"> </w:t>
      </w:r>
      <w:r w:rsidR="00055DF6" w:rsidRPr="00EB25C7">
        <w:rPr>
          <w:rFonts w:asciiTheme="majorHAnsi" w:hAnsiTheme="majorHAnsi"/>
          <w:szCs w:val="18"/>
        </w:rPr>
        <w:t>e</w:t>
      </w:r>
      <w:r w:rsidR="00B71E5D" w:rsidRPr="00EB25C7">
        <w:rPr>
          <w:rFonts w:asciiTheme="majorHAnsi" w:hAnsiTheme="majorHAnsi"/>
          <w:szCs w:val="18"/>
        </w:rPr>
        <w:t>ngineer for Celeste</w:t>
      </w:r>
      <w:r w:rsidR="00BF11AB" w:rsidRPr="00EB25C7">
        <w:rPr>
          <w:rFonts w:asciiTheme="majorHAnsi" w:hAnsiTheme="majorHAnsi"/>
          <w:szCs w:val="18"/>
        </w:rPr>
        <w:t xml:space="preserve"> and other artists</w:t>
      </w:r>
      <w:r w:rsidR="00B71E5D" w:rsidRPr="00EB25C7">
        <w:rPr>
          <w:rFonts w:asciiTheme="majorHAnsi" w:hAnsiTheme="majorHAnsi"/>
          <w:szCs w:val="18"/>
        </w:rPr>
        <w:t xml:space="preserve">, only managed to </w:t>
      </w:r>
      <w:r w:rsidR="00DE5690" w:rsidRPr="00EB25C7">
        <w:rPr>
          <w:rFonts w:asciiTheme="majorHAnsi" w:hAnsiTheme="majorHAnsi"/>
          <w:szCs w:val="18"/>
        </w:rPr>
        <w:t xml:space="preserve">use his IE 500s on </w:t>
      </w:r>
      <w:r w:rsidR="00B71E5D" w:rsidRPr="00EB25C7">
        <w:rPr>
          <w:rFonts w:asciiTheme="majorHAnsi" w:hAnsiTheme="majorHAnsi"/>
          <w:szCs w:val="18"/>
        </w:rPr>
        <w:t xml:space="preserve">one gig </w:t>
      </w:r>
      <w:r w:rsidR="00DE5690" w:rsidRPr="00EB25C7">
        <w:rPr>
          <w:rFonts w:asciiTheme="majorHAnsi" w:hAnsiTheme="majorHAnsi"/>
          <w:szCs w:val="18"/>
        </w:rPr>
        <w:t>before the</w:t>
      </w:r>
      <w:r w:rsidR="00B71E5D" w:rsidRPr="00EB25C7">
        <w:rPr>
          <w:rFonts w:asciiTheme="majorHAnsi" w:hAnsiTheme="majorHAnsi"/>
          <w:szCs w:val="18"/>
        </w:rPr>
        <w:t xml:space="preserve"> Covid-19 situation</w:t>
      </w:r>
      <w:r w:rsidR="00DE5690" w:rsidRPr="00EB25C7">
        <w:rPr>
          <w:rFonts w:asciiTheme="majorHAnsi" w:hAnsiTheme="majorHAnsi"/>
          <w:szCs w:val="18"/>
        </w:rPr>
        <w:t xml:space="preserve"> worsene</w:t>
      </w:r>
      <w:r w:rsidR="00BF11AB" w:rsidRPr="00EB25C7">
        <w:rPr>
          <w:rFonts w:asciiTheme="majorHAnsi" w:hAnsiTheme="majorHAnsi"/>
          <w:szCs w:val="18"/>
        </w:rPr>
        <w:t>d</w:t>
      </w:r>
      <w:r w:rsidR="00E343C2">
        <w:rPr>
          <w:rFonts w:asciiTheme="majorHAnsi" w:hAnsiTheme="majorHAnsi"/>
          <w:szCs w:val="18"/>
        </w:rPr>
        <w:t xml:space="preserve">. This has </w:t>
      </w:r>
      <w:r w:rsidR="00BF11AB" w:rsidRPr="00EB25C7">
        <w:rPr>
          <w:rFonts w:asciiTheme="majorHAnsi" w:hAnsiTheme="majorHAnsi"/>
          <w:szCs w:val="18"/>
        </w:rPr>
        <w:t>forced him to use his in-ears for a much more modest task</w:t>
      </w:r>
      <w:r w:rsidR="000031BD" w:rsidRPr="00EB25C7">
        <w:rPr>
          <w:rFonts w:asciiTheme="majorHAnsi" w:hAnsiTheme="majorHAnsi"/>
          <w:szCs w:val="18"/>
        </w:rPr>
        <w:t xml:space="preserve"> for the time being. </w:t>
      </w:r>
    </w:p>
    <w:p w14:paraId="1714AE8D" w14:textId="77777777" w:rsidR="00DE5690" w:rsidRPr="00EB25C7" w:rsidRDefault="00DE5690" w:rsidP="009C45A2">
      <w:pPr>
        <w:rPr>
          <w:rFonts w:asciiTheme="majorHAnsi" w:hAnsiTheme="majorHAnsi"/>
          <w:szCs w:val="18"/>
        </w:rPr>
      </w:pPr>
    </w:p>
    <w:p w14:paraId="46CDE735" w14:textId="2EF7E004" w:rsidR="00D867B6" w:rsidRDefault="00DE5690" w:rsidP="009C45A2">
      <w:pPr>
        <w:rPr>
          <w:rFonts w:asciiTheme="majorHAnsi" w:hAnsiTheme="majorHAnsi"/>
          <w:szCs w:val="18"/>
        </w:rPr>
      </w:pPr>
      <w:r w:rsidRPr="00EB25C7">
        <w:rPr>
          <w:rFonts w:asciiTheme="majorHAnsi" w:hAnsiTheme="majorHAnsi"/>
          <w:szCs w:val="18"/>
        </w:rPr>
        <w:t>“</w:t>
      </w:r>
      <w:r w:rsidR="00F470B3" w:rsidRPr="00EB25C7">
        <w:rPr>
          <w:rFonts w:asciiTheme="majorHAnsi" w:hAnsiTheme="majorHAnsi"/>
          <w:szCs w:val="18"/>
        </w:rPr>
        <w:t xml:space="preserve">I’ve only ever </w:t>
      </w:r>
      <w:r w:rsidR="00E343C2">
        <w:rPr>
          <w:rFonts w:asciiTheme="majorHAnsi" w:hAnsiTheme="majorHAnsi"/>
          <w:szCs w:val="18"/>
        </w:rPr>
        <w:t>managed to use the</w:t>
      </w:r>
      <w:r w:rsidR="00E343C2" w:rsidRPr="00EB25C7">
        <w:rPr>
          <w:rFonts w:asciiTheme="majorHAnsi" w:hAnsiTheme="majorHAnsi"/>
          <w:szCs w:val="18"/>
        </w:rPr>
        <w:t xml:space="preserve"> </w:t>
      </w:r>
      <w:r w:rsidRPr="00EB25C7">
        <w:rPr>
          <w:rFonts w:asciiTheme="majorHAnsi" w:hAnsiTheme="majorHAnsi"/>
          <w:szCs w:val="18"/>
        </w:rPr>
        <w:t>IE 500s</w:t>
      </w:r>
      <w:r w:rsidR="00F470B3" w:rsidRPr="00EB25C7">
        <w:rPr>
          <w:rFonts w:asciiTheme="majorHAnsi" w:hAnsiTheme="majorHAnsi"/>
          <w:szCs w:val="18"/>
        </w:rPr>
        <w:t xml:space="preserve"> </w:t>
      </w:r>
      <w:r w:rsidR="00E343C2">
        <w:rPr>
          <w:rFonts w:asciiTheme="majorHAnsi" w:hAnsiTheme="majorHAnsi"/>
          <w:szCs w:val="18"/>
        </w:rPr>
        <w:t>alongside</w:t>
      </w:r>
      <w:r w:rsidR="00E343C2" w:rsidRPr="00EB25C7">
        <w:rPr>
          <w:rFonts w:asciiTheme="majorHAnsi" w:hAnsiTheme="majorHAnsi"/>
          <w:szCs w:val="18"/>
        </w:rPr>
        <w:t xml:space="preserve"> </w:t>
      </w:r>
      <w:r w:rsidR="00F470B3" w:rsidRPr="00EB25C7">
        <w:rPr>
          <w:rFonts w:asciiTheme="majorHAnsi" w:hAnsiTheme="majorHAnsi"/>
          <w:szCs w:val="18"/>
        </w:rPr>
        <w:t>the FOH engineer for the artist I was working with at the Brits</w:t>
      </w:r>
      <w:r w:rsidRPr="00EB25C7">
        <w:rPr>
          <w:rFonts w:asciiTheme="majorHAnsi" w:hAnsiTheme="majorHAnsi"/>
          <w:szCs w:val="18"/>
        </w:rPr>
        <w:t>,” says Robinson. “We w</w:t>
      </w:r>
      <w:r w:rsidR="00F470B3" w:rsidRPr="00EB25C7">
        <w:rPr>
          <w:rFonts w:asciiTheme="majorHAnsi" w:hAnsiTheme="majorHAnsi"/>
          <w:szCs w:val="18"/>
        </w:rPr>
        <w:t xml:space="preserve">ere both impressed. They’re very nicely packaged and the case that comes with them has a great insert in the middle for keeping the cable tidy and safe in storage. </w:t>
      </w:r>
      <w:r w:rsidRPr="00EB25C7">
        <w:rPr>
          <w:rFonts w:asciiTheme="majorHAnsi" w:hAnsiTheme="majorHAnsi"/>
          <w:szCs w:val="18"/>
        </w:rPr>
        <w:t>The cable has a</w:t>
      </w:r>
      <w:r w:rsidR="00F470B3" w:rsidRPr="00EB25C7">
        <w:rPr>
          <w:rFonts w:asciiTheme="majorHAnsi" w:hAnsiTheme="majorHAnsi"/>
          <w:szCs w:val="18"/>
        </w:rPr>
        <w:t xml:space="preserve"> </w:t>
      </w:r>
      <w:r w:rsidRPr="00EB25C7">
        <w:rPr>
          <w:rFonts w:asciiTheme="majorHAnsi" w:hAnsiTheme="majorHAnsi"/>
          <w:szCs w:val="18"/>
        </w:rPr>
        <w:t>n</w:t>
      </w:r>
      <w:r w:rsidR="00F470B3" w:rsidRPr="00EB25C7">
        <w:rPr>
          <w:rFonts w:asciiTheme="majorHAnsi" w:hAnsiTheme="majorHAnsi"/>
          <w:szCs w:val="18"/>
        </w:rPr>
        <w:t>ice flexibility to it but doesn’t feel delicate. For generics, the isolation is amazing and they’re really comfortable.  The sound is pretty balanced as well.</w:t>
      </w:r>
    </w:p>
    <w:p w14:paraId="7659CDBF" w14:textId="6E36FF7C" w:rsidR="009850B4" w:rsidRDefault="009850B4" w:rsidP="009C45A2">
      <w:pPr>
        <w:rPr>
          <w:rFonts w:asciiTheme="majorHAnsi" w:hAnsiTheme="majorHAnsi"/>
          <w:szCs w:val="18"/>
        </w:rPr>
      </w:pPr>
    </w:p>
    <w:p w14:paraId="09C2C524" w14:textId="77777777" w:rsidR="009850B4" w:rsidRPr="00154397" w:rsidRDefault="009850B4" w:rsidP="009850B4">
      <w:pPr>
        <w:rPr>
          <w:rFonts w:asciiTheme="majorHAnsi" w:hAnsiTheme="majorHAnsi"/>
          <w:bCs/>
          <w:szCs w:val="18"/>
        </w:rPr>
      </w:pPr>
      <w:r w:rsidRPr="00154397">
        <w:rPr>
          <w:rFonts w:asciiTheme="majorHAnsi" w:hAnsiTheme="majorHAnsi"/>
          <w:bCs/>
          <w:szCs w:val="18"/>
        </w:rPr>
        <w:t>“Unfortunately, due to the whole Covid-19 situation, I’ve only managed to do one gig on them. But I’ve been using them for running and they don’t ever come loose in my ears. I think they’d be great for musicians that move around a lot on stage and also great to give to dancers that often don’t have their own set of moulds.”</w:t>
      </w:r>
    </w:p>
    <w:p w14:paraId="4EF435DA" w14:textId="77777777" w:rsidR="009850B4" w:rsidRDefault="009850B4" w:rsidP="009C45A2">
      <w:pPr>
        <w:rPr>
          <w:rFonts w:asciiTheme="majorHAnsi" w:hAnsiTheme="majorHAnsi"/>
          <w:szCs w:val="18"/>
        </w:rPr>
      </w:pPr>
    </w:p>
    <w:p w14:paraId="0F2FAF24" w14:textId="59CB37EE" w:rsidR="00154397" w:rsidRDefault="00154397" w:rsidP="009C45A2">
      <w:pPr>
        <w:rPr>
          <w:rFonts w:asciiTheme="majorHAnsi" w:hAnsiTheme="majorHAnsi"/>
          <w:szCs w:val="18"/>
        </w:rPr>
      </w:pPr>
      <w:r>
        <w:rPr>
          <w:rFonts w:asciiTheme="majorHAnsi" w:hAnsiTheme="majorHAnsi"/>
          <w:noProof/>
          <w:szCs w:val="18"/>
        </w:rPr>
        <w:lastRenderedPageBreak/>
        <w:drawing>
          <wp:anchor distT="0" distB="0" distL="114300" distR="114300" simplePos="0" relativeHeight="251662336" behindDoc="0" locked="0" layoutInCell="1" allowOverlap="1" wp14:anchorId="65F63F6C" wp14:editId="7B690613">
            <wp:simplePos x="0" y="0"/>
            <wp:positionH relativeFrom="column">
              <wp:posOffset>0</wp:posOffset>
            </wp:positionH>
            <wp:positionV relativeFrom="paragraph">
              <wp:posOffset>218765</wp:posOffset>
            </wp:positionV>
            <wp:extent cx="2563200" cy="2826000"/>
            <wp:effectExtent l="0" t="0" r="2540" b="0"/>
            <wp:wrapSquare wrapText="bothSides"/>
            <wp:docPr id="7" name="Picture 7" descr="A person wearing a hat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y Robinson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3200" cy="2826000"/>
                    </a:xfrm>
                    <a:prstGeom prst="rect">
                      <a:avLst/>
                    </a:prstGeom>
                  </pic:spPr>
                </pic:pic>
              </a:graphicData>
            </a:graphic>
          </wp:anchor>
        </w:drawing>
      </w:r>
    </w:p>
    <w:p w14:paraId="613C5B14" w14:textId="724EF2F3" w:rsidR="00E343C2" w:rsidRDefault="00154397" w:rsidP="009C45A2">
      <w:pPr>
        <w:rPr>
          <w:rFonts w:asciiTheme="majorHAnsi" w:hAnsiTheme="majorHAnsi"/>
          <w:szCs w:val="18"/>
        </w:rPr>
      </w:pPr>
      <w:r>
        <w:rPr>
          <w:rFonts w:asciiTheme="majorHAnsi" w:hAnsiTheme="majorHAnsi"/>
          <w:szCs w:val="18"/>
        </w:rPr>
        <w:t xml:space="preserve">Andy Robinson, monitor engineer, thinks that the TrueResponse single-driver technology of IE 500 PRO </w:t>
      </w:r>
      <w:r w:rsidRPr="00EB25C7">
        <w:rPr>
          <w:rFonts w:asciiTheme="majorHAnsi" w:hAnsiTheme="majorHAnsi"/>
          <w:szCs w:val="18"/>
        </w:rPr>
        <w:t>means that each musician has more control over what they hear on stage</w:t>
      </w:r>
      <w:r>
        <w:rPr>
          <w:rFonts w:asciiTheme="majorHAnsi" w:hAnsiTheme="majorHAnsi"/>
          <w:szCs w:val="18"/>
        </w:rPr>
        <w:t>.</w:t>
      </w:r>
    </w:p>
    <w:p w14:paraId="22CACD88" w14:textId="593BAEED" w:rsidR="00154397" w:rsidRDefault="00154397" w:rsidP="009C45A2">
      <w:pPr>
        <w:rPr>
          <w:rFonts w:asciiTheme="majorHAnsi" w:hAnsiTheme="majorHAnsi"/>
          <w:szCs w:val="18"/>
        </w:rPr>
      </w:pPr>
    </w:p>
    <w:p w14:paraId="61B28FBD" w14:textId="1A41371B" w:rsidR="00154397" w:rsidRDefault="00154397" w:rsidP="009C45A2">
      <w:pPr>
        <w:rPr>
          <w:rFonts w:asciiTheme="majorHAnsi" w:hAnsiTheme="majorHAnsi"/>
          <w:szCs w:val="18"/>
        </w:rPr>
      </w:pPr>
    </w:p>
    <w:p w14:paraId="52EBBA6F" w14:textId="385C13EF" w:rsidR="00154397" w:rsidRDefault="00154397" w:rsidP="009C45A2">
      <w:pPr>
        <w:rPr>
          <w:rFonts w:asciiTheme="majorHAnsi" w:hAnsiTheme="majorHAnsi"/>
          <w:szCs w:val="18"/>
        </w:rPr>
      </w:pPr>
    </w:p>
    <w:p w14:paraId="3F7588F9" w14:textId="1B14876F" w:rsidR="00154397" w:rsidRDefault="00154397" w:rsidP="009C45A2">
      <w:pPr>
        <w:rPr>
          <w:rFonts w:asciiTheme="majorHAnsi" w:hAnsiTheme="majorHAnsi"/>
          <w:szCs w:val="18"/>
        </w:rPr>
      </w:pPr>
    </w:p>
    <w:p w14:paraId="7D9C7208" w14:textId="75CF8C66" w:rsidR="00154397" w:rsidRDefault="00154397" w:rsidP="009C45A2">
      <w:pPr>
        <w:rPr>
          <w:rFonts w:asciiTheme="majorHAnsi" w:hAnsiTheme="majorHAnsi"/>
          <w:szCs w:val="18"/>
        </w:rPr>
      </w:pPr>
    </w:p>
    <w:p w14:paraId="364A09AF" w14:textId="51625651" w:rsidR="00154397" w:rsidRDefault="00154397" w:rsidP="009C45A2">
      <w:pPr>
        <w:rPr>
          <w:rFonts w:asciiTheme="majorHAnsi" w:hAnsiTheme="majorHAnsi"/>
          <w:szCs w:val="18"/>
        </w:rPr>
      </w:pPr>
    </w:p>
    <w:p w14:paraId="44962FCD" w14:textId="77777777" w:rsidR="00154397" w:rsidRDefault="00154397" w:rsidP="009C45A2">
      <w:pPr>
        <w:rPr>
          <w:rFonts w:asciiTheme="majorHAnsi" w:hAnsiTheme="majorHAnsi"/>
          <w:szCs w:val="18"/>
        </w:rPr>
      </w:pPr>
    </w:p>
    <w:p w14:paraId="7023C338" w14:textId="77777777" w:rsidR="00154397" w:rsidRDefault="00154397" w:rsidP="009C45A2">
      <w:pPr>
        <w:rPr>
          <w:rFonts w:asciiTheme="majorHAnsi" w:hAnsiTheme="majorHAnsi"/>
          <w:bCs/>
          <w:szCs w:val="18"/>
        </w:rPr>
      </w:pPr>
    </w:p>
    <w:p w14:paraId="550B33BA" w14:textId="77777777" w:rsidR="009850B4" w:rsidRDefault="009850B4" w:rsidP="009C45A2">
      <w:pPr>
        <w:rPr>
          <w:rFonts w:asciiTheme="majorHAnsi" w:hAnsiTheme="majorHAnsi"/>
          <w:bCs/>
          <w:szCs w:val="18"/>
        </w:rPr>
      </w:pPr>
    </w:p>
    <w:p w14:paraId="1EF4A99C" w14:textId="77777777" w:rsidR="009850B4" w:rsidRDefault="009850B4" w:rsidP="009C45A2">
      <w:pPr>
        <w:rPr>
          <w:rFonts w:asciiTheme="majorHAnsi" w:hAnsiTheme="majorHAnsi"/>
          <w:bCs/>
          <w:szCs w:val="18"/>
        </w:rPr>
      </w:pPr>
    </w:p>
    <w:p w14:paraId="22062AE6" w14:textId="45FE1B1F" w:rsidR="009A6B3B" w:rsidRPr="00EB25C7" w:rsidRDefault="009A6B3B" w:rsidP="009C45A2">
      <w:pPr>
        <w:rPr>
          <w:rFonts w:asciiTheme="majorHAnsi" w:hAnsiTheme="majorHAnsi"/>
          <w:szCs w:val="18"/>
        </w:rPr>
      </w:pPr>
    </w:p>
    <w:p w14:paraId="2E70ECF6" w14:textId="68E09CA8" w:rsidR="00BF11AB" w:rsidRPr="00EB25C7" w:rsidRDefault="000031BD" w:rsidP="009C45A2">
      <w:pPr>
        <w:rPr>
          <w:rFonts w:asciiTheme="majorHAnsi" w:hAnsiTheme="majorHAnsi"/>
          <w:szCs w:val="18"/>
        </w:rPr>
      </w:pPr>
      <w:r w:rsidRPr="00EB25C7">
        <w:rPr>
          <w:rFonts w:asciiTheme="majorHAnsi" w:hAnsiTheme="majorHAnsi"/>
          <w:szCs w:val="18"/>
        </w:rPr>
        <w:t>When it comes to a question on whether it makes sense to invest in a good pair of in-ear monitors</w:t>
      </w:r>
      <w:r w:rsidR="00BF11AB" w:rsidRPr="00EB25C7">
        <w:rPr>
          <w:rFonts w:asciiTheme="majorHAnsi" w:hAnsiTheme="majorHAnsi"/>
          <w:szCs w:val="18"/>
        </w:rPr>
        <w:t xml:space="preserve">, the answer </w:t>
      </w:r>
      <w:r w:rsidRPr="00EB25C7">
        <w:rPr>
          <w:rFonts w:asciiTheme="majorHAnsi" w:hAnsiTheme="majorHAnsi"/>
          <w:szCs w:val="18"/>
        </w:rPr>
        <w:t xml:space="preserve">is </w:t>
      </w:r>
      <w:r w:rsidR="00BF11AB" w:rsidRPr="00EB25C7">
        <w:rPr>
          <w:rFonts w:asciiTheme="majorHAnsi" w:hAnsiTheme="majorHAnsi"/>
          <w:szCs w:val="18"/>
        </w:rPr>
        <w:t>simple.</w:t>
      </w:r>
    </w:p>
    <w:p w14:paraId="7D516894" w14:textId="3725E602" w:rsidR="00BF11AB" w:rsidRPr="00EB25C7" w:rsidRDefault="00BF11AB" w:rsidP="009C45A2">
      <w:pPr>
        <w:rPr>
          <w:rFonts w:asciiTheme="majorHAnsi" w:hAnsiTheme="majorHAnsi"/>
          <w:szCs w:val="18"/>
        </w:rPr>
      </w:pPr>
    </w:p>
    <w:p w14:paraId="43F5B876" w14:textId="0C93358B" w:rsidR="00BF11AB" w:rsidRPr="00EB25C7" w:rsidRDefault="00BF11AB" w:rsidP="009C45A2">
      <w:pPr>
        <w:rPr>
          <w:rFonts w:asciiTheme="majorHAnsi" w:hAnsiTheme="majorHAnsi"/>
          <w:szCs w:val="18"/>
        </w:rPr>
      </w:pPr>
      <w:r w:rsidRPr="00EB25C7">
        <w:rPr>
          <w:rFonts w:asciiTheme="majorHAnsi" w:hAnsiTheme="majorHAnsi"/>
          <w:szCs w:val="18"/>
        </w:rPr>
        <w:t>“Absolutely</w:t>
      </w:r>
      <w:r w:rsidR="000031BD" w:rsidRPr="00EB25C7">
        <w:rPr>
          <w:rFonts w:asciiTheme="majorHAnsi" w:hAnsiTheme="majorHAnsi"/>
          <w:szCs w:val="18"/>
        </w:rPr>
        <w:t>,” confirms Robinson. “</w:t>
      </w:r>
      <w:r w:rsidRPr="00EB25C7">
        <w:rPr>
          <w:rFonts w:asciiTheme="majorHAnsi" w:hAnsiTheme="majorHAnsi"/>
          <w:szCs w:val="18"/>
        </w:rPr>
        <w:t xml:space="preserve">In my experience, IEM’s are the way forward. They give you the opportunity to have the same set of monitors </w:t>
      </w:r>
      <w:r w:rsidR="00AA5EBA">
        <w:rPr>
          <w:rFonts w:asciiTheme="majorHAnsi" w:hAnsiTheme="majorHAnsi"/>
          <w:szCs w:val="18"/>
        </w:rPr>
        <w:t>whatever venue</w:t>
      </w:r>
      <w:r w:rsidR="00AA5EBA" w:rsidRPr="00EB25C7">
        <w:rPr>
          <w:rFonts w:asciiTheme="majorHAnsi" w:hAnsiTheme="majorHAnsi"/>
          <w:szCs w:val="18"/>
        </w:rPr>
        <w:t xml:space="preserve"> </w:t>
      </w:r>
      <w:r w:rsidRPr="00EB25C7">
        <w:rPr>
          <w:rFonts w:asciiTheme="majorHAnsi" w:hAnsiTheme="majorHAnsi"/>
          <w:szCs w:val="18"/>
        </w:rPr>
        <w:t>you play, big or small, wherever you go in the world. The</w:t>
      </w:r>
      <w:r w:rsidR="00D440E3">
        <w:rPr>
          <w:rFonts w:asciiTheme="majorHAnsi" w:hAnsiTheme="majorHAnsi"/>
          <w:szCs w:val="18"/>
        </w:rPr>
        <w:t xml:space="preserve">ir TrueResponse single-driver technology </w:t>
      </w:r>
      <w:r w:rsidRPr="00EB25C7">
        <w:rPr>
          <w:rFonts w:asciiTheme="majorHAnsi" w:hAnsiTheme="majorHAnsi"/>
          <w:szCs w:val="18"/>
        </w:rPr>
        <w:t>means that each musician has more control over what they hear on stage and won’t have to have them as loud as traditional wedge monitors, which is ultimately better for saving their hearing. Having everyone on in-ears also has the benefit of reducing the stage sound, meaning the FOH engineer has a lot less noise to battle</w:t>
      </w:r>
      <w:r w:rsidR="00AA5EBA">
        <w:rPr>
          <w:rFonts w:asciiTheme="majorHAnsi" w:hAnsiTheme="majorHAnsi"/>
          <w:szCs w:val="18"/>
        </w:rPr>
        <w:t>. U</w:t>
      </w:r>
      <w:r w:rsidRPr="00EB25C7">
        <w:rPr>
          <w:rFonts w:asciiTheme="majorHAnsi" w:hAnsiTheme="majorHAnsi"/>
          <w:szCs w:val="18"/>
        </w:rPr>
        <w:t>ltimately</w:t>
      </w:r>
      <w:r w:rsidR="00AA5EBA">
        <w:rPr>
          <w:rFonts w:asciiTheme="majorHAnsi" w:hAnsiTheme="majorHAnsi"/>
          <w:szCs w:val="18"/>
        </w:rPr>
        <w:t>, this</w:t>
      </w:r>
      <w:r w:rsidRPr="00EB25C7">
        <w:rPr>
          <w:rFonts w:asciiTheme="majorHAnsi" w:hAnsiTheme="majorHAnsi"/>
          <w:szCs w:val="18"/>
        </w:rPr>
        <w:t xml:space="preserve"> improves the sound quality for the audience. More and more pop gigs are pushing session players on to in-ears</w:t>
      </w:r>
      <w:r w:rsidR="00F61061">
        <w:rPr>
          <w:rFonts w:asciiTheme="majorHAnsi" w:hAnsiTheme="majorHAnsi"/>
          <w:szCs w:val="18"/>
        </w:rPr>
        <w:t xml:space="preserve">, so </w:t>
      </w:r>
      <w:r w:rsidRPr="00EB25C7">
        <w:rPr>
          <w:rFonts w:asciiTheme="majorHAnsi" w:hAnsiTheme="majorHAnsi"/>
          <w:szCs w:val="18"/>
        </w:rPr>
        <w:t xml:space="preserve">they’re </w:t>
      </w:r>
      <w:r w:rsidR="00F61061">
        <w:rPr>
          <w:rFonts w:asciiTheme="majorHAnsi" w:hAnsiTheme="majorHAnsi"/>
          <w:szCs w:val="18"/>
        </w:rPr>
        <w:t xml:space="preserve">becoming </w:t>
      </w:r>
      <w:r w:rsidRPr="00EB25C7">
        <w:rPr>
          <w:rFonts w:asciiTheme="majorHAnsi" w:hAnsiTheme="majorHAnsi"/>
          <w:szCs w:val="18"/>
        </w:rPr>
        <w:t>a necessary investment in order for musicians to get work.</w:t>
      </w:r>
      <w:r w:rsidR="00F61061">
        <w:rPr>
          <w:rFonts w:asciiTheme="majorHAnsi" w:hAnsiTheme="majorHAnsi"/>
          <w:szCs w:val="18"/>
        </w:rPr>
        <w:t xml:space="preserve"> The IE 500 PRO is a great off-the-shelf, affordable solution.</w:t>
      </w:r>
      <w:r w:rsidRPr="00EB25C7">
        <w:rPr>
          <w:rFonts w:asciiTheme="majorHAnsi" w:hAnsiTheme="majorHAnsi"/>
          <w:szCs w:val="18"/>
        </w:rPr>
        <w:t>”</w:t>
      </w:r>
    </w:p>
    <w:p w14:paraId="0E9C712F" w14:textId="22AEC45C" w:rsidR="00520526" w:rsidRPr="00EB25C7" w:rsidRDefault="00520526" w:rsidP="009C45A2">
      <w:pPr>
        <w:rPr>
          <w:rFonts w:asciiTheme="majorHAnsi" w:hAnsiTheme="majorHAnsi"/>
          <w:szCs w:val="18"/>
        </w:rPr>
      </w:pPr>
    </w:p>
    <w:p w14:paraId="6B66AF46" w14:textId="55CD177F" w:rsidR="00520526" w:rsidRPr="00EB25C7" w:rsidRDefault="00520526" w:rsidP="009C45A2">
      <w:pPr>
        <w:rPr>
          <w:rFonts w:asciiTheme="majorHAnsi" w:hAnsiTheme="majorHAnsi"/>
          <w:szCs w:val="18"/>
        </w:rPr>
      </w:pPr>
      <w:r w:rsidRPr="00EB25C7">
        <w:rPr>
          <w:rFonts w:asciiTheme="majorHAnsi" w:hAnsiTheme="majorHAnsi"/>
          <w:szCs w:val="18"/>
        </w:rPr>
        <w:t>Antonietti agrees with Robinson, echoing his thoughts on the importance o</w:t>
      </w:r>
      <w:r w:rsidR="00F61061">
        <w:rPr>
          <w:rFonts w:asciiTheme="majorHAnsi" w:hAnsiTheme="majorHAnsi"/>
          <w:szCs w:val="18"/>
        </w:rPr>
        <w:t>f</w:t>
      </w:r>
      <w:r w:rsidRPr="00EB25C7">
        <w:rPr>
          <w:rFonts w:asciiTheme="majorHAnsi" w:hAnsiTheme="majorHAnsi"/>
          <w:szCs w:val="18"/>
        </w:rPr>
        <w:t xml:space="preserve"> getting </w:t>
      </w:r>
      <w:r w:rsidR="001346B8" w:rsidRPr="00EB25C7">
        <w:rPr>
          <w:rFonts w:asciiTheme="majorHAnsi" w:hAnsiTheme="majorHAnsi"/>
          <w:szCs w:val="18"/>
        </w:rPr>
        <w:t xml:space="preserve">good quality </w:t>
      </w:r>
      <w:r w:rsidRPr="00EB25C7">
        <w:rPr>
          <w:rFonts w:asciiTheme="majorHAnsi" w:hAnsiTheme="majorHAnsi"/>
          <w:szCs w:val="18"/>
        </w:rPr>
        <w:t>in-ear monitors.</w:t>
      </w:r>
    </w:p>
    <w:p w14:paraId="575E041A" w14:textId="4CD045DE" w:rsidR="00520526" w:rsidRPr="00EB25C7" w:rsidRDefault="00520526" w:rsidP="009C45A2">
      <w:pPr>
        <w:rPr>
          <w:rFonts w:asciiTheme="majorHAnsi" w:hAnsiTheme="majorHAnsi"/>
          <w:szCs w:val="18"/>
        </w:rPr>
      </w:pPr>
    </w:p>
    <w:p w14:paraId="55BA4646" w14:textId="036E623E" w:rsidR="00520526" w:rsidRPr="00EB25C7" w:rsidRDefault="00520526" w:rsidP="00520526">
      <w:pPr>
        <w:rPr>
          <w:rFonts w:asciiTheme="majorHAnsi" w:hAnsiTheme="majorHAnsi"/>
          <w:szCs w:val="18"/>
        </w:rPr>
      </w:pPr>
      <w:r w:rsidRPr="00EB25C7">
        <w:rPr>
          <w:rFonts w:asciiTheme="majorHAnsi" w:hAnsiTheme="majorHAnsi"/>
          <w:szCs w:val="18"/>
        </w:rPr>
        <w:t>“I always recommend investing in a good pair of IEMs and in a good back up pair as well, if you can’t afford to buy two of the same type</w:t>
      </w:r>
      <w:r w:rsidR="00F61061">
        <w:rPr>
          <w:rFonts w:asciiTheme="majorHAnsi" w:hAnsiTheme="majorHAnsi"/>
          <w:szCs w:val="18"/>
        </w:rPr>
        <w:t>,” he says</w:t>
      </w:r>
      <w:r w:rsidRPr="00EB25C7">
        <w:rPr>
          <w:rFonts w:asciiTheme="majorHAnsi" w:hAnsiTheme="majorHAnsi"/>
          <w:szCs w:val="18"/>
        </w:rPr>
        <w:t xml:space="preserve">. </w:t>
      </w:r>
      <w:r w:rsidR="00F61061">
        <w:rPr>
          <w:rFonts w:asciiTheme="majorHAnsi" w:hAnsiTheme="majorHAnsi"/>
          <w:szCs w:val="18"/>
        </w:rPr>
        <w:t>“</w:t>
      </w:r>
      <w:r w:rsidRPr="00EB25C7">
        <w:rPr>
          <w:rFonts w:asciiTheme="majorHAnsi" w:hAnsiTheme="majorHAnsi"/>
          <w:szCs w:val="18"/>
        </w:rPr>
        <w:t xml:space="preserve">I would definitely recommend </w:t>
      </w:r>
      <w:r w:rsidR="00F61061">
        <w:rPr>
          <w:rFonts w:asciiTheme="majorHAnsi" w:hAnsiTheme="majorHAnsi"/>
          <w:szCs w:val="18"/>
        </w:rPr>
        <w:t xml:space="preserve">the </w:t>
      </w:r>
      <w:r w:rsidRPr="00EB25C7">
        <w:rPr>
          <w:rFonts w:asciiTheme="majorHAnsi" w:hAnsiTheme="majorHAnsi"/>
          <w:szCs w:val="18"/>
        </w:rPr>
        <w:t>IE 400 PRO to someone who wants to get into the IEMs world</w:t>
      </w:r>
      <w:r w:rsidR="00F61061">
        <w:rPr>
          <w:rFonts w:asciiTheme="majorHAnsi" w:hAnsiTheme="majorHAnsi"/>
          <w:szCs w:val="18"/>
        </w:rPr>
        <w:t>; t</w:t>
      </w:r>
      <w:r w:rsidRPr="00EB25C7">
        <w:rPr>
          <w:rFonts w:asciiTheme="majorHAnsi" w:hAnsiTheme="majorHAnsi"/>
          <w:szCs w:val="18"/>
        </w:rPr>
        <w:t>hey come at a very reasonable price for the quality they have! In my view, they’d be perfect for keyboard, guitar, and bass players as the low-midrange has a very good definition - and I would definitely recommend them as a very good backup plan</w:t>
      </w:r>
      <w:r w:rsidR="00F61061">
        <w:rPr>
          <w:rFonts w:asciiTheme="majorHAnsi" w:hAnsiTheme="majorHAnsi"/>
          <w:szCs w:val="18"/>
        </w:rPr>
        <w:t>,</w:t>
      </w:r>
      <w:r w:rsidRPr="00EB25C7">
        <w:rPr>
          <w:rFonts w:asciiTheme="majorHAnsi" w:hAnsiTheme="majorHAnsi"/>
          <w:szCs w:val="18"/>
        </w:rPr>
        <w:t xml:space="preserve"> too.</w:t>
      </w:r>
    </w:p>
    <w:p w14:paraId="02088DED" w14:textId="77777777" w:rsidR="00520526" w:rsidRPr="00EB25C7" w:rsidRDefault="00520526" w:rsidP="00520526">
      <w:pPr>
        <w:rPr>
          <w:rFonts w:asciiTheme="majorHAnsi" w:hAnsiTheme="majorHAnsi"/>
          <w:szCs w:val="18"/>
        </w:rPr>
      </w:pPr>
    </w:p>
    <w:p w14:paraId="644CE7FE" w14:textId="422023CB" w:rsidR="00520526" w:rsidRPr="00EB25C7" w:rsidRDefault="00520526" w:rsidP="00520526">
      <w:pPr>
        <w:rPr>
          <w:rFonts w:asciiTheme="majorHAnsi" w:hAnsiTheme="majorHAnsi"/>
          <w:szCs w:val="18"/>
        </w:rPr>
      </w:pPr>
      <w:r w:rsidRPr="00EB25C7">
        <w:rPr>
          <w:rFonts w:asciiTheme="majorHAnsi" w:hAnsiTheme="majorHAnsi"/>
          <w:szCs w:val="18"/>
        </w:rPr>
        <w:lastRenderedPageBreak/>
        <w:t>“</w:t>
      </w:r>
      <w:r w:rsidR="00F61061">
        <w:rPr>
          <w:rFonts w:asciiTheme="majorHAnsi" w:hAnsiTheme="majorHAnsi"/>
          <w:szCs w:val="18"/>
        </w:rPr>
        <w:t>I o</w:t>
      </w:r>
      <w:r w:rsidRPr="00EB25C7">
        <w:rPr>
          <w:rFonts w:asciiTheme="majorHAnsi" w:hAnsiTheme="majorHAnsi"/>
          <w:szCs w:val="18"/>
        </w:rPr>
        <w:t xml:space="preserve">ften work </w:t>
      </w:r>
      <w:r w:rsidR="00F61061">
        <w:rPr>
          <w:rFonts w:asciiTheme="majorHAnsi" w:hAnsiTheme="majorHAnsi"/>
          <w:szCs w:val="18"/>
        </w:rPr>
        <w:t>o</w:t>
      </w:r>
      <w:r w:rsidRPr="00EB25C7">
        <w:rPr>
          <w:rFonts w:asciiTheme="majorHAnsi" w:hAnsiTheme="majorHAnsi"/>
          <w:szCs w:val="18"/>
        </w:rPr>
        <w:t>n events where musicians or guests show up without their personal IEMs</w:t>
      </w:r>
      <w:r w:rsidR="00F61061">
        <w:rPr>
          <w:rFonts w:asciiTheme="majorHAnsi" w:hAnsiTheme="majorHAnsi"/>
          <w:szCs w:val="18"/>
        </w:rPr>
        <w:t xml:space="preserve"> and</w:t>
      </w:r>
      <w:r w:rsidRPr="00EB25C7">
        <w:rPr>
          <w:rFonts w:asciiTheme="majorHAnsi" w:hAnsiTheme="majorHAnsi"/>
          <w:szCs w:val="18"/>
        </w:rPr>
        <w:t xml:space="preserve"> I think </w:t>
      </w:r>
      <w:r w:rsidR="00F61061">
        <w:rPr>
          <w:rFonts w:asciiTheme="majorHAnsi" w:hAnsiTheme="majorHAnsi"/>
          <w:szCs w:val="18"/>
        </w:rPr>
        <w:t xml:space="preserve">the </w:t>
      </w:r>
      <w:r w:rsidRPr="00EB25C7">
        <w:rPr>
          <w:rFonts w:asciiTheme="majorHAnsi" w:hAnsiTheme="majorHAnsi"/>
          <w:szCs w:val="18"/>
        </w:rPr>
        <w:t>IE 400s could be the best options as generic pair of IEMs. Also, they are rally easy to fit and</w:t>
      </w:r>
      <w:r w:rsidR="00F61061">
        <w:rPr>
          <w:rFonts w:asciiTheme="majorHAnsi" w:hAnsiTheme="majorHAnsi"/>
          <w:szCs w:val="18"/>
        </w:rPr>
        <w:t>,</w:t>
      </w:r>
      <w:r w:rsidRPr="00EB25C7">
        <w:rPr>
          <w:rFonts w:asciiTheme="majorHAnsi" w:hAnsiTheme="majorHAnsi"/>
          <w:szCs w:val="18"/>
        </w:rPr>
        <w:t xml:space="preserve"> with the different buds, they can fit everyone,” concludes Antonietti. “I’m really looking forward to hearing the IE 500 PROs</w:t>
      </w:r>
      <w:r w:rsidR="00F61061">
        <w:rPr>
          <w:rFonts w:asciiTheme="majorHAnsi" w:hAnsiTheme="majorHAnsi"/>
          <w:szCs w:val="18"/>
        </w:rPr>
        <w:t>,</w:t>
      </w:r>
      <w:r w:rsidRPr="00EB25C7">
        <w:rPr>
          <w:rFonts w:asciiTheme="majorHAnsi" w:hAnsiTheme="majorHAnsi"/>
          <w:szCs w:val="18"/>
        </w:rPr>
        <w:t xml:space="preserve"> too!”</w:t>
      </w:r>
    </w:p>
    <w:p w14:paraId="5F3B04F6" w14:textId="77777777" w:rsidR="00B71BB8" w:rsidRPr="00EB25C7" w:rsidRDefault="00B71BB8" w:rsidP="009C45A2">
      <w:pPr>
        <w:rPr>
          <w:rFonts w:asciiTheme="majorHAnsi" w:hAnsiTheme="majorHAnsi"/>
          <w:szCs w:val="18"/>
        </w:rPr>
      </w:pPr>
    </w:p>
    <w:p w14:paraId="7330A780" w14:textId="5263F67C" w:rsidR="00F61061" w:rsidRDefault="009221EF" w:rsidP="009C45A2">
      <w:pPr>
        <w:rPr>
          <w:rFonts w:asciiTheme="majorHAnsi" w:hAnsiTheme="majorHAnsi"/>
          <w:szCs w:val="18"/>
        </w:rPr>
      </w:pPr>
      <w:r w:rsidRPr="00EB25C7">
        <w:rPr>
          <w:rFonts w:asciiTheme="majorHAnsi" w:hAnsiTheme="majorHAnsi"/>
          <w:szCs w:val="18"/>
        </w:rPr>
        <w:t xml:space="preserve">In its </w:t>
      </w:r>
      <w:r w:rsidR="00F61061">
        <w:rPr>
          <w:rFonts w:asciiTheme="majorHAnsi" w:hAnsiTheme="majorHAnsi"/>
          <w:szCs w:val="18"/>
        </w:rPr>
        <w:t>75</w:t>
      </w:r>
      <w:r w:rsidR="00F61061" w:rsidRPr="0040783C">
        <w:rPr>
          <w:rFonts w:asciiTheme="majorHAnsi" w:hAnsiTheme="majorHAnsi"/>
          <w:szCs w:val="18"/>
          <w:vertAlign w:val="superscript"/>
        </w:rPr>
        <w:t>th</w:t>
      </w:r>
      <w:r w:rsidR="00F61061">
        <w:rPr>
          <w:rFonts w:asciiTheme="majorHAnsi" w:hAnsiTheme="majorHAnsi"/>
          <w:szCs w:val="18"/>
        </w:rPr>
        <w:t xml:space="preserve"> </w:t>
      </w:r>
      <w:r w:rsidRPr="00EB25C7">
        <w:rPr>
          <w:rFonts w:asciiTheme="majorHAnsi" w:hAnsiTheme="majorHAnsi"/>
          <w:szCs w:val="18"/>
        </w:rPr>
        <w:t xml:space="preserve">anniversary year, Sennheiser will be offering incredible savings on selected wired microphones, wireless systems and headphones. </w:t>
      </w:r>
      <w:r w:rsidR="00573780" w:rsidRPr="00573780">
        <w:rPr>
          <w:rFonts w:asciiTheme="majorHAnsi" w:hAnsiTheme="majorHAnsi"/>
          <w:szCs w:val="18"/>
        </w:rPr>
        <w:t xml:space="preserve">Throughout the month of April, the IE 400 PRO will retail at </w:t>
      </w:r>
      <w:r w:rsidR="00573780">
        <w:rPr>
          <w:rFonts w:asciiTheme="majorHAnsi" w:hAnsiTheme="majorHAnsi"/>
          <w:szCs w:val="18"/>
        </w:rPr>
        <w:t>GBP179</w:t>
      </w:r>
      <w:r w:rsidR="00573780" w:rsidRPr="00573780">
        <w:rPr>
          <w:rFonts w:asciiTheme="majorHAnsi" w:hAnsiTheme="majorHAnsi"/>
          <w:szCs w:val="18"/>
        </w:rPr>
        <w:t xml:space="preserve"> (MSRP) (reduced from </w:t>
      </w:r>
      <w:r w:rsidR="00573780">
        <w:rPr>
          <w:rFonts w:asciiTheme="majorHAnsi" w:hAnsiTheme="majorHAnsi"/>
          <w:szCs w:val="18"/>
        </w:rPr>
        <w:t>GBP309</w:t>
      </w:r>
      <w:r w:rsidR="00573780" w:rsidRPr="00573780">
        <w:rPr>
          <w:rFonts w:asciiTheme="majorHAnsi" w:hAnsiTheme="majorHAnsi"/>
          <w:szCs w:val="18"/>
        </w:rPr>
        <w:t xml:space="preserve">), while the IE 500 PRO is available for </w:t>
      </w:r>
      <w:r w:rsidR="00573780">
        <w:rPr>
          <w:rFonts w:asciiTheme="majorHAnsi" w:hAnsiTheme="majorHAnsi"/>
          <w:szCs w:val="18"/>
        </w:rPr>
        <w:t>GBP259</w:t>
      </w:r>
      <w:r w:rsidR="00573780" w:rsidRPr="00573780">
        <w:rPr>
          <w:rFonts w:asciiTheme="majorHAnsi" w:hAnsiTheme="majorHAnsi"/>
          <w:szCs w:val="18"/>
        </w:rPr>
        <w:t xml:space="preserve"> (MSRP) (reduced from </w:t>
      </w:r>
      <w:r w:rsidR="00573780">
        <w:rPr>
          <w:rFonts w:asciiTheme="majorHAnsi" w:hAnsiTheme="majorHAnsi"/>
          <w:szCs w:val="18"/>
        </w:rPr>
        <w:t>GBP529</w:t>
      </w:r>
      <w:r w:rsidR="00573780" w:rsidRPr="00573780">
        <w:rPr>
          <w:rFonts w:asciiTheme="majorHAnsi" w:hAnsiTheme="majorHAnsi"/>
          <w:szCs w:val="18"/>
        </w:rPr>
        <w:t>).</w:t>
      </w:r>
    </w:p>
    <w:p w14:paraId="36DE65BC" w14:textId="3B343D23" w:rsidR="00225E34" w:rsidRDefault="00DC63DB" w:rsidP="009C45A2">
      <w:pPr>
        <w:rPr>
          <w:rFonts w:asciiTheme="majorHAnsi" w:hAnsiTheme="majorHAnsi"/>
          <w:szCs w:val="18"/>
        </w:rPr>
      </w:pPr>
      <w:r>
        <w:rPr>
          <w:rFonts w:asciiTheme="majorHAnsi" w:hAnsiTheme="majorHAnsi"/>
          <w:noProof/>
          <w:szCs w:val="18"/>
        </w:rPr>
        <w:drawing>
          <wp:anchor distT="0" distB="0" distL="114300" distR="114300" simplePos="0" relativeHeight="251661312" behindDoc="0" locked="0" layoutInCell="1" allowOverlap="1" wp14:anchorId="7FD81995" wp14:editId="2BEFEF92">
            <wp:simplePos x="0" y="0"/>
            <wp:positionH relativeFrom="column">
              <wp:posOffset>0</wp:posOffset>
            </wp:positionH>
            <wp:positionV relativeFrom="paragraph">
              <wp:posOffset>147320</wp:posOffset>
            </wp:positionV>
            <wp:extent cx="2562860" cy="1324610"/>
            <wp:effectExtent l="0" t="0" r="2540" b="0"/>
            <wp:wrapSquare wrapText="bothSides"/>
            <wp:docPr id="5" name="Picture 5" descr="A picture containing indoor, sitting, whi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 400 PRO IE 500 PR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2860" cy="1324610"/>
                    </a:xfrm>
                    <a:prstGeom prst="rect">
                      <a:avLst/>
                    </a:prstGeom>
                  </pic:spPr>
                </pic:pic>
              </a:graphicData>
            </a:graphic>
            <wp14:sizeRelH relativeFrom="margin">
              <wp14:pctWidth>0</wp14:pctWidth>
            </wp14:sizeRelH>
            <wp14:sizeRelV relativeFrom="margin">
              <wp14:pctHeight>0</wp14:pctHeight>
            </wp14:sizeRelV>
          </wp:anchor>
        </w:drawing>
      </w:r>
    </w:p>
    <w:p w14:paraId="5873695A" w14:textId="24D28490" w:rsidR="00DC63DB" w:rsidRDefault="00DC63DB" w:rsidP="00DC63DB">
      <w:pPr>
        <w:keepNext/>
      </w:pPr>
      <w:r>
        <w:t>The IE 400 PRO and IE 500 PRO deliver precise and natural sound.</w:t>
      </w:r>
      <w:r>
        <w:br w:type="textWrapping" w:clear="all"/>
      </w:r>
    </w:p>
    <w:p w14:paraId="333EA08F" w14:textId="3504BE13" w:rsidR="00F61061" w:rsidRDefault="00F61061" w:rsidP="009C45A2">
      <w:pPr>
        <w:rPr>
          <w:rFonts w:asciiTheme="majorHAnsi" w:hAnsiTheme="majorHAnsi"/>
          <w:szCs w:val="18"/>
        </w:rPr>
      </w:pPr>
    </w:p>
    <w:p w14:paraId="7A8E230B" w14:textId="70680909" w:rsidR="009221EF" w:rsidRPr="00EB25C7" w:rsidRDefault="009221EF" w:rsidP="009C45A2">
      <w:pPr>
        <w:rPr>
          <w:rFonts w:asciiTheme="majorHAnsi" w:hAnsiTheme="majorHAnsi"/>
          <w:szCs w:val="18"/>
          <w:lang w:val="en-US"/>
        </w:rPr>
      </w:pPr>
      <w:r w:rsidRPr="00EB25C7">
        <w:rPr>
          <w:rFonts w:asciiTheme="majorHAnsi" w:hAnsiTheme="majorHAnsi"/>
          <w:szCs w:val="18"/>
        </w:rPr>
        <w:t xml:space="preserve">To stay informed about the latest offers, make sure to take a regular look at the campaign website </w:t>
      </w:r>
      <w:hyperlink r:id="rId18" w:history="1">
        <w:r w:rsidRPr="00EB25C7">
          <w:rPr>
            <w:rStyle w:val="Hyperlink"/>
            <w:rFonts w:asciiTheme="majorHAnsi" w:hAnsiTheme="majorHAnsi"/>
            <w:szCs w:val="18"/>
          </w:rPr>
          <w:t>www.sennheiser.com/special-deals</w:t>
        </w:r>
      </w:hyperlink>
      <w:r w:rsidRPr="00EB25C7">
        <w:rPr>
          <w:rFonts w:asciiTheme="majorHAnsi" w:hAnsiTheme="majorHAnsi"/>
          <w:szCs w:val="18"/>
        </w:rPr>
        <w:t xml:space="preserve"> to discover new promotions every month.</w:t>
      </w:r>
    </w:p>
    <w:p w14:paraId="08ACDBB3" w14:textId="1AA91D49" w:rsidR="00522A23" w:rsidRPr="00EB25C7" w:rsidRDefault="00522A23" w:rsidP="009C45A2">
      <w:pPr>
        <w:rPr>
          <w:rFonts w:asciiTheme="majorHAnsi" w:hAnsiTheme="majorHAnsi"/>
          <w:szCs w:val="18"/>
        </w:rPr>
      </w:pPr>
    </w:p>
    <w:p w14:paraId="0FEA8E3C" w14:textId="345AB42B" w:rsidR="00543A6E" w:rsidRDefault="00207B09" w:rsidP="00DC63DB">
      <w:pPr>
        <w:spacing w:line="240" w:lineRule="auto"/>
        <w:rPr>
          <w:rFonts w:asciiTheme="majorHAnsi" w:hAnsiTheme="majorHAnsi"/>
          <w:szCs w:val="18"/>
        </w:rPr>
      </w:pPr>
      <w:r>
        <w:rPr>
          <w:rFonts w:asciiTheme="majorHAnsi" w:hAnsiTheme="majorHAnsi"/>
          <w:b/>
          <w:bCs/>
          <w:szCs w:val="18"/>
        </w:rPr>
        <w:t>Top p</w:t>
      </w:r>
      <w:r w:rsidR="00543A6E" w:rsidRPr="00543A6E">
        <w:rPr>
          <w:rFonts w:asciiTheme="majorHAnsi" w:hAnsiTheme="majorHAnsi"/>
          <w:b/>
          <w:bCs/>
          <w:szCs w:val="18"/>
        </w:rPr>
        <w:t>icture credit</w:t>
      </w:r>
      <w:r w:rsidR="00543A6E" w:rsidRPr="00AD2AC9">
        <w:rPr>
          <w:rFonts w:asciiTheme="majorHAnsi" w:hAnsiTheme="majorHAnsi"/>
          <w:szCs w:val="18"/>
        </w:rPr>
        <w:t xml:space="preserve">: </w:t>
      </w:r>
      <w:hyperlink r:id="rId19" w:history="1">
        <w:r w:rsidR="00543A6E" w:rsidRPr="00AD2AC9">
          <w:rPr>
            <w:rFonts w:asciiTheme="majorHAnsi" w:hAnsiTheme="majorHAnsi"/>
            <w:szCs w:val="18"/>
          </w:rPr>
          <w:t>Jesse Lawrence</w:t>
        </w:r>
      </w:hyperlink>
      <w:r w:rsidR="00543A6E" w:rsidRPr="00AD2AC9">
        <w:rPr>
          <w:rFonts w:asciiTheme="majorHAnsi" w:hAnsiTheme="majorHAnsi"/>
          <w:szCs w:val="18"/>
        </w:rPr>
        <w:t xml:space="preserve"> @jesselawrencephoto</w:t>
      </w:r>
    </w:p>
    <w:p w14:paraId="5CC43FD2" w14:textId="7BB0E9D9" w:rsidR="00543A6E" w:rsidRDefault="00543A6E" w:rsidP="008E5D5C">
      <w:pPr>
        <w:rPr>
          <w:rFonts w:asciiTheme="majorHAnsi" w:hAnsiTheme="majorHAnsi"/>
          <w:szCs w:val="18"/>
        </w:rPr>
      </w:pPr>
    </w:p>
    <w:p w14:paraId="4D0834C0" w14:textId="77777777" w:rsidR="00543A6E" w:rsidRPr="00EB25C7" w:rsidRDefault="00543A6E" w:rsidP="008E5D5C">
      <w:pPr>
        <w:rPr>
          <w:rFonts w:asciiTheme="majorHAnsi" w:hAnsiTheme="majorHAnsi"/>
          <w:szCs w:val="18"/>
        </w:rPr>
      </w:pPr>
    </w:p>
    <w:p w14:paraId="122C8330" w14:textId="77777777" w:rsidR="00DC63DB" w:rsidRDefault="00DC63DB" w:rsidP="0079263F">
      <w:pPr>
        <w:spacing w:line="240" w:lineRule="auto"/>
        <w:rPr>
          <w:rFonts w:asciiTheme="majorHAnsi" w:hAnsiTheme="majorHAnsi"/>
          <w:b/>
          <w:bCs/>
          <w:szCs w:val="18"/>
          <w:lang w:val="en-US"/>
        </w:rPr>
      </w:pPr>
      <w:bookmarkStart w:id="0" w:name="_Hlk515635723"/>
    </w:p>
    <w:p w14:paraId="478EE7C7" w14:textId="77777777" w:rsidR="00DC63DB" w:rsidRDefault="00DC63DB" w:rsidP="0079263F">
      <w:pPr>
        <w:spacing w:line="240" w:lineRule="auto"/>
        <w:rPr>
          <w:rFonts w:asciiTheme="majorHAnsi" w:hAnsiTheme="majorHAnsi"/>
          <w:b/>
          <w:bCs/>
          <w:szCs w:val="18"/>
          <w:lang w:val="en-US"/>
        </w:rPr>
      </w:pPr>
    </w:p>
    <w:p w14:paraId="1B9BFEDA" w14:textId="505E9E2D" w:rsidR="00810BAE" w:rsidRPr="00EB25C7" w:rsidRDefault="0079263F" w:rsidP="0079263F">
      <w:pPr>
        <w:spacing w:line="240" w:lineRule="auto"/>
        <w:rPr>
          <w:rFonts w:asciiTheme="majorHAnsi" w:hAnsiTheme="majorHAnsi"/>
          <w:b/>
          <w:bCs/>
          <w:szCs w:val="18"/>
          <w:lang w:val="en-US"/>
        </w:rPr>
      </w:pPr>
      <w:r w:rsidRPr="00EB25C7">
        <w:rPr>
          <w:rFonts w:asciiTheme="majorHAnsi" w:hAnsiTheme="majorHAnsi"/>
          <w:b/>
          <w:bCs/>
          <w:szCs w:val="18"/>
          <w:lang w:val="en-US"/>
        </w:rPr>
        <w:t>A</w:t>
      </w:r>
      <w:r w:rsidR="00810BAE" w:rsidRPr="00EB25C7">
        <w:rPr>
          <w:rFonts w:asciiTheme="majorHAnsi" w:hAnsiTheme="majorHAnsi"/>
          <w:b/>
          <w:bCs/>
          <w:szCs w:val="18"/>
          <w:lang w:val="en-US"/>
        </w:rPr>
        <w:t>bout Sennheiser</w:t>
      </w:r>
    </w:p>
    <w:p w14:paraId="6662D6A9" w14:textId="72FED7C8" w:rsidR="005012BA" w:rsidRPr="00101591" w:rsidRDefault="00810BAE" w:rsidP="00101591">
      <w:pPr>
        <w:spacing w:line="240" w:lineRule="auto"/>
        <w:rPr>
          <w:rFonts w:asciiTheme="majorHAnsi" w:hAnsiTheme="majorHAnsi"/>
          <w:szCs w:val="18"/>
          <w:lang w:val="en-US"/>
        </w:rPr>
      </w:pPr>
      <w:r w:rsidRPr="00EB25C7">
        <w:rPr>
          <w:rFonts w:asciiTheme="majorHAnsi" w:hAnsiTheme="majorHAnsi"/>
          <w:szCs w:val="18"/>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sidRPr="00EB25C7">
        <w:rPr>
          <w:rFonts w:asciiTheme="majorHAnsi" w:eastAsia="PMingLiU" w:hAnsiTheme="majorHAnsi" w:cs="Arial"/>
          <w:szCs w:val="18"/>
          <w:lang w:val="en-US" w:eastAsia="zh-TW"/>
        </w:rPr>
        <w:t>€</w:t>
      </w:r>
      <w:r w:rsidRPr="00EB25C7">
        <w:rPr>
          <w:rFonts w:asciiTheme="majorHAnsi" w:hAnsiTheme="majorHAnsi"/>
          <w:szCs w:val="18"/>
          <w:lang w:val="en-US"/>
        </w:rPr>
        <w:t xml:space="preserve">710.7 million. </w:t>
      </w:r>
      <w:bookmarkEnd w:id="0"/>
      <w:r w:rsidR="00101591">
        <w:rPr>
          <w:rFonts w:asciiTheme="majorHAnsi" w:hAnsiTheme="majorHAnsi"/>
          <w:color w:val="0095D5" w:themeColor="accent1"/>
          <w:szCs w:val="18"/>
          <w:lang w:val="en-US"/>
        </w:rPr>
        <w:fldChar w:fldCharType="begin"/>
      </w:r>
      <w:r w:rsidR="00101591">
        <w:rPr>
          <w:rFonts w:asciiTheme="majorHAnsi" w:hAnsiTheme="majorHAnsi"/>
          <w:color w:val="0095D5" w:themeColor="accent1"/>
          <w:szCs w:val="18"/>
          <w:lang w:val="en-US"/>
        </w:rPr>
        <w:instrText xml:space="preserve"> HYPERLINK "http://</w:instrText>
      </w:r>
      <w:r w:rsidR="00101591" w:rsidRPr="00EB25C7">
        <w:rPr>
          <w:rFonts w:asciiTheme="majorHAnsi" w:hAnsiTheme="majorHAnsi"/>
          <w:color w:val="0095D5" w:themeColor="accent1"/>
          <w:szCs w:val="18"/>
          <w:lang w:val="en-US"/>
        </w:rPr>
        <w:instrText>www.sennheiser.co</w:instrText>
      </w:r>
      <w:r w:rsidR="00101591">
        <w:rPr>
          <w:rFonts w:asciiTheme="majorHAnsi" w:hAnsiTheme="majorHAnsi"/>
          <w:color w:val="0095D5" w:themeColor="accent1"/>
          <w:szCs w:val="18"/>
          <w:lang w:val="en-US"/>
        </w:rPr>
        <w:instrText xml:space="preserve">m" </w:instrText>
      </w:r>
      <w:r w:rsidR="00101591">
        <w:rPr>
          <w:rFonts w:asciiTheme="majorHAnsi" w:hAnsiTheme="majorHAnsi"/>
          <w:color w:val="0095D5" w:themeColor="accent1"/>
          <w:szCs w:val="18"/>
          <w:lang w:val="en-US"/>
        </w:rPr>
        <w:fldChar w:fldCharType="separate"/>
      </w:r>
      <w:r w:rsidR="00101591" w:rsidRPr="004C11FB">
        <w:rPr>
          <w:rStyle w:val="Hyperlink"/>
          <w:rFonts w:asciiTheme="majorHAnsi" w:hAnsiTheme="majorHAnsi"/>
          <w:szCs w:val="18"/>
          <w:lang w:val="en-US"/>
        </w:rPr>
        <w:t>www.sennheiser.com</w:t>
      </w:r>
      <w:r w:rsidR="00101591">
        <w:rPr>
          <w:rFonts w:asciiTheme="majorHAnsi" w:hAnsiTheme="majorHAnsi"/>
          <w:color w:val="0095D5" w:themeColor="accent1"/>
          <w:szCs w:val="18"/>
          <w:lang w:val="en-US"/>
        </w:rPr>
        <w:fldChar w:fldCharType="end"/>
      </w:r>
      <w:r w:rsidR="00101591">
        <w:rPr>
          <w:rFonts w:asciiTheme="majorHAnsi" w:hAnsiTheme="majorHAnsi"/>
          <w:color w:val="0095D5" w:themeColor="accent1"/>
          <w:szCs w:val="18"/>
          <w:lang w:val="en-US"/>
        </w:rPr>
        <w:t xml:space="preserve"> </w:t>
      </w:r>
    </w:p>
    <w:p w14:paraId="78D20D3F" w14:textId="77777777" w:rsidR="005012BA" w:rsidRPr="00EB25C7" w:rsidRDefault="005012BA" w:rsidP="005012BA">
      <w:pPr>
        <w:pStyle w:val="Contact"/>
        <w:rPr>
          <w:rFonts w:asciiTheme="majorHAnsi" w:hAnsiTheme="majorHAnsi"/>
          <w:b/>
          <w:sz w:val="18"/>
          <w:szCs w:val="18"/>
        </w:rPr>
      </w:pPr>
    </w:p>
    <w:p w14:paraId="2D5333C2" w14:textId="77777777" w:rsidR="005012BA" w:rsidRPr="00EB25C7" w:rsidRDefault="005012BA" w:rsidP="005012BA">
      <w:pPr>
        <w:pStyle w:val="Contact"/>
        <w:rPr>
          <w:rFonts w:asciiTheme="majorHAnsi" w:hAnsiTheme="majorHAnsi"/>
          <w:b/>
          <w:sz w:val="18"/>
          <w:szCs w:val="18"/>
          <w:lang w:val="en-US"/>
        </w:rPr>
      </w:pPr>
      <w:r w:rsidRPr="00EB25C7">
        <w:rPr>
          <w:rFonts w:asciiTheme="majorHAnsi" w:hAnsiTheme="majorHAnsi"/>
          <w:b/>
          <w:sz w:val="18"/>
          <w:szCs w:val="18"/>
        </w:rPr>
        <w:t xml:space="preserve">Local </w:t>
      </w:r>
      <w:r w:rsidRPr="00EB25C7">
        <w:rPr>
          <w:rFonts w:asciiTheme="majorHAnsi" w:hAnsiTheme="majorHAnsi"/>
          <w:b/>
          <w:sz w:val="18"/>
          <w:szCs w:val="18"/>
          <w:lang w:val="en-US"/>
        </w:rPr>
        <w:t xml:space="preserve">Press </w:t>
      </w:r>
      <w:r w:rsidRPr="00EB25C7">
        <w:rPr>
          <w:rFonts w:asciiTheme="majorHAnsi" w:hAnsiTheme="majorHAnsi"/>
          <w:b/>
          <w:sz w:val="18"/>
          <w:szCs w:val="18"/>
        </w:rPr>
        <w:t>Contact</w:t>
      </w:r>
      <w:r w:rsidRPr="00EB25C7">
        <w:rPr>
          <w:rFonts w:asciiTheme="majorHAnsi" w:hAnsiTheme="majorHAnsi"/>
          <w:b/>
          <w:sz w:val="18"/>
          <w:szCs w:val="18"/>
          <w:lang w:val="en-US"/>
        </w:rPr>
        <w:t>s</w:t>
      </w:r>
      <w:r w:rsidRPr="00EB25C7">
        <w:rPr>
          <w:rFonts w:asciiTheme="majorHAnsi" w:hAnsiTheme="majorHAnsi"/>
          <w:b/>
          <w:sz w:val="18"/>
          <w:szCs w:val="18"/>
          <w:lang w:val="en-US"/>
        </w:rPr>
        <w:tab/>
      </w:r>
    </w:p>
    <w:p w14:paraId="6BF55558" w14:textId="77777777" w:rsidR="005012BA" w:rsidRPr="00EB25C7" w:rsidRDefault="005012BA" w:rsidP="005012BA">
      <w:pPr>
        <w:pStyle w:val="Contact"/>
        <w:rPr>
          <w:rFonts w:asciiTheme="majorHAnsi" w:hAnsiTheme="majorHAnsi"/>
          <w:sz w:val="18"/>
          <w:szCs w:val="18"/>
          <w:lang w:val="en-US"/>
        </w:rPr>
      </w:pPr>
    </w:p>
    <w:p w14:paraId="3DD7EFD4" w14:textId="77777777" w:rsidR="005012BA" w:rsidRPr="00EB25C7" w:rsidRDefault="005012BA" w:rsidP="005012BA">
      <w:pPr>
        <w:pStyle w:val="Contact"/>
        <w:rPr>
          <w:rFonts w:asciiTheme="majorHAnsi" w:hAnsiTheme="majorHAnsi"/>
          <w:color w:val="0095D5"/>
          <w:sz w:val="18"/>
          <w:szCs w:val="18"/>
          <w:lang w:val="en-US"/>
        </w:rPr>
      </w:pPr>
      <w:r w:rsidRPr="00EB25C7">
        <w:rPr>
          <w:rFonts w:asciiTheme="majorHAnsi" w:hAnsiTheme="majorHAnsi"/>
          <w:color w:val="0095D5"/>
          <w:sz w:val="18"/>
          <w:szCs w:val="18"/>
          <w:lang w:val="en-US"/>
        </w:rPr>
        <w:t xml:space="preserve">Sarah James </w:t>
      </w:r>
      <w:r w:rsidRPr="00EB25C7">
        <w:rPr>
          <w:rFonts w:asciiTheme="majorHAnsi" w:hAnsiTheme="majorHAnsi"/>
          <w:color w:val="0095D5"/>
          <w:sz w:val="18"/>
          <w:szCs w:val="18"/>
          <w:lang w:val="en-US"/>
        </w:rPr>
        <w:tab/>
        <w:t>Maik Robbe</w:t>
      </w:r>
    </w:p>
    <w:p w14:paraId="2018705C" w14:textId="77777777" w:rsidR="005012BA" w:rsidRPr="00EB25C7" w:rsidRDefault="005012BA" w:rsidP="005012BA">
      <w:pPr>
        <w:pStyle w:val="Contact"/>
        <w:rPr>
          <w:rFonts w:asciiTheme="majorHAnsi" w:hAnsiTheme="majorHAnsi"/>
          <w:sz w:val="18"/>
          <w:szCs w:val="18"/>
          <w:lang w:val="en-US"/>
        </w:rPr>
      </w:pPr>
      <w:r w:rsidRPr="00EB25C7">
        <w:rPr>
          <w:rFonts w:asciiTheme="majorHAnsi" w:hAnsiTheme="majorHAnsi"/>
          <w:sz w:val="18"/>
          <w:szCs w:val="18"/>
          <w:lang w:val="en-US"/>
        </w:rPr>
        <w:t>sarahj@gasolinemedia.com</w:t>
      </w:r>
      <w:r w:rsidRPr="00EB25C7">
        <w:rPr>
          <w:rFonts w:asciiTheme="majorHAnsi" w:hAnsiTheme="majorHAnsi"/>
          <w:sz w:val="18"/>
          <w:szCs w:val="18"/>
          <w:lang w:val="en-US"/>
        </w:rPr>
        <w:tab/>
        <w:t>maik.robbe@sennheiser.com</w:t>
      </w:r>
    </w:p>
    <w:p w14:paraId="649B32D1" w14:textId="752B021C" w:rsidR="005012BA" w:rsidRPr="00EB25C7" w:rsidRDefault="006D2A73" w:rsidP="005012BA">
      <w:pPr>
        <w:spacing w:line="240" w:lineRule="auto"/>
        <w:rPr>
          <w:rFonts w:asciiTheme="majorHAnsi" w:eastAsia="Times New Roman" w:hAnsiTheme="majorHAnsi" w:cs="Times New Roman"/>
          <w:szCs w:val="18"/>
          <w:lang w:eastAsia="en-GB"/>
        </w:rPr>
      </w:pPr>
      <w:hyperlink r:id="rId20" w:tgtFrame="_blank" w:history="1">
        <w:r w:rsidR="005012BA" w:rsidRPr="00EB25C7">
          <w:rPr>
            <w:rStyle w:val="Hyperlink"/>
            <w:rFonts w:asciiTheme="majorHAnsi" w:hAnsiTheme="majorHAnsi"/>
            <w:szCs w:val="18"/>
            <w:u w:val="none"/>
          </w:rPr>
          <w:t>+44 (0) 1483</w:t>
        </w:r>
      </w:hyperlink>
      <w:r w:rsidR="005012BA" w:rsidRPr="00EB25C7">
        <w:rPr>
          <w:rStyle w:val="Hyperlink"/>
          <w:rFonts w:asciiTheme="majorHAnsi" w:hAnsiTheme="majorHAnsi"/>
          <w:szCs w:val="18"/>
          <w:u w:val="none"/>
        </w:rPr>
        <w:t xml:space="preserve"> 223333</w:t>
      </w:r>
      <w:r w:rsidR="005012BA" w:rsidRPr="00EB25C7">
        <w:rPr>
          <w:rFonts w:asciiTheme="majorHAnsi" w:hAnsiTheme="majorHAnsi"/>
          <w:szCs w:val="18"/>
        </w:rPr>
        <w:tab/>
      </w:r>
      <w:r w:rsidR="005012BA" w:rsidRPr="00EB25C7">
        <w:rPr>
          <w:rFonts w:asciiTheme="majorHAnsi" w:hAnsiTheme="majorHAnsi"/>
          <w:szCs w:val="18"/>
        </w:rPr>
        <w:tab/>
      </w:r>
      <w:r w:rsidR="00101591">
        <w:rPr>
          <w:rFonts w:asciiTheme="majorHAnsi" w:hAnsiTheme="majorHAnsi"/>
          <w:szCs w:val="18"/>
        </w:rPr>
        <w:t xml:space="preserve">                            </w:t>
      </w:r>
      <w:r w:rsidR="005012BA" w:rsidRPr="00EB25C7">
        <w:rPr>
          <w:rFonts w:asciiTheme="majorHAnsi" w:hAnsiTheme="majorHAnsi"/>
          <w:szCs w:val="18"/>
        </w:rPr>
        <w:t>+44 (0) 7393 462484</w:t>
      </w:r>
    </w:p>
    <w:p w14:paraId="30F95B03" w14:textId="77777777" w:rsidR="005012BA" w:rsidRPr="00EB25C7" w:rsidRDefault="005012BA" w:rsidP="005012BA">
      <w:pPr>
        <w:pStyle w:val="About"/>
        <w:rPr>
          <w:rFonts w:asciiTheme="majorHAnsi" w:hAnsiTheme="majorHAnsi"/>
          <w:szCs w:val="18"/>
        </w:rPr>
      </w:pPr>
    </w:p>
    <w:p w14:paraId="10ED13BD" w14:textId="77777777" w:rsidR="00945E93" w:rsidRPr="00EB25C7" w:rsidRDefault="00945E93" w:rsidP="00945E93">
      <w:pPr>
        <w:pStyle w:val="Contact"/>
        <w:rPr>
          <w:rFonts w:asciiTheme="majorHAnsi" w:hAnsiTheme="majorHAnsi"/>
          <w:sz w:val="18"/>
          <w:szCs w:val="18"/>
          <w:lang w:val="de-DE"/>
        </w:rPr>
      </w:pPr>
    </w:p>
    <w:p w14:paraId="26F32CFC" w14:textId="2FFD5D21" w:rsidR="007C5F04" w:rsidRPr="00AD2AC9" w:rsidRDefault="007C5F04" w:rsidP="00AD2AC9">
      <w:pPr>
        <w:rPr>
          <w:rFonts w:asciiTheme="majorHAnsi" w:hAnsiTheme="majorHAnsi"/>
          <w:szCs w:val="18"/>
        </w:rPr>
      </w:pPr>
    </w:p>
    <w:sectPr w:rsidR="007C5F04" w:rsidRPr="00AD2AC9" w:rsidSect="009031C7">
      <w:headerReference w:type="even" r:id="rId21"/>
      <w:headerReference w:type="default" r:id="rId22"/>
      <w:footerReference w:type="even" r:id="rId23"/>
      <w:foot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39537" w14:textId="77777777" w:rsidR="006D2A73" w:rsidRDefault="006D2A73" w:rsidP="00CA1EB9">
      <w:pPr>
        <w:spacing w:line="240" w:lineRule="auto"/>
      </w:pPr>
      <w:r>
        <w:separator/>
      </w:r>
    </w:p>
  </w:endnote>
  <w:endnote w:type="continuationSeparator" w:id="0">
    <w:p w14:paraId="78A4FD1E" w14:textId="77777777" w:rsidR="006D2A73" w:rsidRDefault="006D2A7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C7A1F4EA-041B-B644-BD2E-299B6619E9D9}"/>
  </w:font>
  <w:font w:name="Times New Roman">
    <w:panose1 w:val="02020603050405020304"/>
    <w:charset w:val="00"/>
    <w:family w:val="roman"/>
    <w:pitch w:val="variable"/>
    <w:sig w:usb0="E0002EFF" w:usb1="C000785B" w:usb2="00000009" w:usb3="00000000" w:csb0="000001FF" w:csb1="00000000"/>
    <w:embedRegular r:id="rId2" w:fontKey="{AD601826-6980-D546-8DAE-74BDC493ECE4}"/>
    <w:embedBold r:id="rId3" w:fontKey="{B4BFCC1E-69F5-E34F-8DC9-76EC92699B9B}"/>
  </w:font>
  <w:font w:name="Courier New">
    <w:panose1 w:val="02070309020205020404"/>
    <w:charset w:val="00"/>
    <w:family w:val="modern"/>
    <w:pitch w:val="fixed"/>
    <w:sig w:usb0="E0002EFF" w:usb1="C0007843" w:usb2="00000009" w:usb3="00000000" w:csb0="000001FF" w:csb1="00000000"/>
    <w:embedRegular r:id="rId4" w:fontKey="{8FCEB288-4112-CB41-9BFC-561DC18F37B6}"/>
  </w:font>
  <w:font w:name="Wingdings">
    <w:panose1 w:val="05000000000000000000"/>
    <w:charset w:val="4D"/>
    <w:family w:val="decorative"/>
    <w:pitch w:val="variable"/>
    <w:sig w:usb0="00000003" w:usb1="10000000" w:usb2="00000000" w:usb3="00000000" w:csb0="80000001" w:csb1="00000000"/>
    <w:embedRegular r:id="rId5" w:fontKey="{042D7236-DAC7-9843-9172-C57E858C1343}"/>
  </w:font>
  <w:font w:name="Sennheiser Office">
    <w:altName w:val="Calibri"/>
    <w:panose1 w:val="020B0604020202020204"/>
    <w:charset w:val="00"/>
    <w:family w:val="swiss"/>
    <w:pitch w:val="variable"/>
    <w:sig w:usb0="A00000AF" w:usb1="500020DB" w:usb2="00000000" w:usb3="00000000" w:csb0="00000093" w:csb1="00000000"/>
  </w:font>
  <w:font w:name="Segoe UI">
    <w:altName w:val="Sylfaen"/>
    <w:panose1 w:val="020B0604020202020204"/>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3DBC230C-461D-1542-A2B1-7821CE0C6D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6D4AD" w14:textId="77777777" w:rsidR="002C0FD6" w:rsidRDefault="002C0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1B8F8" w14:textId="77777777" w:rsidR="002C0FD6" w:rsidRDefault="002C0F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B1825" w14:textId="77777777" w:rsidR="006D2A73" w:rsidRDefault="006D2A73" w:rsidP="00CA1EB9">
      <w:pPr>
        <w:spacing w:line="240" w:lineRule="auto"/>
      </w:pPr>
      <w:r>
        <w:separator/>
      </w:r>
    </w:p>
  </w:footnote>
  <w:footnote w:type="continuationSeparator" w:id="0">
    <w:p w14:paraId="61EA3341" w14:textId="77777777" w:rsidR="006D2A73" w:rsidRDefault="006D2A7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967A0" w14:textId="77777777" w:rsidR="002C0FD6" w:rsidRDefault="002C0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r w:rsidR="006D2A73">
      <w:fldChar w:fldCharType="begin"/>
    </w:r>
    <w:r w:rsidR="006D2A73">
      <w:instrText xml:space="preserve"> NUMPAGES  \* Arabic  \* MERGEFORMAT </w:instrText>
    </w:r>
    <w:r w:rsidR="006D2A73">
      <w:fldChar w:fldCharType="separate"/>
    </w:r>
    <w:r w:rsidR="006108B6">
      <w:rPr>
        <w:noProof/>
      </w:rPr>
      <w:t>2</w:t>
    </w:r>
    <w:r w:rsidR="006D2A73">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r w:rsidR="006D2A73">
      <w:fldChar w:fldCharType="begin"/>
    </w:r>
    <w:r w:rsidR="006D2A73">
      <w:instrText xml:space="preserve"> NUMPAGES  \* Arabic  \* MERGEFORMAT </w:instrText>
    </w:r>
    <w:r w:rsidR="006D2A73">
      <w:fldChar w:fldCharType="separate"/>
    </w:r>
    <w:r w:rsidR="006108B6">
      <w:rPr>
        <w:noProof/>
      </w:rPr>
      <w:t>2</w:t>
    </w:r>
    <w:r w:rsidR="006D2A7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31BD"/>
    <w:rsid w:val="00046519"/>
    <w:rsid w:val="000558E9"/>
    <w:rsid w:val="00055DF6"/>
    <w:rsid w:val="00056425"/>
    <w:rsid w:val="00083AE5"/>
    <w:rsid w:val="000950FB"/>
    <w:rsid w:val="000A054A"/>
    <w:rsid w:val="000D65EA"/>
    <w:rsid w:val="00101591"/>
    <w:rsid w:val="00105986"/>
    <w:rsid w:val="00121501"/>
    <w:rsid w:val="00133894"/>
    <w:rsid w:val="001345C1"/>
    <w:rsid w:val="001346B8"/>
    <w:rsid w:val="0014006E"/>
    <w:rsid w:val="00154397"/>
    <w:rsid w:val="001B46A8"/>
    <w:rsid w:val="001C63D8"/>
    <w:rsid w:val="001D4E25"/>
    <w:rsid w:val="001F3001"/>
    <w:rsid w:val="002057CE"/>
    <w:rsid w:val="00207B09"/>
    <w:rsid w:val="00225E34"/>
    <w:rsid w:val="002332F1"/>
    <w:rsid w:val="00233517"/>
    <w:rsid w:val="002451C1"/>
    <w:rsid w:val="00245322"/>
    <w:rsid w:val="00260EBC"/>
    <w:rsid w:val="00266B84"/>
    <w:rsid w:val="002723DA"/>
    <w:rsid w:val="00282A8D"/>
    <w:rsid w:val="00295D34"/>
    <w:rsid w:val="002C0FD6"/>
    <w:rsid w:val="002C4738"/>
    <w:rsid w:val="002C6F4D"/>
    <w:rsid w:val="00311C6F"/>
    <w:rsid w:val="00326FB8"/>
    <w:rsid w:val="003477FA"/>
    <w:rsid w:val="00375ACD"/>
    <w:rsid w:val="00375E6E"/>
    <w:rsid w:val="00385E80"/>
    <w:rsid w:val="003A5495"/>
    <w:rsid w:val="003A649F"/>
    <w:rsid w:val="003D06A1"/>
    <w:rsid w:val="0040783C"/>
    <w:rsid w:val="00453B3E"/>
    <w:rsid w:val="004555C1"/>
    <w:rsid w:val="0046186C"/>
    <w:rsid w:val="00466CBF"/>
    <w:rsid w:val="00467F70"/>
    <w:rsid w:val="00482683"/>
    <w:rsid w:val="004929B3"/>
    <w:rsid w:val="004B2C8C"/>
    <w:rsid w:val="004B6AD0"/>
    <w:rsid w:val="004D48EE"/>
    <w:rsid w:val="005012BA"/>
    <w:rsid w:val="00511364"/>
    <w:rsid w:val="00520526"/>
    <w:rsid w:val="00522A23"/>
    <w:rsid w:val="005278F7"/>
    <w:rsid w:val="005327DB"/>
    <w:rsid w:val="00543A6E"/>
    <w:rsid w:val="00561A8C"/>
    <w:rsid w:val="00573780"/>
    <w:rsid w:val="0058399A"/>
    <w:rsid w:val="00585911"/>
    <w:rsid w:val="00590484"/>
    <w:rsid w:val="005C1F67"/>
    <w:rsid w:val="005D571F"/>
    <w:rsid w:val="005E4253"/>
    <w:rsid w:val="005E6641"/>
    <w:rsid w:val="0060142B"/>
    <w:rsid w:val="006108B6"/>
    <w:rsid w:val="00611B00"/>
    <w:rsid w:val="0063731D"/>
    <w:rsid w:val="00652F27"/>
    <w:rsid w:val="006967BE"/>
    <w:rsid w:val="006D2A73"/>
    <w:rsid w:val="006D48DC"/>
    <w:rsid w:val="006F058F"/>
    <w:rsid w:val="00704FF1"/>
    <w:rsid w:val="0070545F"/>
    <w:rsid w:val="007237E9"/>
    <w:rsid w:val="00732897"/>
    <w:rsid w:val="0075529A"/>
    <w:rsid w:val="00766E21"/>
    <w:rsid w:val="00772DC6"/>
    <w:rsid w:val="0078307A"/>
    <w:rsid w:val="0079263F"/>
    <w:rsid w:val="007C4F79"/>
    <w:rsid w:val="007C5F04"/>
    <w:rsid w:val="007E19D8"/>
    <w:rsid w:val="007E4612"/>
    <w:rsid w:val="007E6EAA"/>
    <w:rsid w:val="007F24D4"/>
    <w:rsid w:val="00810BAE"/>
    <w:rsid w:val="00814D06"/>
    <w:rsid w:val="00842A37"/>
    <w:rsid w:val="008C7E59"/>
    <w:rsid w:val="008D6CAB"/>
    <w:rsid w:val="008E20EA"/>
    <w:rsid w:val="008E5D5C"/>
    <w:rsid w:val="008F3DDB"/>
    <w:rsid w:val="009031C7"/>
    <w:rsid w:val="009133B6"/>
    <w:rsid w:val="009221EF"/>
    <w:rsid w:val="00922ACD"/>
    <w:rsid w:val="009302B0"/>
    <w:rsid w:val="009320A9"/>
    <w:rsid w:val="00932599"/>
    <w:rsid w:val="00943BAC"/>
    <w:rsid w:val="0094436C"/>
    <w:rsid w:val="00945E93"/>
    <w:rsid w:val="00946162"/>
    <w:rsid w:val="0096404E"/>
    <w:rsid w:val="00977493"/>
    <w:rsid w:val="009850B4"/>
    <w:rsid w:val="0098760A"/>
    <w:rsid w:val="009A2FE8"/>
    <w:rsid w:val="009A6B3B"/>
    <w:rsid w:val="009C45A2"/>
    <w:rsid w:val="009D6AD5"/>
    <w:rsid w:val="009F0E75"/>
    <w:rsid w:val="00A40283"/>
    <w:rsid w:val="00A43CB3"/>
    <w:rsid w:val="00A84AA8"/>
    <w:rsid w:val="00A94337"/>
    <w:rsid w:val="00AA136E"/>
    <w:rsid w:val="00AA5EBA"/>
    <w:rsid w:val="00AB0C5A"/>
    <w:rsid w:val="00AB48ED"/>
    <w:rsid w:val="00AB5767"/>
    <w:rsid w:val="00AC4E77"/>
    <w:rsid w:val="00AD2AC9"/>
    <w:rsid w:val="00AD75E0"/>
    <w:rsid w:val="00AE0EF3"/>
    <w:rsid w:val="00AE1B83"/>
    <w:rsid w:val="00AE2057"/>
    <w:rsid w:val="00B141A8"/>
    <w:rsid w:val="00B20E88"/>
    <w:rsid w:val="00B4280A"/>
    <w:rsid w:val="00B476AD"/>
    <w:rsid w:val="00B51247"/>
    <w:rsid w:val="00B54BE9"/>
    <w:rsid w:val="00B55B20"/>
    <w:rsid w:val="00B71BB8"/>
    <w:rsid w:val="00B71E5D"/>
    <w:rsid w:val="00B907FC"/>
    <w:rsid w:val="00BE0D8C"/>
    <w:rsid w:val="00BF11AB"/>
    <w:rsid w:val="00C24DAB"/>
    <w:rsid w:val="00C41361"/>
    <w:rsid w:val="00C50DEE"/>
    <w:rsid w:val="00C540DD"/>
    <w:rsid w:val="00C8099E"/>
    <w:rsid w:val="00C91ACD"/>
    <w:rsid w:val="00CA1EB9"/>
    <w:rsid w:val="00CC06C6"/>
    <w:rsid w:val="00CD5497"/>
    <w:rsid w:val="00CE4E9C"/>
    <w:rsid w:val="00D10F09"/>
    <w:rsid w:val="00D17D05"/>
    <w:rsid w:val="00D22EA6"/>
    <w:rsid w:val="00D440E3"/>
    <w:rsid w:val="00D5457A"/>
    <w:rsid w:val="00D609F7"/>
    <w:rsid w:val="00D644ED"/>
    <w:rsid w:val="00D71EEF"/>
    <w:rsid w:val="00D73406"/>
    <w:rsid w:val="00D867B6"/>
    <w:rsid w:val="00DA6BF8"/>
    <w:rsid w:val="00DC5453"/>
    <w:rsid w:val="00DC63DB"/>
    <w:rsid w:val="00DC69CF"/>
    <w:rsid w:val="00DE486F"/>
    <w:rsid w:val="00DE5690"/>
    <w:rsid w:val="00DF53A1"/>
    <w:rsid w:val="00DF7B7B"/>
    <w:rsid w:val="00E0398A"/>
    <w:rsid w:val="00E233E0"/>
    <w:rsid w:val="00E343C2"/>
    <w:rsid w:val="00E42C92"/>
    <w:rsid w:val="00E72FF5"/>
    <w:rsid w:val="00EB06A3"/>
    <w:rsid w:val="00EB25C7"/>
    <w:rsid w:val="00EB6084"/>
    <w:rsid w:val="00EC576E"/>
    <w:rsid w:val="00EC5F29"/>
    <w:rsid w:val="00F42ABC"/>
    <w:rsid w:val="00F45AA6"/>
    <w:rsid w:val="00F45F5C"/>
    <w:rsid w:val="00F470B3"/>
    <w:rsid w:val="00F61061"/>
    <w:rsid w:val="00F75316"/>
    <w:rsid w:val="00FD25F6"/>
    <w:rsid w:val="00FD69BF"/>
    <w:rsid w:val="00FE104E"/>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styleId="UnresolvedMention">
    <w:name w:val="Unresolved Mention"/>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apple-converted-space">
    <w:name w:val="apple-converted-space"/>
    <w:basedOn w:val="DefaultParagraphFont"/>
    <w:rsid w:val="00266B84"/>
  </w:style>
  <w:style w:type="paragraph" w:styleId="Revision">
    <w:name w:val="Revision"/>
    <w:hidden/>
    <w:uiPriority w:val="99"/>
    <w:semiHidden/>
    <w:rsid w:val="00F61061"/>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607639">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44713">
      <w:bodyDiv w:val="1"/>
      <w:marLeft w:val="0"/>
      <w:marRight w:val="0"/>
      <w:marTop w:val="0"/>
      <w:marBottom w:val="0"/>
      <w:divBdr>
        <w:top w:val="none" w:sz="0" w:space="0" w:color="auto"/>
        <w:left w:val="none" w:sz="0" w:space="0" w:color="auto"/>
        <w:bottom w:val="none" w:sz="0" w:space="0" w:color="auto"/>
        <w:right w:val="none" w:sz="0" w:space="0" w:color="auto"/>
      </w:divBdr>
      <w:divsChild>
        <w:div w:id="945116170">
          <w:marLeft w:val="0"/>
          <w:marRight w:val="0"/>
          <w:marTop w:val="0"/>
          <w:marBottom w:val="0"/>
          <w:divBdr>
            <w:top w:val="none" w:sz="0" w:space="0" w:color="auto"/>
            <w:left w:val="none" w:sz="0" w:space="0" w:color="auto"/>
            <w:bottom w:val="none" w:sz="0" w:space="0" w:color="auto"/>
            <w:right w:val="none" w:sz="0" w:space="0" w:color="auto"/>
          </w:divBdr>
        </w:div>
      </w:divsChild>
    </w:div>
    <w:div w:id="379936714">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19335">
      <w:bodyDiv w:val="1"/>
      <w:marLeft w:val="0"/>
      <w:marRight w:val="0"/>
      <w:marTop w:val="0"/>
      <w:marBottom w:val="0"/>
      <w:divBdr>
        <w:top w:val="none" w:sz="0" w:space="0" w:color="auto"/>
        <w:left w:val="none" w:sz="0" w:space="0" w:color="auto"/>
        <w:bottom w:val="none" w:sz="0" w:space="0" w:color="auto"/>
        <w:right w:val="none" w:sz="0" w:space="0" w:color="auto"/>
      </w:divBdr>
    </w:div>
    <w:div w:id="455610582">
      <w:bodyDiv w:val="1"/>
      <w:marLeft w:val="0"/>
      <w:marRight w:val="0"/>
      <w:marTop w:val="0"/>
      <w:marBottom w:val="0"/>
      <w:divBdr>
        <w:top w:val="none" w:sz="0" w:space="0" w:color="auto"/>
        <w:left w:val="none" w:sz="0" w:space="0" w:color="auto"/>
        <w:bottom w:val="none" w:sz="0" w:space="0" w:color="auto"/>
        <w:right w:val="none" w:sz="0" w:space="0" w:color="auto"/>
      </w:divBdr>
    </w:div>
    <w:div w:id="522399367">
      <w:bodyDiv w:val="1"/>
      <w:marLeft w:val="0"/>
      <w:marRight w:val="0"/>
      <w:marTop w:val="0"/>
      <w:marBottom w:val="0"/>
      <w:divBdr>
        <w:top w:val="none" w:sz="0" w:space="0" w:color="auto"/>
        <w:left w:val="none" w:sz="0" w:space="0" w:color="auto"/>
        <w:bottom w:val="none" w:sz="0" w:space="0" w:color="auto"/>
        <w:right w:val="none" w:sz="0" w:space="0" w:color="auto"/>
      </w:divBdr>
      <w:divsChild>
        <w:div w:id="1132484089">
          <w:marLeft w:val="0"/>
          <w:marRight w:val="0"/>
          <w:marTop w:val="0"/>
          <w:marBottom w:val="0"/>
          <w:divBdr>
            <w:top w:val="none" w:sz="0" w:space="0" w:color="auto"/>
            <w:left w:val="none" w:sz="0" w:space="0" w:color="auto"/>
            <w:bottom w:val="none" w:sz="0" w:space="0" w:color="auto"/>
            <w:right w:val="none" w:sz="0" w:space="0" w:color="auto"/>
          </w:divBdr>
        </w:div>
        <w:div w:id="1244028691">
          <w:marLeft w:val="0"/>
          <w:marRight w:val="0"/>
          <w:marTop w:val="0"/>
          <w:marBottom w:val="0"/>
          <w:divBdr>
            <w:top w:val="none" w:sz="0" w:space="0" w:color="auto"/>
            <w:left w:val="none" w:sz="0" w:space="0" w:color="auto"/>
            <w:bottom w:val="none" w:sz="0" w:space="0" w:color="auto"/>
            <w:right w:val="none" w:sz="0" w:space="0" w:color="auto"/>
          </w:divBdr>
        </w:div>
        <w:div w:id="1879584115">
          <w:marLeft w:val="0"/>
          <w:marRight w:val="0"/>
          <w:marTop w:val="0"/>
          <w:marBottom w:val="0"/>
          <w:divBdr>
            <w:top w:val="none" w:sz="0" w:space="0" w:color="auto"/>
            <w:left w:val="none" w:sz="0" w:space="0" w:color="auto"/>
            <w:bottom w:val="none" w:sz="0" w:space="0" w:color="auto"/>
            <w:right w:val="none" w:sz="0" w:space="0" w:color="auto"/>
          </w:divBdr>
        </w:div>
      </w:divsChild>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39994460">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30896894">
      <w:bodyDiv w:val="1"/>
      <w:marLeft w:val="0"/>
      <w:marRight w:val="0"/>
      <w:marTop w:val="0"/>
      <w:marBottom w:val="0"/>
      <w:divBdr>
        <w:top w:val="none" w:sz="0" w:space="0" w:color="auto"/>
        <w:left w:val="none" w:sz="0" w:space="0" w:color="auto"/>
        <w:bottom w:val="none" w:sz="0" w:space="0" w:color="auto"/>
        <w:right w:val="none" w:sz="0" w:space="0" w:color="auto"/>
      </w:divBdr>
      <w:divsChild>
        <w:div w:id="1228104029">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2988111">
      <w:bodyDiv w:val="1"/>
      <w:marLeft w:val="0"/>
      <w:marRight w:val="0"/>
      <w:marTop w:val="0"/>
      <w:marBottom w:val="0"/>
      <w:divBdr>
        <w:top w:val="none" w:sz="0" w:space="0" w:color="auto"/>
        <w:left w:val="none" w:sz="0" w:space="0" w:color="auto"/>
        <w:bottom w:val="none" w:sz="0" w:space="0" w:color="auto"/>
        <w:right w:val="none" w:sz="0" w:space="0" w:color="auto"/>
      </w:divBdr>
      <w:divsChild>
        <w:div w:id="1094280159">
          <w:marLeft w:val="0"/>
          <w:marRight w:val="0"/>
          <w:marTop w:val="0"/>
          <w:marBottom w:val="0"/>
          <w:divBdr>
            <w:top w:val="none" w:sz="0" w:space="0" w:color="auto"/>
            <w:left w:val="none" w:sz="0" w:space="0" w:color="auto"/>
            <w:bottom w:val="none" w:sz="0" w:space="0" w:color="auto"/>
            <w:right w:val="none" w:sz="0" w:space="0" w:color="auto"/>
          </w:divBdr>
        </w:div>
        <w:div w:id="2028168228">
          <w:marLeft w:val="0"/>
          <w:marRight w:val="0"/>
          <w:marTop w:val="0"/>
          <w:marBottom w:val="0"/>
          <w:divBdr>
            <w:top w:val="none" w:sz="0" w:space="0" w:color="auto"/>
            <w:left w:val="none" w:sz="0" w:space="0" w:color="auto"/>
            <w:bottom w:val="none" w:sz="0" w:space="0" w:color="auto"/>
            <w:right w:val="none" w:sz="0" w:space="0" w:color="auto"/>
          </w:divBdr>
        </w:div>
        <w:div w:id="1697196187">
          <w:marLeft w:val="0"/>
          <w:marRight w:val="0"/>
          <w:marTop w:val="0"/>
          <w:marBottom w:val="0"/>
          <w:divBdr>
            <w:top w:val="none" w:sz="0" w:space="0" w:color="auto"/>
            <w:left w:val="none" w:sz="0" w:space="0" w:color="auto"/>
            <w:bottom w:val="none" w:sz="0" w:space="0" w:color="auto"/>
            <w:right w:val="none" w:sz="0" w:space="0" w:color="auto"/>
          </w:divBdr>
        </w:div>
        <w:div w:id="1739403004">
          <w:marLeft w:val="0"/>
          <w:marRight w:val="0"/>
          <w:marTop w:val="0"/>
          <w:marBottom w:val="0"/>
          <w:divBdr>
            <w:top w:val="none" w:sz="0" w:space="0" w:color="auto"/>
            <w:left w:val="none" w:sz="0" w:space="0" w:color="auto"/>
            <w:bottom w:val="none" w:sz="0" w:space="0" w:color="auto"/>
            <w:right w:val="none" w:sz="0" w:space="0" w:color="auto"/>
          </w:divBdr>
        </w:div>
        <w:div w:id="220676559">
          <w:marLeft w:val="0"/>
          <w:marRight w:val="0"/>
          <w:marTop w:val="0"/>
          <w:marBottom w:val="0"/>
          <w:divBdr>
            <w:top w:val="none" w:sz="0" w:space="0" w:color="auto"/>
            <w:left w:val="none" w:sz="0" w:space="0" w:color="auto"/>
            <w:bottom w:val="none" w:sz="0" w:space="0" w:color="auto"/>
            <w:right w:val="none" w:sz="0" w:space="0" w:color="auto"/>
          </w:divBdr>
        </w:div>
        <w:div w:id="1589268764">
          <w:marLeft w:val="0"/>
          <w:marRight w:val="0"/>
          <w:marTop w:val="0"/>
          <w:marBottom w:val="0"/>
          <w:divBdr>
            <w:top w:val="none" w:sz="0" w:space="0" w:color="auto"/>
            <w:left w:val="none" w:sz="0" w:space="0" w:color="auto"/>
            <w:bottom w:val="none" w:sz="0" w:space="0" w:color="auto"/>
            <w:right w:val="none" w:sz="0" w:space="0" w:color="auto"/>
          </w:divBdr>
          <w:divsChild>
            <w:div w:id="1928080119">
              <w:marLeft w:val="0"/>
              <w:marRight w:val="0"/>
              <w:marTop w:val="0"/>
              <w:marBottom w:val="0"/>
              <w:divBdr>
                <w:top w:val="none" w:sz="0" w:space="0" w:color="auto"/>
                <w:left w:val="none" w:sz="0" w:space="0" w:color="auto"/>
                <w:bottom w:val="none" w:sz="0" w:space="0" w:color="auto"/>
                <w:right w:val="none" w:sz="0" w:space="0" w:color="auto"/>
              </w:divBdr>
              <w:divsChild>
                <w:div w:id="80880188">
                  <w:marLeft w:val="0"/>
                  <w:marRight w:val="0"/>
                  <w:marTop w:val="0"/>
                  <w:marBottom w:val="0"/>
                  <w:divBdr>
                    <w:top w:val="none" w:sz="0" w:space="0" w:color="auto"/>
                    <w:left w:val="none" w:sz="0" w:space="0" w:color="auto"/>
                    <w:bottom w:val="none" w:sz="0" w:space="0" w:color="auto"/>
                    <w:right w:val="none" w:sz="0" w:space="0" w:color="auto"/>
                  </w:divBdr>
                  <w:divsChild>
                    <w:div w:id="1158229646">
                      <w:marLeft w:val="0"/>
                      <w:marRight w:val="0"/>
                      <w:marTop w:val="0"/>
                      <w:marBottom w:val="0"/>
                      <w:divBdr>
                        <w:top w:val="none" w:sz="0" w:space="0" w:color="auto"/>
                        <w:left w:val="none" w:sz="0" w:space="0" w:color="auto"/>
                        <w:bottom w:val="none" w:sz="0" w:space="0" w:color="auto"/>
                        <w:right w:val="none" w:sz="0" w:space="0" w:color="auto"/>
                      </w:divBdr>
                      <w:divsChild>
                        <w:div w:id="1491599385">
                          <w:marLeft w:val="0"/>
                          <w:marRight w:val="0"/>
                          <w:marTop w:val="0"/>
                          <w:marBottom w:val="0"/>
                          <w:divBdr>
                            <w:top w:val="none" w:sz="0" w:space="0" w:color="auto"/>
                            <w:left w:val="none" w:sz="0" w:space="0" w:color="auto"/>
                            <w:bottom w:val="none" w:sz="0" w:space="0" w:color="auto"/>
                            <w:right w:val="none" w:sz="0" w:space="0" w:color="auto"/>
                          </w:divBdr>
                          <w:divsChild>
                            <w:div w:id="1751540935">
                              <w:marLeft w:val="0"/>
                              <w:marRight w:val="0"/>
                              <w:marTop w:val="0"/>
                              <w:marBottom w:val="0"/>
                              <w:divBdr>
                                <w:top w:val="none" w:sz="0" w:space="0" w:color="auto"/>
                                <w:left w:val="none" w:sz="0" w:space="0" w:color="auto"/>
                                <w:bottom w:val="none" w:sz="0" w:space="0" w:color="auto"/>
                                <w:right w:val="none" w:sz="0" w:space="0" w:color="auto"/>
                              </w:divBdr>
                              <w:divsChild>
                                <w:div w:id="616059942">
                                  <w:marLeft w:val="0"/>
                                  <w:marRight w:val="0"/>
                                  <w:marTop w:val="0"/>
                                  <w:marBottom w:val="0"/>
                                  <w:divBdr>
                                    <w:top w:val="none" w:sz="0" w:space="0" w:color="auto"/>
                                    <w:left w:val="none" w:sz="0" w:space="0" w:color="auto"/>
                                    <w:bottom w:val="none" w:sz="0" w:space="0" w:color="auto"/>
                                    <w:right w:val="none" w:sz="0" w:space="0" w:color="auto"/>
                                  </w:divBdr>
                                  <w:divsChild>
                                    <w:div w:id="963776487">
                                      <w:marLeft w:val="0"/>
                                      <w:marRight w:val="0"/>
                                      <w:marTop w:val="0"/>
                                      <w:marBottom w:val="0"/>
                                      <w:divBdr>
                                        <w:top w:val="none" w:sz="0" w:space="0" w:color="auto"/>
                                        <w:left w:val="none" w:sz="0" w:space="0" w:color="auto"/>
                                        <w:bottom w:val="none" w:sz="0" w:space="0" w:color="auto"/>
                                        <w:right w:val="none" w:sz="0" w:space="0" w:color="auto"/>
                                      </w:divBdr>
                                      <w:divsChild>
                                        <w:div w:id="166558957">
                                          <w:marLeft w:val="0"/>
                                          <w:marRight w:val="0"/>
                                          <w:marTop w:val="0"/>
                                          <w:marBottom w:val="0"/>
                                          <w:divBdr>
                                            <w:top w:val="none" w:sz="0" w:space="0" w:color="auto"/>
                                            <w:left w:val="none" w:sz="0" w:space="0" w:color="auto"/>
                                            <w:bottom w:val="none" w:sz="0" w:space="0" w:color="auto"/>
                                            <w:right w:val="none" w:sz="0" w:space="0" w:color="auto"/>
                                          </w:divBdr>
                                          <w:divsChild>
                                            <w:div w:id="1277637950">
                                              <w:marLeft w:val="0"/>
                                              <w:marRight w:val="0"/>
                                              <w:marTop w:val="0"/>
                                              <w:marBottom w:val="0"/>
                                              <w:divBdr>
                                                <w:top w:val="none" w:sz="0" w:space="0" w:color="auto"/>
                                                <w:left w:val="none" w:sz="0" w:space="0" w:color="auto"/>
                                                <w:bottom w:val="none" w:sz="0" w:space="0" w:color="auto"/>
                                                <w:right w:val="none" w:sz="0" w:space="0" w:color="auto"/>
                                              </w:divBdr>
                                            </w:div>
                                            <w:div w:id="634263630">
                                              <w:marLeft w:val="0"/>
                                              <w:marRight w:val="0"/>
                                              <w:marTop w:val="0"/>
                                              <w:marBottom w:val="0"/>
                                              <w:divBdr>
                                                <w:top w:val="none" w:sz="0" w:space="0" w:color="auto"/>
                                                <w:left w:val="none" w:sz="0" w:space="0" w:color="auto"/>
                                                <w:bottom w:val="none" w:sz="0" w:space="0" w:color="auto"/>
                                                <w:right w:val="none" w:sz="0" w:space="0" w:color="auto"/>
                                              </w:divBdr>
                                            </w:div>
                                            <w:div w:id="115102112">
                                              <w:marLeft w:val="0"/>
                                              <w:marRight w:val="0"/>
                                              <w:marTop w:val="0"/>
                                              <w:marBottom w:val="0"/>
                                              <w:divBdr>
                                                <w:top w:val="none" w:sz="0" w:space="0" w:color="auto"/>
                                                <w:left w:val="none" w:sz="0" w:space="0" w:color="auto"/>
                                                <w:bottom w:val="none" w:sz="0" w:space="0" w:color="auto"/>
                                                <w:right w:val="none" w:sz="0" w:space="0" w:color="auto"/>
                                              </w:divBdr>
                                            </w:div>
                                            <w:div w:id="199336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9095127">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46990305">
      <w:bodyDiv w:val="1"/>
      <w:marLeft w:val="0"/>
      <w:marRight w:val="0"/>
      <w:marTop w:val="0"/>
      <w:marBottom w:val="0"/>
      <w:divBdr>
        <w:top w:val="none" w:sz="0" w:space="0" w:color="auto"/>
        <w:left w:val="none" w:sz="0" w:space="0" w:color="auto"/>
        <w:bottom w:val="none" w:sz="0" w:space="0" w:color="auto"/>
        <w:right w:val="none" w:sz="0" w:space="0" w:color="auto"/>
      </w:divBdr>
      <w:divsChild>
        <w:div w:id="345525543">
          <w:marLeft w:val="0"/>
          <w:marRight w:val="0"/>
          <w:marTop w:val="0"/>
          <w:marBottom w:val="0"/>
          <w:divBdr>
            <w:top w:val="none" w:sz="0" w:space="0" w:color="auto"/>
            <w:left w:val="none" w:sz="0" w:space="0" w:color="auto"/>
            <w:bottom w:val="none" w:sz="0" w:space="0" w:color="auto"/>
            <w:right w:val="none" w:sz="0" w:space="0" w:color="auto"/>
          </w:divBdr>
        </w:div>
        <w:div w:id="2047755953">
          <w:marLeft w:val="0"/>
          <w:marRight w:val="0"/>
          <w:marTop w:val="0"/>
          <w:marBottom w:val="0"/>
          <w:divBdr>
            <w:top w:val="none" w:sz="0" w:space="0" w:color="auto"/>
            <w:left w:val="none" w:sz="0" w:space="0" w:color="auto"/>
            <w:bottom w:val="none" w:sz="0" w:space="0" w:color="auto"/>
            <w:right w:val="none" w:sz="0" w:space="0" w:color="auto"/>
          </w:divBdr>
        </w:div>
        <w:div w:id="327098952">
          <w:marLeft w:val="0"/>
          <w:marRight w:val="0"/>
          <w:marTop w:val="0"/>
          <w:marBottom w:val="0"/>
          <w:divBdr>
            <w:top w:val="none" w:sz="0" w:space="0" w:color="auto"/>
            <w:left w:val="none" w:sz="0" w:space="0" w:color="auto"/>
            <w:bottom w:val="none" w:sz="0" w:space="0" w:color="auto"/>
            <w:right w:val="none" w:sz="0" w:space="0" w:color="auto"/>
          </w:divBdr>
        </w:div>
        <w:div w:id="898133195">
          <w:marLeft w:val="0"/>
          <w:marRight w:val="0"/>
          <w:marTop w:val="0"/>
          <w:marBottom w:val="0"/>
          <w:divBdr>
            <w:top w:val="none" w:sz="0" w:space="0" w:color="auto"/>
            <w:left w:val="none" w:sz="0" w:space="0" w:color="auto"/>
            <w:bottom w:val="none" w:sz="0" w:space="0" w:color="auto"/>
            <w:right w:val="none" w:sz="0" w:space="0" w:color="auto"/>
          </w:divBdr>
        </w:div>
        <w:div w:id="1135830309">
          <w:marLeft w:val="0"/>
          <w:marRight w:val="0"/>
          <w:marTop w:val="0"/>
          <w:marBottom w:val="0"/>
          <w:divBdr>
            <w:top w:val="none" w:sz="0" w:space="0" w:color="auto"/>
            <w:left w:val="none" w:sz="0" w:space="0" w:color="auto"/>
            <w:bottom w:val="none" w:sz="0" w:space="0" w:color="auto"/>
            <w:right w:val="none" w:sz="0" w:space="0" w:color="auto"/>
          </w:divBdr>
        </w:div>
        <w:div w:id="1767386607">
          <w:marLeft w:val="0"/>
          <w:marRight w:val="0"/>
          <w:marTop w:val="0"/>
          <w:marBottom w:val="0"/>
          <w:divBdr>
            <w:top w:val="none" w:sz="0" w:space="0" w:color="auto"/>
            <w:left w:val="none" w:sz="0" w:space="0" w:color="auto"/>
            <w:bottom w:val="none" w:sz="0" w:space="0" w:color="auto"/>
            <w:right w:val="none" w:sz="0" w:space="0" w:color="auto"/>
          </w:divBdr>
        </w:div>
        <w:div w:id="1254365326">
          <w:marLeft w:val="0"/>
          <w:marRight w:val="0"/>
          <w:marTop w:val="0"/>
          <w:marBottom w:val="0"/>
          <w:divBdr>
            <w:top w:val="none" w:sz="0" w:space="0" w:color="auto"/>
            <w:left w:val="none" w:sz="0" w:space="0" w:color="auto"/>
            <w:bottom w:val="none" w:sz="0" w:space="0" w:color="auto"/>
            <w:right w:val="none" w:sz="0" w:space="0" w:color="auto"/>
          </w:divBdr>
        </w:div>
        <w:div w:id="430124857">
          <w:marLeft w:val="0"/>
          <w:marRight w:val="0"/>
          <w:marTop w:val="0"/>
          <w:marBottom w:val="0"/>
          <w:divBdr>
            <w:top w:val="none" w:sz="0" w:space="0" w:color="auto"/>
            <w:left w:val="none" w:sz="0" w:space="0" w:color="auto"/>
            <w:bottom w:val="none" w:sz="0" w:space="0" w:color="auto"/>
            <w:right w:val="none" w:sz="0" w:space="0" w:color="auto"/>
          </w:divBdr>
        </w:div>
        <w:div w:id="1135417173">
          <w:marLeft w:val="0"/>
          <w:marRight w:val="0"/>
          <w:marTop w:val="0"/>
          <w:marBottom w:val="0"/>
          <w:divBdr>
            <w:top w:val="none" w:sz="0" w:space="0" w:color="auto"/>
            <w:left w:val="none" w:sz="0" w:space="0" w:color="auto"/>
            <w:bottom w:val="none" w:sz="0" w:space="0" w:color="auto"/>
            <w:right w:val="none" w:sz="0" w:space="0" w:color="auto"/>
          </w:divBdr>
        </w:div>
        <w:div w:id="398794084">
          <w:marLeft w:val="0"/>
          <w:marRight w:val="0"/>
          <w:marTop w:val="0"/>
          <w:marBottom w:val="0"/>
          <w:divBdr>
            <w:top w:val="none" w:sz="0" w:space="0" w:color="auto"/>
            <w:left w:val="none" w:sz="0" w:space="0" w:color="auto"/>
            <w:bottom w:val="none" w:sz="0" w:space="0" w:color="auto"/>
            <w:right w:val="none" w:sz="0" w:space="0" w:color="auto"/>
          </w:divBdr>
        </w:div>
        <w:div w:id="584266314">
          <w:marLeft w:val="0"/>
          <w:marRight w:val="0"/>
          <w:marTop w:val="0"/>
          <w:marBottom w:val="0"/>
          <w:divBdr>
            <w:top w:val="none" w:sz="0" w:space="0" w:color="auto"/>
            <w:left w:val="none" w:sz="0" w:space="0" w:color="auto"/>
            <w:bottom w:val="none" w:sz="0" w:space="0" w:color="auto"/>
            <w:right w:val="none" w:sz="0" w:space="0" w:color="auto"/>
          </w:divBdr>
        </w:div>
        <w:div w:id="1309893770">
          <w:marLeft w:val="0"/>
          <w:marRight w:val="0"/>
          <w:marTop w:val="0"/>
          <w:marBottom w:val="0"/>
          <w:divBdr>
            <w:top w:val="none" w:sz="0" w:space="0" w:color="auto"/>
            <w:left w:val="none" w:sz="0" w:space="0" w:color="auto"/>
            <w:bottom w:val="none" w:sz="0" w:space="0" w:color="auto"/>
            <w:right w:val="none" w:sz="0" w:space="0" w:color="auto"/>
          </w:divBdr>
        </w:div>
        <w:div w:id="407963657">
          <w:marLeft w:val="0"/>
          <w:marRight w:val="0"/>
          <w:marTop w:val="0"/>
          <w:marBottom w:val="0"/>
          <w:divBdr>
            <w:top w:val="none" w:sz="0" w:space="0" w:color="auto"/>
            <w:left w:val="none" w:sz="0" w:space="0" w:color="auto"/>
            <w:bottom w:val="none" w:sz="0" w:space="0" w:color="auto"/>
            <w:right w:val="none" w:sz="0" w:space="0" w:color="auto"/>
          </w:divBdr>
        </w:div>
        <w:div w:id="1412463571">
          <w:marLeft w:val="0"/>
          <w:marRight w:val="0"/>
          <w:marTop w:val="0"/>
          <w:marBottom w:val="0"/>
          <w:divBdr>
            <w:top w:val="none" w:sz="0" w:space="0" w:color="auto"/>
            <w:left w:val="none" w:sz="0" w:space="0" w:color="auto"/>
            <w:bottom w:val="none" w:sz="0" w:space="0" w:color="auto"/>
            <w:right w:val="none" w:sz="0" w:space="0" w:color="auto"/>
          </w:divBdr>
        </w:div>
        <w:div w:id="1956324585">
          <w:marLeft w:val="0"/>
          <w:marRight w:val="0"/>
          <w:marTop w:val="0"/>
          <w:marBottom w:val="0"/>
          <w:divBdr>
            <w:top w:val="none" w:sz="0" w:space="0" w:color="auto"/>
            <w:left w:val="none" w:sz="0" w:space="0" w:color="auto"/>
            <w:bottom w:val="none" w:sz="0" w:space="0" w:color="auto"/>
            <w:right w:val="none" w:sz="0" w:space="0" w:color="auto"/>
          </w:divBdr>
        </w:div>
        <w:div w:id="58330421">
          <w:marLeft w:val="0"/>
          <w:marRight w:val="0"/>
          <w:marTop w:val="0"/>
          <w:marBottom w:val="0"/>
          <w:divBdr>
            <w:top w:val="none" w:sz="0" w:space="0" w:color="auto"/>
            <w:left w:val="none" w:sz="0" w:space="0" w:color="auto"/>
            <w:bottom w:val="none" w:sz="0" w:space="0" w:color="auto"/>
            <w:right w:val="none" w:sz="0" w:space="0" w:color="auto"/>
          </w:divBdr>
        </w:div>
        <w:div w:id="986930521">
          <w:marLeft w:val="0"/>
          <w:marRight w:val="0"/>
          <w:marTop w:val="0"/>
          <w:marBottom w:val="0"/>
          <w:divBdr>
            <w:top w:val="none" w:sz="0" w:space="0" w:color="auto"/>
            <w:left w:val="none" w:sz="0" w:space="0" w:color="auto"/>
            <w:bottom w:val="none" w:sz="0" w:space="0" w:color="auto"/>
            <w:right w:val="none" w:sz="0" w:space="0" w:color="auto"/>
          </w:divBdr>
        </w:div>
        <w:div w:id="924387217">
          <w:marLeft w:val="0"/>
          <w:marRight w:val="0"/>
          <w:marTop w:val="0"/>
          <w:marBottom w:val="0"/>
          <w:divBdr>
            <w:top w:val="none" w:sz="0" w:space="0" w:color="auto"/>
            <w:left w:val="none" w:sz="0" w:space="0" w:color="auto"/>
            <w:bottom w:val="none" w:sz="0" w:space="0" w:color="auto"/>
            <w:right w:val="none" w:sz="0" w:space="0" w:color="auto"/>
          </w:divBdr>
        </w:div>
        <w:div w:id="1562207697">
          <w:marLeft w:val="0"/>
          <w:marRight w:val="0"/>
          <w:marTop w:val="0"/>
          <w:marBottom w:val="0"/>
          <w:divBdr>
            <w:top w:val="none" w:sz="0" w:space="0" w:color="auto"/>
            <w:left w:val="none" w:sz="0" w:space="0" w:color="auto"/>
            <w:bottom w:val="none" w:sz="0" w:space="0" w:color="auto"/>
            <w:right w:val="none" w:sz="0" w:space="0" w:color="auto"/>
          </w:divBdr>
        </w:div>
        <w:div w:id="537357959">
          <w:marLeft w:val="0"/>
          <w:marRight w:val="0"/>
          <w:marTop w:val="0"/>
          <w:marBottom w:val="0"/>
          <w:divBdr>
            <w:top w:val="none" w:sz="0" w:space="0" w:color="auto"/>
            <w:left w:val="none" w:sz="0" w:space="0" w:color="auto"/>
            <w:bottom w:val="none" w:sz="0" w:space="0" w:color="auto"/>
            <w:right w:val="none" w:sz="0" w:space="0" w:color="auto"/>
          </w:divBdr>
        </w:div>
        <w:div w:id="1414087750">
          <w:marLeft w:val="0"/>
          <w:marRight w:val="0"/>
          <w:marTop w:val="0"/>
          <w:marBottom w:val="0"/>
          <w:divBdr>
            <w:top w:val="none" w:sz="0" w:space="0" w:color="auto"/>
            <w:left w:val="none" w:sz="0" w:space="0" w:color="auto"/>
            <w:bottom w:val="none" w:sz="0" w:space="0" w:color="auto"/>
            <w:right w:val="none" w:sz="0" w:space="0" w:color="auto"/>
          </w:divBdr>
        </w:div>
        <w:div w:id="1334453822">
          <w:marLeft w:val="0"/>
          <w:marRight w:val="0"/>
          <w:marTop w:val="0"/>
          <w:marBottom w:val="0"/>
          <w:divBdr>
            <w:top w:val="none" w:sz="0" w:space="0" w:color="auto"/>
            <w:left w:val="none" w:sz="0" w:space="0" w:color="auto"/>
            <w:bottom w:val="none" w:sz="0" w:space="0" w:color="auto"/>
            <w:right w:val="none" w:sz="0" w:space="0" w:color="auto"/>
          </w:divBdr>
        </w:div>
        <w:div w:id="634411952">
          <w:marLeft w:val="0"/>
          <w:marRight w:val="0"/>
          <w:marTop w:val="0"/>
          <w:marBottom w:val="0"/>
          <w:divBdr>
            <w:top w:val="none" w:sz="0" w:space="0" w:color="auto"/>
            <w:left w:val="none" w:sz="0" w:space="0" w:color="auto"/>
            <w:bottom w:val="none" w:sz="0" w:space="0" w:color="auto"/>
            <w:right w:val="none" w:sz="0" w:space="0" w:color="auto"/>
          </w:divBdr>
        </w:div>
        <w:div w:id="124781153">
          <w:marLeft w:val="0"/>
          <w:marRight w:val="0"/>
          <w:marTop w:val="0"/>
          <w:marBottom w:val="0"/>
          <w:divBdr>
            <w:top w:val="none" w:sz="0" w:space="0" w:color="auto"/>
            <w:left w:val="none" w:sz="0" w:space="0" w:color="auto"/>
            <w:bottom w:val="none" w:sz="0" w:space="0" w:color="auto"/>
            <w:right w:val="none" w:sz="0" w:space="0" w:color="auto"/>
          </w:divBdr>
          <w:divsChild>
            <w:div w:id="2134203532">
              <w:marLeft w:val="0"/>
              <w:marRight w:val="0"/>
              <w:marTop w:val="0"/>
              <w:marBottom w:val="0"/>
              <w:divBdr>
                <w:top w:val="none" w:sz="0" w:space="0" w:color="auto"/>
                <w:left w:val="none" w:sz="0" w:space="0" w:color="auto"/>
                <w:bottom w:val="none" w:sz="0" w:space="0" w:color="auto"/>
                <w:right w:val="none" w:sz="0" w:space="0" w:color="auto"/>
              </w:divBdr>
              <w:divsChild>
                <w:div w:id="474567943">
                  <w:marLeft w:val="0"/>
                  <w:marRight w:val="0"/>
                  <w:marTop w:val="0"/>
                  <w:marBottom w:val="0"/>
                  <w:divBdr>
                    <w:top w:val="none" w:sz="0" w:space="0" w:color="auto"/>
                    <w:left w:val="none" w:sz="0" w:space="0" w:color="auto"/>
                    <w:bottom w:val="none" w:sz="0" w:space="0" w:color="auto"/>
                    <w:right w:val="none" w:sz="0" w:space="0" w:color="auto"/>
                  </w:divBdr>
                  <w:divsChild>
                    <w:div w:id="36514878">
                      <w:marLeft w:val="0"/>
                      <w:marRight w:val="0"/>
                      <w:marTop w:val="0"/>
                      <w:marBottom w:val="0"/>
                      <w:divBdr>
                        <w:top w:val="none" w:sz="0" w:space="0" w:color="auto"/>
                        <w:left w:val="none" w:sz="0" w:space="0" w:color="auto"/>
                        <w:bottom w:val="none" w:sz="0" w:space="0" w:color="auto"/>
                        <w:right w:val="none" w:sz="0" w:space="0" w:color="auto"/>
                      </w:divBdr>
                    </w:div>
                    <w:div w:id="1225607152">
                      <w:marLeft w:val="0"/>
                      <w:marRight w:val="0"/>
                      <w:marTop w:val="0"/>
                      <w:marBottom w:val="0"/>
                      <w:divBdr>
                        <w:top w:val="none" w:sz="0" w:space="0" w:color="auto"/>
                        <w:left w:val="none" w:sz="0" w:space="0" w:color="auto"/>
                        <w:bottom w:val="none" w:sz="0" w:space="0" w:color="auto"/>
                        <w:right w:val="none" w:sz="0" w:space="0" w:color="auto"/>
                      </w:divBdr>
                    </w:div>
                    <w:div w:id="139338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96381">
      <w:bodyDiv w:val="1"/>
      <w:marLeft w:val="0"/>
      <w:marRight w:val="0"/>
      <w:marTop w:val="0"/>
      <w:marBottom w:val="0"/>
      <w:divBdr>
        <w:top w:val="none" w:sz="0" w:space="0" w:color="auto"/>
        <w:left w:val="none" w:sz="0" w:space="0" w:color="auto"/>
        <w:bottom w:val="none" w:sz="0" w:space="0" w:color="auto"/>
        <w:right w:val="none" w:sz="0" w:space="0" w:color="auto"/>
      </w:divBdr>
    </w:div>
    <w:div w:id="1870799107">
      <w:bodyDiv w:val="1"/>
      <w:marLeft w:val="0"/>
      <w:marRight w:val="0"/>
      <w:marTop w:val="0"/>
      <w:marBottom w:val="0"/>
      <w:divBdr>
        <w:top w:val="none" w:sz="0" w:space="0" w:color="auto"/>
        <w:left w:val="none" w:sz="0" w:space="0" w:color="auto"/>
        <w:bottom w:val="none" w:sz="0" w:space="0" w:color="auto"/>
        <w:right w:val="none" w:sz="0" w:space="0" w:color="auto"/>
      </w:divBdr>
    </w:div>
    <w:div w:id="206605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jlawrence-photography.co.uk/%20@" TargetMode="External"/><Relationship Id="rId18"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tel:(914)%20602-29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recordingstudio.londo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blackorchidempire.com/" TargetMode="External"/><Relationship Id="rId19" Type="http://schemas.openxmlformats.org/officeDocument/2006/relationships/hyperlink" Target="https://www.jlawrence-photography.co.uk/%2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blackpeaks.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F4D5B-218A-8A41-8F1B-C588B7A7E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1308</Words>
  <Characters>7462</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2020-04-06T10:49:00Z</cp:lastPrinted>
  <dcterms:created xsi:type="dcterms:W3CDTF">2020-04-23T13:28:00Z</dcterms:created>
  <dcterms:modified xsi:type="dcterms:W3CDTF">2020-04-23T13:28:00Z</dcterms:modified>
</cp:coreProperties>
</file>