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D2FA8" w14:textId="77777777" w:rsidR="00D9756E" w:rsidRDefault="00D9756E">
      <w:pPr>
        <w:pStyle w:val="normal0"/>
        <w:spacing w:line="240" w:lineRule="auto"/>
        <w:ind w:right="-90"/>
        <w:jc w:val="center"/>
      </w:pPr>
    </w:p>
    <w:p w14:paraId="40AA0E2F" w14:textId="77777777" w:rsidR="00D9756E" w:rsidRDefault="006A1D8A" w:rsidP="006A1D8A">
      <w:pPr>
        <w:pStyle w:val="normal0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MOROCCANOIL®, COMPLEMENTANDO EL </w:t>
      </w:r>
      <w:r>
        <w:rPr>
          <w:b/>
          <w:i/>
          <w:sz w:val="28"/>
          <w:szCs w:val="28"/>
        </w:rPr>
        <w:t>LOOK</w:t>
      </w:r>
      <w:r>
        <w:rPr>
          <w:b/>
          <w:sz w:val="28"/>
          <w:szCs w:val="28"/>
        </w:rPr>
        <w:t xml:space="preserve"> DESENFADADO DE TEMPERLEY EN </w:t>
      </w:r>
      <w:r>
        <w:rPr>
          <w:b/>
          <w:i/>
          <w:sz w:val="28"/>
          <w:szCs w:val="28"/>
        </w:rPr>
        <w:t>LFW</w:t>
      </w:r>
    </w:p>
    <w:p w14:paraId="56EEE5DB" w14:textId="77777777" w:rsidR="00D9756E" w:rsidRDefault="00D9756E">
      <w:pPr>
        <w:pStyle w:val="normal0"/>
        <w:ind w:right="-90"/>
      </w:pPr>
    </w:p>
    <w:p w14:paraId="25F4F906" w14:textId="77777777" w:rsidR="00D9756E" w:rsidRDefault="006A1D8A">
      <w:pPr>
        <w:pStyle w:val="normal0"/>
        <w:ind w:right="-90"/>
        <w:jc w:val="both"/>
      </w:pPr>
      <w:bookmarkStart w:id="0" w:name="_GoBack"/>
      <w:bookmarkEnd w:id="0"/>
      <w:r>
        <w:t xml:space="preserve">El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domingo</w:t>
      </w:r>
      <w:proofErr w:type="spellEnd"/>
      <w:r>
        <w:t xml:space="preserve"> 19 de </w:t>
      </w:r>
      <w:proofErr w:type="spellStart"/>
      <w:r>
        <w:t>febrero</w:t>
      </w:r>
      <w:proofErr w:type="spellEnd"/>
      <w:r>
        <w:t xml:space="preserve">, se </w:t>
      </w:r>
      <w:proofErr w:type="spellStart"/>
      <w:r>
        <w:t>llevó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la </w:t>
      </w:r>
      <w:proofErr w:type="spellStart"/>
      <w:r>
        <w:t>pasarela</w:t>
      </w:r>
      <w:proofErr w:type="spellEnd"/>
      <w:r>
        <w:t xml:space="preserve"> de </w:t>
      </w:r>
      <w:proofErr w:type="spellStart"/>
      <w:r>
        <w:rPr>
          <w:b/>
        </w:rPr>
        <w:t>Temperley</w:t>
      </w:r>
      <w:proofErr w:type="spellEnd"/>
      <w:r>
        <w:t xml:space="preserve"> </w:t>
      </w:r>
      <w:r>
        <w:rPr>
          <w:i/>
        </w:rPr>
        <w:t>Fall/Winter 2017</w:t>
      </w:r>
      <w:r>
        <w:t xml:space="preserve">, </w:t>
      </w:r>
      <w:proofErr w:type="spellStart"/>
      <w:r>
        <w:t>durante</w:t>
      </w:r>
      <w:proofErr w:type="spellEnd"/>
      <w:r>
        <w:t xml:space="preserve"> la</w:t>
      </w:r>
      <w:r>
        <w:rPr>
          <w:i/>
        </w:rPr>
        <w:t xml:space="preserve"> </w:t>
      </w:r>
      <w:proofErr w:type="spellStart"/>
      <w:r>
        <w:t>Semana</w:t>
      </w:r>
      <w:proofErr w:type="spellEnd"/>
      <w:r>
        <w:t xml:space="preserve"> de la </w:t>
      </w:r>
      <w:proofErr w:type="spellStart"/>
      <w:r>
        <w:t>Moda</w:t>
      </w:r>
      <w:proofErr w:type="spellEnd"/>
      <w:r>
        <w:t xml:space="preserve"> de </w:t>
      </w:r>
      <w:proofErr w:type="spellStart"/>
      <w:r>
        <w:t>Londres</w:t>
      </w:r>
      <w:proofErr w:type="spellEnd"/>
      <w:r>
        <w:t xml:space="preserve"> (LFW,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siglas</w:t>
      </w:r>
      <w:proofErr w:type="spellEnd"/>
      <w:r>
        <w:t xml:space="preserve"> en </w:t>
      </w:r>
      <w:proofErr w:type="spellStart"/>
      <w:r>
        <w:t>inglés</w:t>
      </w:r>
      <w:proofErr w:type="spellEnd"/>
      <w:r>
        <w:t xml:space="preserve">). </w:t>
      </w:r>
      <w:proofErr w:type="gramStart"/>
      <w:r>
        <w:t xml:space="preserve">En </w:t>
      </w:r>
      <w:proofErr w:type="spellStart"/>
      <w:r>
        <w:t>ésta</w:t>
      </w:r>
      <w:proofErr w:type="spellEnd"/>
      <w:r>
        <w:t xml:space="preserve">, el </w:t>
      </w:r>
      <w:proofErr w:type="spellStart"/>
      <w:r>
        <w:t>embajador</w:t>
      </w:r>
      <w:proofErr w:type="spellEnd"/>
      <w:r>
        <w:t xml:space="preserve"> global de </w:t>
      </w:r>
      <w:hyperlink r:id="rId8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  <w:r>
          <w:rPr>
            <w:b/>
            <w:color w:val="1155CC"/>
            <w:u w:val="single"/>
          </w:rPr>
          <w:t>®</w:t>
        </w:r>
      </w:hyperlink>
      <w:r>
        <w:t xml:space="preserve">, Antonio Corral </w:t>
      </w:r>
      <w:proofErr w:type="spellStart"/>
      <w:r>
        <w:t>Calero</w:t>
      </w:r>
      <w:proofErr w:type="spellEnd"/>
      <w:r>
        <w:t xml:space="preserve">, </w:t>
      </w:r>
      <w:proofErr w:type="spellStart"/>
      <w:r>
        <w:t>creó</w:t>
      </w:r>
      <w:proofErr w:type="spellEnd"/>
      <w:r>
        <w:t xml:space="preserve"> </w:t>
      </w:r>
      <w:proofErr w:type="spellStart"/>
      <w:r>
        <w:t>peinados</w:t>
      </w:r>
      <w:proofErr w:type="spellEnd"/>
      <w:r>
        <w:t xml:space="preserve"> </w:t>
      </w:r>
      <w:proofErr w:type="spellStart"/>
      <w:r>
        <w:t>desenfadados</w:t>
      </w:r>
      <w:proofErr w:type="spellEnd"/>
      <w:r>
        <w:t xml:space="preserve"> </w:t>
      </w:r>
      <w:proofErr w:type="spellStart"/>
      <w:r>
        <w:t>acordes</w:t>
      </w:r>
      <w:proofErr w:type="spellEnd"/>
      <w:r>
        <w:t xml:space="preserve"> al </w:t>
      </w:r>
      <w:proofErr w:type="spellStart"/>
      <w:r>
        <w:t>estilo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fanáticas</w:t>
      </w:r>
      <w:proofErr w:type="spellEnd"/>
      <w:r>
        <w:t xml:space="preserve"> </w:t>
      </w:r>
      <w:proofErr w:type="spellStart"/>
      <w:r>
        <w:t>londinenses</w:t>
      </w:r>
      <w:proofErr w:type="spellEnd"/>
      <w:r>
        <w:t xml:space="preserve"> de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marca</w:t>
      </w:r>
      <w:proofErr w:type="spellEnd"/>
      <w:r>
        <w:t>.</w:t>
      </w:r>
      <w:proofErr w:type="gramEnd"/>
    </w:p>
    <w:p w14:paraId="42021553" w14:textId="77777777" w:rsidR="00D9756E" w:rsidRDefault="00D9756E">
      <w:pPr>
        <w:pStyle w:val="normal0"/>
        <w:ind w:right="-90"/>
        <w:jc w:val="both"/>
      </w:pPr>
    </w:p>
    <w:p w14:paraId="64F8E931" w14:textId="77777777" w:rsidR="00D9756E" w:rsidRDefault="006A1D8A">
      <w:pPr>
        <w:pStyle w:val="normal0"/>
        <w:ind w:right="-90"/>
        <w:jc w:val="both"/>
      </w:pPr>
      <w:r>
        <w:t xml:space="preserve">Corral se </w:t>
      </w:r>
      <w:proofErr w:type="spellStart"/>
      <w:r>
        <w:t>basó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prendas</w:t>
      </w:r>
      <w:proofErr w:type="spellEnd"/>
      <w:r>
        <w:t xml:space="preserve"> de </w:t>
      </w:r>
      <w:proofErr w:type="spellStart"/>
      <w:r>
        <w:rPr>
          <w:b/>
        </w:rPr>
        <w:t>Temperley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forman</w:t>
      </w:r>
      <w:proofErr w:type="spellEnd"/>
      <w:r>
        <w:t xml:space="preserve"> parte del </w:t>
      </w:r>
      <w:proofErr w:type="spellStart"/>
      <w:r>
        <w:t>guardarropa</w:t>
      </w:r>
      <w:proofErr w:type="spellEnd"/>
      <w:r>
        <w:t xml:space="preserve"> de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atrevidas</w:t>
      </w:r>
      <w:proofErr w:type="spellEnd"/>
      <w:r>
        <w:t xml:space="preserve">, </w:t>
      </w:r>
      <w:proofErr w:type="spellStart"/>
      <w:r>
        <w:t>seguras</w:t>
      </w:r>
      <w:proofErr w:type="spellEnd"/>
      <w:r>
        <w:t xml:space="preserve"> y </w:t>
      </w:r>
      <w:proofErr w:type="spellStart"/>
      <w:r>
        <w:t>divertidas</w:t>
      </w:r>
      <w:proofErr w:type="spellEnd"/>
      <w:r>
        <w:t xml:space="preserve">;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diseñó</w:t>
      </w:r>
      <w:proofErr w:type="spellEnd"/>
      <w:r>
        <w:t xml:space="preserve"> </w:t>
      </w:r>
      <w:r>
        <w:rPr>
          <w:i/>
        </w:rPr>
        <w:t>looks</w:t>
      </w:r>
      <w:r>
        <w:t xml:space="preserve"> </w:t>
      </w:r>
      <w:proofErr w:type="spellStart"/>
      <w:r>
        <w:t>inspirados</w:t>
      </w:r>
      <w:proofErr w:type="spellEnd"/>
      <w:r>
        <w:t xml:space="preserve"> en el </w:t>
      </w:r>
      <w:r>
        <w:rPr>
          <w:i/>
        </w:rPr>
        <w:t>rock ‘n’ roll</w:t>
      </w:r>
      <w:r>
        <w:t xml:space="preserve">,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peinados</w:t>
      </w:r>
      <w:proofErr w:type="spellEnd"/>
      <w:r>
        <w:t xml:space="preserve"> </w:t>
      </w:r>
      <w:proofErr w:type="spellStart"/>
      <w:r>
        <w:t>relajados</w:t>
      </w:r>
      <w:proofErr w:type="spellEnd"/>
      <w:r>
        <w:t xml:space="preserve"> con el </w:t>
      </w:r>
      <w:proofErr w:type="spellStart"/>
      <w:r>
        <w:t>afán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parecieran</w:t>
      </w:r>
      <w:proofErr w:type="spellEnd"/>
      <w:r>
        <w:t xml:space="preserve"> </w:t>
      </w:r>
      <w:proofErr w:type="spellStart"/>
      <w:r>
        <w:t>hechos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,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únicamente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dedos</w:t>
      </w:r>
      <w:proofErr w:type="spellEnd"/>
      <w:r>
        <w:t>.</w:t>
      </w:r>
    </w:p>
    <w:p w14:paraId="3C16E70D" w14:textId="77777777" w:rsidR="00D9756E" w:rsidRDefault="00D9756E">
      <w:pPr>
        <w:pStyle w:val="normal0"/>
        <w:ind w:right="-90"/>
        <w:jc w:val="both"/>
      </w:pPr>
    </w:p>
    <w:p w14:paraId="55AAA6ED" w14:textId="77777777" w:rsidR="00D9756E" w:rsidRDefault="006A1D8A">
      <w:pPr>
        <w:pStyle w:val="normal0"/>
        <w:ind w:right="-90"/>
        <w:jc w:val="both"/>
      </w:pPr>
      <w:r>
        <w:t xml:space="preserve">Para </w:t>
      </w:r>
      <w:proofErr w:type="spellStart"/>
      <w:r>
        <w:t>lograr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, Antonio </w:t>
      </w:r>
      <w:proofErr w:type="spellStart"/>
      <w:r>
        <w:t>aplicó</w:t>
      </w:r>
      <w:proofErr w:type="spellEnd"/>
      <w:r>
        <w:t xml:space="preserve"> el </w:t>
      </w:r>
      <w:proofErr w:type="spellStart"/>
      <w:r>
        <w:rPr>
          <w:b/>
          <w:i/>
        </w:rPr>
        <w:t>Tratamiento</w:t>
      </w:r>
      <w:proofErr w:type="spellEnd"/>
      <w:r>
        <w:rPr>
          <w:b/>
          <w:i/>
        </w:rPr>
        <w:t xml:space="preserve"> regular </w:t>
      </w:r>
      <w:proofErr w:type="spellStart"/>
      <w:r>
        <w:rPr>
          <w:b/>
          <w:i/>
        </w:rPr>
        <w:t>Moroccanoil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brill</w:t>
      </w:r>
      <w:r>
        <w:t>o</w:t>
      </w:r>
      <w:proofErr w:type="spellEnd"/>
      <w:r>
        <w:t xml:space="preserve"> y </w:t>
      </w:r>
      <w:proofErr w:type="spellStart"/>
      <w:r>
        <w:t>suavidad</w:t>
      </w:r>
      <w:proofErr w:type="spellEnd"/>
      <w:r>
        <w:t xml:space="preserve"> </w:t>
      </w:r>
      <w:proofErr w:type="spellStart"/>
      <w:r>
        <w:t>instantáneamente</w:t>
      </w:r>
      <w:proofErr w:type="spellEnd"/>
      <w:r>
        <w:t xml:space="preserve"> al </w:t>
      </w:r>
      <w:proofErr w:type="spellStart"/>
      <w:r>
        <w:t>cabello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; el </w:t>
      </w:r>
      <w:r>
        <w:rPr>
          <w:b/>
          <w:i/>
        </w:rPr>
        <w:t xml:space="preserve">Spray </w:t>
      </w:r>
      <w:proofErr w:type="spellStart"/>
      <w:r>
        <w:rPr>
          <w:b/>
          <w:i/>
        </w:rPr>
        <w:t>texturizante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Moroccanoil</w:t>
      </w:r>
      <w:proofErr w:type="spellEnd"/>
      <w:r>
        <w:t xml:space="preserve">, con </w:t>
      </w:r>
      <w:proofErr w:type="spellStart"/>
      <w:r>
        <w:t>resinas</w:t>
      </w:r>
      <w:proofErr w:type="spellEnd"/>
      <w:r>
        <w:t xml:space="preserve"> de alto </w:t>
      </w:r>
      <w:proofErr w:type="spellStart"/>
      <w:r>
        <w:t>rendimiento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duradero</w:t>
      </w:r>
      <w:proofErr w:type="spellEnd"/>
      <w:r>
        <w:t xml:space="preserve"> sin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pegajosos</w:t>
      </w:r>
      <w:proofErr w:type="spellEnd"/>
      <w:r>
        <w:t xml:space="preserve">; la </w:t>
      </w:r>
      <w:proofErr w:type="spellStart"/>
      <w:r>
        <w:rPr>
          <w:b/>
          <w:i/>
        </w:rPr>
        <w:t>Crema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hidratante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peinar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suaviza</w:t>
      </w:r>
      <w:proofErr w:type="spellEnd"/>
      <w:r>
        <w:t xml:space="preserve">, </w:t>
      </w:r>
      <w:proofErr w:type="spellStart"/>
      <w:r>
        <w:t>hidrata</w:t>
      </w:r>
      <w:proofErr w:type="spellEnd"/>
      <w:r>
        <w:t xml:space="preserve">, </w:t>
      </w:r>
      <w:proofErr w:type="spellStart"/>
      <w:r>
        <w:t>acondicion</w:t>
      </w:r>
      <w:r>
        <w:t>a</w:t>
      </w:r>
      <w:proofErr w:type="spellEnd"/>
      <w:r>
        <w:t xml:space="preserve"> y </w:t>
      </w:r>
      <w:proofErr w:type="spellStart"/>
      <w:r>
        <w:t>fija</w:t>
      </w:r>
      <w:proofErr w:type="spellEnd"/>
      <w:r>
        <w:t xml:space="preserve"> el </w:t>
      </w:r>
      <w:proofErr w:type="spellStart"/>
      <w:r>
        <w:t>pelo</w:t>
      </w:r>
      <w:proofErr w:type="spellEnd"/>
      <w:r>
        <w:t xml:space="preserve">, gracias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vitaminas</w:t>
      </w:r>
      <w:proofErr w:type="spellEnd"/>
      <w:r>
        <w:t xml:space="preserve"> A, E y F;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rPr>
          <w:b/>
          <w:i/>
        </w:rPr>
        <w:t>Cera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Texturizante</w:t>
      </w:r>
      <w:proofErr w:type="spellEnd"/>
      <w:r>
        <w:t xml:space="preserve">, </w:t>
      </w:r>
      <w:proofErr w:type="spellStart"/>
      <w:r>
        <w:t>compuesta</w:t>
      </w:r>
      <w:proofErr w:type="spellEnd"/>
      <w:r>
        <w:t xml:space="preserve"> de </w:t>
      </w:r>
      <w:proofErr w:type="spellStart"/>
      <w:r>
        <w:t>arcilla</w:t>
      </w:r>
      <w:proofErr w:type="spellEnd"/>
      <w:r>
        <w:t xml:space="preserve"> de </w:t>
      </w:r>
      <w:proofErr w:type="spellStart"/>
      <w:r>
        <w:t>bentonita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 </w:t>
      </w:r>
      <w:proofErr w:type="spellStart"/>
      <w:r>
        <w:t>volcánico</w:t>
      </w:r>
      <w:proofErr w:type="spellEnd"/>
      <w:r>
        <w:t xml:space="preserve">, con la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moldear</w:t>
      </w:r>
      <w:proofErr w:type="spellEnd"/>
      <w:r>
        <w:t xml:space="preserve"> el </w:t>
      </w:r>
      <w:proofErr w:type="spellStart"/>
      <w:r>
        <w:t>cabello</w:t>
      </w:r>
      <w:proofErr w:type="spellEnd"/>
      <w:r>
        <w:t xml:space="preserve"> y </w:t>
      </w:r>
      <w:proofErr w:type="spellStart"/>
      <w:r>
        <w:t>darle</w:t>
      </w:r>
      <w:proofErr w:type="spellEnd"/>
      <w:r>
        <w:t xml:space="preserve"> un </w:t>
      </w:r>
      <w:proofErr w:type="spellStart"/>
      <w:r>
        <w:t>acabado</w:t>
      </w:r>
      <w:proofErr w:type="spellEnd"/>
      <w:r>
        <w:t xml:space="preserve"> mate </w:t>
      </w:r>
      <w:proofErr w:type="gramStart"/>
      <w:r>
        <w:t>natural</w:t>
      </w:r>
      <w:proofErr w:type="gramEnd"/>
      <w:r>
        <w:t xml:space="preserve">, </w:t>
      </w:r>
      <w:proofErr w:type="spellStart"/>
      <w:r>
        <w:t>ya</w:t>
      </w:r>
      <w:proofErr w:type="spellEnd"/>
      <w:r>
        <w:t xml:space="preserve"> sea en </w:t>
      </w:r>
      <w:proofErr w:type="spellStart"/>
      <w:r>
        <w:t>cabellos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 o largos.</w:t>
      </w:r>
    </w:p>
    <w:p w14:paraId="0ED2BDB3" w14:textId="77777777" w:rsidR="00D9756E" w:rsidRDefault="00D9756E">
      <w:pPr>
        <w:pStyle w:val="normal0"/>
        <w:ind w:right="-90"/>
        <w:jc w:val="both"/>
      </w:pPr>
    </w:p>
    <w:p w14:paraId="45C42936" w14:textId="77777777" w:rsidR="00D9756E" w:rsidRDefault="006A1D8A">
      <w:pPr>
        <w:pStyle w:val="normal0"/>
        <w:ind w:right="-90"/>
        <w:jc w:val="both"/>
      </w:pPr>
      <w:proofErr w:type="spellStart"/>
      <w:proofErr w:type="gramStart"/>
      <w:r>
        <w:t>Consigue</w:t>
      </w:r>
      <w:proofErr w:type="spellEnd"/>
      <w:r>
        <w:t xml:space="preserve"> </w:t>
      </w:r>
      <w:proofErr w:type="spellStart"/>
      <w:r>
        <w:t>éstos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de </w:t>
      </w:r>
      <w:hyperlink r:id="rId9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</w:hyperlink>
      <w:hyperlink r:id="rId10">
        <w:r>
          <w:rPr>
            <w:b/>
            <w:color w:val="1155CC"/>
            <w:u w:val="single"/>
          </w:rPr>
          <w:t>®</w:t>
        </w:r>
      </w:hyperlink>
      <w:r>
        <w:t xml:space="preserve"> en </w:t>
      </w:r>
      <w:proofErr w:type="spellStart"/>
      <w:r>
        <w:t>salones</w:t>
      </w:r>
      <w:proofErr w:type="spellEnd"/>
      <w:r>
        <w:t xml:space="preserve"> de </w:t>
      </w:r>
      <w:proofErr w:type="spellStart"/>
      <w:r>
        <w:t>belleza</w:t>
      </w:r>
      <w:proofErr w:type="spellEnd"/>
      <w:r>
        <w:t xml:space="preserve"> </w:t>
      </w:r>
      <w:proofErr w:type="spellStart"/>
      <w:r>
        <w:t>especializados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ingresa</w:t>
      </w:r>
      <w:proofErr w:type="spellEnd"/>
      <w:r>
        <w:t xml:space="preserve"> a </w:t>
      </w:r>
      <w:hyperlink r:id="rId11">
        <w:r>
          <w:rPr>
            <w:color w:val="1155CC"/>
            <w:u w:val="single"/>
          </w:rPr>
          <w:t>www.m</w:t>
        </w:r>
        <w:r>
          <w:rPr>
            <w:color w:val="1155CC"/>
            <w:u w:val="single"/>
          </w:rPr>
          <w:t>oroccanoil.com</w:t>
        </w:r>
      </w:hyperlink>
      <w:r>
        <w:t>.</w:t>
      </w:r>
      <w:proofErr w:type="gramEnd"/>
    </w:p>
    <w:p w14:paraId="116DC467" w14:textId="77777777" w:rsidR="00D9756E" w:rsidRDefault="00D9756E">
      <w:pPr>
        <w:pStyle w:val="normal0"/>
        <w:ind w:right="-90"/>
        <w:jc w:val="both"/>
      </w:pPr>
    </w:p>
    <w:p w14:paraId="3B145758" w14:textId="77777777" w:rsidR="00D9756E" w:rsidRDefault="006A1D8A">
      <w:pPr>
        <w:pStyle w:val="normal0"/>
        <w:jc w:val="center"/>
      </w:pPr>
      <w:r>
        <w:t>#</w:t>
      </w:r>
      <w:proofErr w:type="spellStart"/>
      <w:r>
        <w:t>ArganEveryDay</w:t>
      </w:r>
      <w:proofErr w:type="spellEnd"/>
    </w:p>
    <w:p w14:paraId="1667A017" w14:textId="77777777" w:rsidR="00D9756E" w:rsidRDefault="00D9756E">
      <w:pPr>
        <w:pStyle w:val="normal0"/>
        <w:spacing w:line="240" w:lineRule="auto"/>
        <w:jc w:val="center"/>
      </w:pPr>
    </w:p>
    <w:p w14:paraId="20755305" w14:textId="77777777" w:rsidR="00D9756E" w:rsidRDefault="006A1D8A">
      <w:pPr>
        <w:pStyle w:val="normal0"/>
        <w:ind w:right="-90"/>
        <w:jc w:val="center"/>
      </w:pPr>
      <w:r>
        <w:rPr>
          <w:rFonts w:ascii="Helvetica Neue" w:eastAsia="Helvetica Neue" w:hAnsi="Helvetica Neue" w:cs="Helvetica Neue"/>
          <w:b/>
        </w:rPr>
        <w:t># # #</w:t>
      </w:r>
    </w:p>
    <w:p w14:paraId="4FFEB74A" w14:textId="77777777" w:rsidR="00D9756E" w:rsidRDefault="00D9756E">
      <w:pPr>
        <w:pStyle w:val="normal0"/>
        <w:spacing w:line="240" w:lineRule="auto"/>
        <w:jc w:val="both"/>
      </w:pPr>
    </w:p>
    <w:p w14:paraId="79CA6EDE" w14:textId="77777777" w:rsidR="00D9756E" w:rsidRDefault="006A1D8A">
      <w:pPr>
        <w:pStyle w:val="normal0"/>
        <w:spacing w:line="24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Moroccanoil</w:t>
      </w:r>
      <w:proofErr w:type="spellEnd"/>
      <w:r>
        <w:rPr>
          <w:b/>
          <w:sz w:val="20"/>
          <w:szCs w:val="20"/>
          <w:vertAlign w:val="superscript"/>
        </w:rPr>
        <w:t>®</w:t>
      </w:r>
    </w:p>
    <w:p w14:paraId="660C2472" w14:textId="77777777" w:rsidR="00D9756E" w:rsidRDefault="006A1D8A">
      <w:pPr>
        <w:pStyle w:val="normal0"/>
        <w:widowControl w:val="0"/>
        <w:spacing w:line="240" w:lineRule="auto"/>
        <w:ind w:right="-360"/>
        <w:jc w:val="both"/>
      </w:pP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fórmulas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innovadoras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fáciles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usar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aspecto</w:t>
      </w:r>
      <w:proofErr w:type="spellEnd"/>
      <w:r>
        <w:rPr>
          <w:sz w:val="20"/>
          <w:szCs w:val="20"/>
        </w:rPr>
        <w:t xml:space="preserve"> bonito, </w:t>
      </w:r>
      <w:proofErr w:type="spellStart"/>
      <w:r>
        <w:rPr>
          <w:sz w:val="20"/>
          <w:szCs w:val="20"/>
        </w:rPr>
        <w:t>sano</w:t>
      </w:r>
      <w:proofErr w:type="spellEnd"/>
      <w:r>
        <w:rPr>
          <w:sz w:val="20"/>
          <w:szCs w:val="20"/>
        </w:rPr>
        <w:t xml:space="preserve"> y natural. Al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pionera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líder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categoría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a base de </w:t>
      </w:r>
      <w:proofErr w:type="spellStart"/>
      <w:r>
        <w:rPr>
          <w:sz w:val="20"/>
          <w:szCs w:val="20"/>
        </w:rPr>
        <w:t>aceite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argán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convirtió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rápidamente</w:t>
      </w:r>
      <w:proofErr w:type="spellEnd"/>
      <w:r>
        <w:rPr>
          <w:sz w:val="20"/>
          <w:szCs w:val="20"/>
        </w:rPr>
        <w:t xml:space="preserve"> en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expertos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moda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provocando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me</w:t>
      </w:r>
      <w:r>
        <w:rPr>
          <w:sz w:val="20"/>
          <w:szCs w:val="20"/>
        </w:rPr>
        <w:t>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estilistas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celebridades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forman</w:t>
      </w:r>
      <w:proofErr w:type="spellEnd"/>
      <w:r>
        <w:rPr>
          <w:sz w:val="20"/>
          <w:szCs w:val="20"/>
        </w:rPr>
        <w:t xml:space="preserve"> parte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clientes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vuelvan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fanáticos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ésta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Lanzados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mundial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están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disponibles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60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extensa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</w:t>
      </w:r>
      <w:r>
        <w:rPr>
          <w:sz w:val="20"/>
          <w:szCs w:val="20"/>
        </w:rPr>
        <w:t>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>® –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ligereza</w:t>
      </w:r>
      <w:proofErr w:type="spellEnd"/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cubre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necesidades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cuenta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avanzada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ingredientes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otorgar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desempeño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óptimo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drásticos</w:t>
      </w:r>
      <w:proofErr w:type="spellEnd"/>
      <w:r>
        <w:rPr>
          <w:sz w:val="20"/>
          <w:szCs w:val="20"/>
        </w:rPr>
        <w:t>.</w:t>
      </w:r>
    </w:p>
    <w:p w14:paraId="7ADF1588" w14:textId="77777777" w:rsidR="00D9756E" w:rsidRDefault="00D9756E">
      <w:pPr>
        <w:pStyle w:val="normal0"/>
        <w:widowControl w:val="0"/>
        <w:spacing w:line="240" w:lineRule="auto"/>
        <w:ind w:right="-360"/>
        <w:jc w:val="both"/>
      </w:pPr>
    </w:p>
    <w:p w14:paraId="5B4A06BA" w14:textId="77777777" w:rsidR="00D9756E" w:rsidRDefault="006A1D8A">
      <w:pPr>
        <w:pStyle w:val="normal0"/>
        <w:spacing w:line="240" w:lineRule="auto"/>
        <w:jc w:val="both"/>
      </w:pPr>
      <w:proofErr w:type="spellStart"/>
      <w:proofErr w:type="gram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vende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exclusivamente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salones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41F10561" w14:textId="77777777" w:rsidR="00D9756E" w:rsidRDefault="00D9756E">
      <w:pPr>
        <w:pStyle w:val="normal0"/>
        <w:spacing w:line="240" w:lineRule="auto"/>
        <w:jc w:val="both"/>
      </w:pPr>
    </w:p>
    <w:p w14:paraId="56684516" w14:textId="77777777" w:rsidR="00D9756E" w:rsidRDefault="006A1D8A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4"/>
          <w:szCs w:val="24"/>
        </w:rPr>
        <w:t xml:space="preserve"> </w:t>
      </w:r>
      <w:hyperlink r:id="rId12">
        <w:r>
          <w:rPr>
            <w:color w:val="0000FF"/>
            <w:sz w:val="20"/>
            <w:szCs w:val="20"/>
            <w:u w:val="single"/>
          </w:rPr>
          <w:t>www.moroccanoil.com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792F3794" w14:textId="77777777" w:rsidR="00D9756E" w:rsidRDefault="00D9756E">
      <w:pPr>
        <w:pStyle w:val="normal0"/>
        <w:spacing w:line="240" w:lineRule="auto"/>
        <w:jc w:val="both"/>
      </w:pPr>
    </w:p>
    <w:p w14:paraId="237419C2" w14:textId="77777777" w:rsidR="00D9756E" w:rsidRDefault="006A1D8A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contenido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bambalinas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en Twitter e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¡</w:t>
      </w:r>
      <w:proofErr w:type="spellStart"/>
      <w:r>
        <w:rPr>
          <w:sz w:val="20"/>
          <w:szCs w:val="20"/>
        </w:rPr>
        <w:t>Suscríbete</w:t>
      </w:r>
      <w:proofErr w:type="spellEnd"/>
      <w:r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nuestros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tutoriales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 en YouTube y </w:t>
      </w:r>
      <w:proofErr w:type="spellStart"/>
      <w:r>
        <w:rPr>
          <w:sz w:val="20"/>
          <w:szCs w:val="20"/>
        </w:rPr>
        <w:t>únete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conversación</w:t>
      </w:r>
      <w:proofErr w:type="spellEnd"/>
      <w:r>
        <w:rPr>
          <w:sz w:val="20"/>
          <w:szCs w:val="20"/>
        </w:rPr>
        <w:t xml:space="preserve"> en Facebook!</w:t>
      </w:r>
    </w:p>
    <w:p w14:paraId="380CFE05" w14:textId="77777777" w:rsidR="00D9756E" w:rsidRDefault="00D9756E">
      <w:pPr>
        <w:pStyle w:val="normal0"/>
        <w:spacing w:line="240" w:lineRule="auto"/>
        <w:jc w:val="both"/>
      </w:pPr>
    </w:p>
    <w:p w14:paraId="6579D7C9" w14:textId="77777777" w:rsidR="00D9756E" w:rsidRDefault="006A1D8A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lastRenderedPageBreak/>
        <w:t>Sigue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  </w:t>
      </w:r>
      <w:proofErr w:type="spellStart"/>
      <w:r>
        <w:rPr>
          <w:sz w:val="20"/>
          <w:szCs w:val="20"/>
        </w:rPr>
        <w:t>Moroccanoil</w:t>
      </w:r>
      <w:proofErr w:type="spellEnd"/>
      <w:proofErr w:type="gramEnd"/>
      <w:r>
        <w:rPr>
          <w:sz w:val="20"/>
          <w:szCs w:val="20"/>
        </w:rPr>
        <w:t xml:space="preserve">® en: </w:t>
      </w:r>
    </w:p>
    <w:p w14:paraId="0E582F49" w14:textId="77777777" w:rsidR="00D9756E" w:rsidRDefault="00D9756E">
      <w:pPr>
        <w:pStyle w:val="normal0"/>
        <w:spacing w:line="240" w:lineRule="auto"/>
        <w:jc w:val="both"/>
      </w:pPr>
    </w:p>
    <w:p w14:paraId="681AC142" w14:textId="77777777" w:rsidR="00D9756E" w:rsidRDefault="006A1D8A">
      <w:pPr>
        <w:pStyle w:val="normal0"/>
        <w:spacing w:line="240" w:lineRule="auto"/>
        <w:jc w:val="center"/>
      </w:pPr>
      <w:r>
        <w:rPr>
          <w:noProof/>
        </w:rPr>
        <w:drawing>
          <wp:inline distT="0" distB="0" distL="0" distR="0" wp14:anchorId="49ADF25C" wp14:editId="31378F6F">
            <wp:extent cx="178435" cy="178435"/>
            <wp:effectExtent l="0" t="0" r="0" b="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4">
        <w:r>
          <w:rPr>
            <w:color w:val="1155CC"/>
            <w:sz w:val="20"/>
            <w:szCs w:val="20"/>
            <w:u w:val="single"/>
          </w:rPr>
          <w:t>/</w:t>
        </w:r>
      </w:hyperlink>
      <w:hyperlink r:id="rId15"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proofErr w:type="gramStart"/>
      <w:r>
        <w:rPr>
          <w:sz w:val="14"/>
          <w:szCs w:val="14"/>
        </w:rPr>
        <w:t xml:space="preserve">    </w:t>
      </w:r>
      <w:proofErr w:type="gramEnd"/>
      <w:r>
        <w:rPr>
          <w:noProof/>
        </w:rPr>
        <w:drawing>
          <wp:inline distT="0" distB="0" distL="0" distR="0" wp14:anchorId="3B867143" wp14:editId="2FB3EC4F">
            <wp:extent cx="213995" cy="178435"/>
            <wp:effectExtent l="0" t="0" r="0" b="0"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7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  <w:r>
          <w:rPr>
            <w:color w:val="1155CC"/>
            <w:sz w:val="14"/>
            <w:szCs w:val="14"/>
            <w:u w:val="single"/>
          </w:rPr>
          <w:t xml:space="preserve"> </w:t>
        </w:r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247D6BCA" wp14:editId="7A9CFD18">
            <wp:extent cx="403860" cy="178435"/>
            <wp:effectExtent l="0" t="0" r="0" b="0"/>
            <wp:docPr id="4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19">
        <w:r>
          <w:rPr>
            <w:color w:val="1155CC"/>
            <w:sz w:val="14"/>
            <w:szCs w:val="14"/>
            <w:u w:val="single"/>
          </w:rPr>
          <w:t xml:space="preserve"> /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73A68451" wp14:editId="562F0857">
            <wp:extent cx="166370" cy="166370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21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noProof/>
        </w:rPr>
        <w:drawing>
          <wp:inline distT="114300" distB="114300" distL="114300" distR="114300" wp14:anchorId="655FE79E" wp14:editId="2B457576">
            <wp:extent cx="261938" cy="190500"/>
            <wp:effectExtent l="0" t="0" r="0" b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16"/>
          <w:szCs w:val="16"/>
        </w:rPr>
        <w:t>Moroccanoil</w:t>
      </w:r>
      <w:proofErr w:type="spellEnd"/>
    </w:p>
    <w:p w14:paraId="6574F497" w14:textId="77777777" w:rsidR="00D9756E" w:rsidRDefault="00D9756E">
      <w:pPr>
        <w:pStyle w:val="normal0"/>
        <w:spacing w:line="240" w:lineRule="auto"/>
        <w:jc w:val="center"/>
      </w:pPr>
    </w:p>
    <w:p w14:paraId="52D8291C" w14:textId="77777777" w:rsidR="00D9756E" w:rsidRDefault="00D9756E">
      <w:pPr>
        <w:pStyle w:val="normal0"/>
        <w:spacing w:line="240" w:lineRule="auto"/>
        <w:jc w:val="center"/>
      </w:pPr>
    </w:p>
    <w:sectPr w:rsidR="00D9756E">
      <w:headerReference w:type="default" r:id="rId2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EC075" w14:textId="77777777" w:rsidR="00000000" w:rsidRDefault="006A1D8A">
      <w:pPr>
        <w:spacing w:line="240" w:lineRule="auto"/>
      </w:pPr>
      <w:r>
        <w:separator/>
      </w:r>
    </w:p>
  </w:endnote>
  <w:endnote w:type="continuationSeparator" w:id="0">
    <w:p w14:paraId="5777E366" w14:textId="77777777" w:rsidR="00000000" w:rsidRDefault="006A1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7FA46" w14:textId="77777777" w:rsidR="00000000" w:rsidRDefault="006A1D8A">
      <w:pPr>
        <w:spacing w:line="240" w:lineRule="auto"/>
      </w:pPr>
      <w:r>
        <w:separator/>
      </w:r>
    </w:p>
  </w:footnote>
  <w:footnote w:type="continuationSeparator" w:id="0">
    <w:p w14:paraId="01E09784" w14:textId="77777777" w:rsidR="00000000" w:rsidRDefault="006A1D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F9AE5" w14:textId="77777777" w:rsidR="00D9756E" w:rsidRDefault="00D9756E">
    <w:pPr>
      <w:pStyle w:val="normal0"/>
      <w:spacing w:line="240" w:lineRule="auto"/>
      <w:jc w:val="center"/>
    </w:pPr>
  </w:p>
  <w:p w14:paraId="5BD61A2F" w14:textId="77777777" w:rsidR="00D9756E" w:rsidRDefault="006A1D8A">
    <w:pPr>
      <w:pStyle w:val="normal0"/>
      <w:spacing w:line="240" w:lineRule="auto"/>
      <w:jc w:val="center"/>
    </w:pPr>
    <w:r>
      <w:rPr>
        <w:noProof/>
      </w:rPr>
      <w:drawing>
        <wp:inline distT="114300" distB="114300" distL="114300" distR="114300" wp14:anchorId="384E250D" wp14:editId="28F0425C">
          <wp:extent cx="5943600" cy="596900"/>
          <wp:effectExtent l="0" t="0" r="0" b="0"/>
          <wp:docPr id="3" name="image08.png" descr="moroccanoil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descr="moroccanoil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96A"/>
    <w:multiLevelType w:val="multilevel"/>
    <w:tmpl w:val="4422380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756E"/>
    <w:rsid w:val="006A1D8A"/>
    <w:rsid w:val="00D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F2A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8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8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oroccanoil.com/" TargetMode="External"/><Relationship Id="rId20" Type="http://schemas.openxmlformats.org/officeDocument/2006/relationships/image" Target="media/image4.jpg"/><Relationship Id="rId21" Type="http://schemas.openxmlformats.org/officeDocument/2006/relationships/hyperlink" Target="http://instagram.com/moroccanoil" TargetMode="External"/><Relationship Id="rId22" Type="http://schemas.openxmlformats.org/officeDocument/2006/relationships/image" Target="media/image5.png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moroccanoil.com/" TargetMode="External"/><Relationship Id="rId11" Type="http://schemas.openxmlformats.org/officeDocument/2006/relationships/hyperlink" Target="http://www.moroccanoil.com" TargetMode="External"/><Relationship Id="rId12" Type="http://schemas.openxmlformats.org/officeDocument/2006/relationships/hyperlink" Target="http://www.moroccanoil.com" TargetMode="External"/><Relationship Id="rId13" Type="http://schemas.openxmlformats.org/officeDocument/2006/relationships/image" Target="media/image1.jpg"/><Relationship Id="rId14" Type="http://schemas.openxmlformats.org/officeDocument/2006/relationships/hyperlink" Target="https://www.facebook.com/Moroccanoil" TargetMode="External"/><Relationship Id="rId15" Type="http://schemas.openxmlformats.org/officeDocument/2006/relationships/hyperlink" Target="https://www.facebook.com/Moroccanoil" TargetMode="External"/><Relationship Id="rId16" Type="http://schemas.openxmlformats.org/officeDocument/2006/relationships/image" Target="media/image2.jpg"/><Relationship Id="rId17" Type="http://schemas.openxmlformats.org/officeDocument/2006/relationships/hyperlink" Target="https://www.twitter.com/Moroccanoil" TargetMode="External"/><Relationship Id="rId18" Type="http://schemas.openxmlformats.org/officeDocument/2006/relationships/image" Target="media/image3.jpg"/><Relationship Id="rId19" Type="http://schemas.openxmlformats.org/officeDocument/2006/relationships/hyperlink" Target="http://www.youtube.com/moroccanoi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oroccanoi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Macintosh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Nieto Roa</cp:lastModifiedBy>
  <cp:revision>2</cp:revision>
  <dcterms:created xsi:type="dcterms:W3CDTF">2017-02-21T16:55:00Z</dcterms:created>
  <dcterms:modified xsi:type="dcterms:W3CDTF">2017-02-21T16:55:00Z</dcterms:modified>
</cp:coreProperties>
</file>